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320"/>
        <w:tblW w:w="9277" w:type="dxa"/>
        <w:tblLook w:val="04A0" w:firstRow="1" w:lastRow="0" w:firstColumn="1" w:lastColumn="0" w:noHBand="0" w:noVBand="1"/>
      </w:tblPr>
      <w:tblGrid>
        <w:gridCol w:w="5211"/>
        <w:gridCol w:w="4066"/>
      </w:tblGrid>
      <w:tr w:rsidR="009038E1" w:rsidTr="009038E1">
        <w:trPr>
          <w:trHeight w:val="7660"/>
        </w:trPr>
        <w:tc>
          <w:tcPr>
            <w:tcW w:w="9277" w:type="dxa"/>
            <w:gridSpan w:val="2"/>
            <w:tcBorders>
              <w:top w:val="nil"/>
              <w:left w:val="nil"/>
              <w:bottom w:val="nil"/>
              <w:right w:val="nil"/>
            </w:tcBorders>
          </w:tcPr>
          <w:p w:rsidR="009038E1" w:rsidRDefault="00BD59C9" w:rsidP="00BD59C9">
            <w:pPr>
              <w:rPr>
                <w:rFonts w:ascii="Arial" w:hAnsi="Arial" w:cs="Arial"/>
                <w:b/>
                <w:color w:val="FFFFFF" w:themeColor="background1"/>
                <w:sz w:val="68"/>
                <w:szCs w:val="68"/>
              </w:rPr>
            </w:pPr>
            <w:r>
              <w:rPr>
                <w:rFonts w:ascii="Arial" w:hAnsi="Arial" w:cs="Arial"/>
                <w:b/>
                <w:color w:val="FFFFFF" w:themeColor="background1"/>
                <w:sz w:val="68"/>
                <w:szCs w:val="68"/>
              </w:rPr>
              <w:t>Continuing Professional Development Scheme</w:t>
            </w:r>
          </w:p>
          <w:p w:rsidR="00BD59C9" w:rsidRPr="00C44D4D" w:rsidRDefault="00BD59C9" w:rsidP="00BD59C9">
            <w:pPr>
              <w:rPr>
                <w:rFonts w:ascii="Arial" w:hAnsi="Arial" w:cs="Arial"/>
                <w:color w:val="FFFFFF" w:themeColor="background1"/>
                <w:sz w:val="44"/>
                <w:szCs w:val="44"/>
              </w:rPr>
            </w:pPr>
            <w:r>
              <w:rPr>
                <w:rFonts w:ascii="Arial" w:hAnsi="Arial" w:cs="Arial"/>
                <w:b/>
                <w:color w:val="FFFFFF" w:themeColor="background1"/>
                <w:sz w:val="68"/>
                <w:szCs w:val="68"/>
              </w:rPr>
              <w:t>201</w:t>
            </w:r>
            <w:r w:rsidR="00351A3C">
              <w:rPr>
                <w:rFonts w:ascii="Arial" w:hAnsi="Arial" w:cs="Arial"/>
                <w:b/>
                <w:color w:val="FFFFFF" w:themeColor="background1"/>
                <w:sz w:val="68"/>
                <w:szCs w:val="68"/>
              </w:rPr>
              <w:t>6</w:t>
            </w:r>
            <w:r>
              <w:rPr>
                <w:rFonts w:ascii="Arial" w:hAnsi="Arial" w:cs="Arial"/>
                <w:b/>
                <w:color w:val="FFFFFF" w:themeColor="background1"/>
                <w:sz w:val="68"/>
                <w:szCs w:val="68"/>
              </w:rPr>
              <w:t>/201</w:t>
            </w:r>
            <w:r w:rsidR="00351A3C">
              <w:rPr>
                <w:rFonts w:ascii="Arial" w:hAnsi="Arial" w:cs="Arial"/>
                <w:b/>
                <w:color w:val="FFFFFF" w:themeColor="background1"/>
                <w:sz w:val="68"/>
                <w:szCs w:val="68"/>
              </w:rPr>
              <w:t>7</w:t>
            </w:r>
          </w:p>
          <w:p w:rsidR="009038E1" w:rsidRDefault="009038E1" w:rsidP="00361531">
            <w:pPr>
              <w:rPr>
                <w:rFonts w:ascii="Arial" w:hAnsi="Arial" w:cs="Arial"/>
                <w:color w:val="D9AB16"/>
                <w:sz w:val="44"/>
                <w:szCs w:val="44"/>
              </w:rPr>
            </w:pPr>
          </w:p>
          <w:p w:rsidR="009038E1" w:rsidRPr="0019646A" w:rsidRDefault="009038E1" w:rsidP="00361531">
            <w:pPr>
              <w:spacing w:before="120"/>
              <w:rPr>
                <w:rFonts w:ascii="Arial" w:hAnsi="Arial" w:cs="Arial"/>
                <w:sz w:val="36"/>
                <w:szCs w:val="36"/>
              </w:rPr>
            </w:pPr>
          </w:p>
        </w:tc>
      </w:tr>
      <w:tr w:rsidR="0019646A" w:rsidTr="0019646A">
        <w:trPr>
          <w:trHeight w:val="3102"/>
        </w:trPr>
        <w:tc>
          <w:tcPr>
            <w:tcW w:w="9277" w:type="dxa"/>
            <w:gridSpan w:val="2"/>
            <w:tcBorders>
              <w:top w:val="nil"/>
              <w:left w:val="nil"/>
              <w:bottom w:val="nil"/>
              <w:right w:val="nil"/>
            </w:tcBorders>
            <w:vAlign w:val="center"/>
          </w:tcPr>
          <w:p w:rsidR="0019646A" w:rsidRPr="0019646A" w:rsidRDefault="0019646A" w:rsidP="0019646A">
            <w:pPr>
              <w:rPr>
                <w:sz w:val="56"/>
                <w:szCs w:val="56"/>
              </w:rPr>
            </w:pPr>
          </w:p>
        </w:tc>
      </w:tr>
      <w:tr w:rsidR="00361531" w:rsidTr="0019646A">
        <w:trPr>
          <w:trHeight w:val="1653"/>
        </w:trPr>
        <w:tc>
          <w:tcPr>
            <w:tcW w:w="5211" w:type="dxa"/>
            <w:tcBorders>
              <w:top w:val="nil"/>
              <w:left w:val="nil"/>
              <w:bottom w:val="nil"/>
              <w:right w:val="nil"/>
            </w:tcBorders>
            <w:vAlign w:val="bottom"/>
          </w:tcPr>
          <w:p w:rsidR="00361531" w:rsidRPr="00361531" w:rsidRDefault="002B4A66" w:rsidP="00312985">
            <w:pPr>
              <w:rPr>
                <w:sz w:val="24"/>
                <w:szCs w:val="24"/>
              </w:rPr>
            </w:pPr>
            <w:r>
              <w:rPr>
                <w:rFonts w:ascii="Arial" w:hAnsi="Arial" w:cs="Arial"/>
                <w:color w:val="FFFFFF" w:themeColor="background1"/>
                <w:sz w:val="24"/>
                <w:szCs w:val="24"/>
              </w:rPr>
              <w:t xml:space="preserve">Version </w:t>
            </w:r>
            <w:r w:rsidR="00312985">
              <w:rPr>
                <w:rFonts w:ascii="Arial" w:hAnsi="Arial" w:cs="Arial"/>
                <w:color w:val="FFFFFF" w:themeColor="background1"/>
                <w:sz w:val="24"/>
                <w:szCs w:val="24"/>
              </w:rPr>
              <w:t>1</w:t>
            </w:r>
          </w:p>
        </w:tc>
        <w:tc>
          <w:tcPr>
            <w:tcW w:w="4066" w:type="dxa"/>
            <w:tcBorders>
              <w:top w:val="nil"/>
              <w:left w:val="nil"/>
              <w:bottom w:val="nil"/>
              <w:right w:val="nil"/>
            </w:tcBorders>
            <w:vAlign w:val="bottom"/>
          </w:tcPr>
          <w:p w:rsidR="004E558C" w:rsidRPr="00D73FBE" w:rsidRDefault="00BD59C9" w:rsidP="00351A3C">
            <w:pPr>
              <w:rPr>
                <w:rFonts w:ascii="Arial" w:hAnsi="Arial" w:cs="Arial"/>
                <w:color w:val="FFFFFF" w:themeColor="background1"/>
                <w:sz w:val="32"/>
                <w:szCs w:val="32"/>
              </w:rPr>
            </w:pPr>
            <w:r w:rsidRPr="00D73FBE">
              <w:rPr>
                <w:rFonts w:ascii="Arial" w:hAnsi="Arial" w:cs="Arial"/>
                <w:color w:val="FFFFFF" w:themeColor="background1"/>
                <w:sz w:val="32"/>
                <w:szCs w:val="32"/>
              </w:rPr>
              <w:t xml:space="preserve">Effective from </w:t>
            </w:r>
            <w:r w:rsidR="003A4301" w:rsidRPr="00D73FBE">
              <w:rPr>
                <w:rFonts w:ascii="Arial" w:hAnsi="Arial" w:cs="Arial"/>
                <w:color w:val="FFFFFF" w:themeColor="background1"/>
                <w:sz w:val="32"/>
                <w:szCs w:val="32"/>
              </w:rPr>
              <w:t>1 July 201</w:t>
            </w:r>
            <w:r w:rsidR="00351A3C">
              <w:rPr>
                <w:rFonts w:ascii="Arial" w:hAnsi="Arial" w:cs="Arial"/>
                <w:color w:val="FFFFFF" w:themeColor="background1"/>
                <w:sz w:val="32"/>
                <w:szCs w:val="32"/>
              </w:rPr>
              <w:t>6</w:t>
            </w:r>
          </w:p>
        </w:tc>
      </w:tr>
    </w:tbl>
    <w:p w:rsidR="00D0143C" w:rsidRDefault="00D0143C"/>
    <w:p w:rsidR="000908BF" w:rsidRDefault="00D0143C" w:rsidP="00654F9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
        <w:gridCol w:w="1432"/>
        <w:gridCol w:w="6993"/>
      </w:tblGrid>
      <w:tr w:rsidR="00056B1A" w:rsidRPr="009E04DD" w:rsidTr="007633D7">
        <w:tc>
          <w:tcPr>
            <w:tcW w:w="9086" w:type="dxa"/>
            <w:gridSpan w:val="3"/>
          </w:tcPr>
          <w:p w:rsidR="00BD4A99" w:rsidRPr="009E04DD" w:rsidRDefault="00056B1A" w:rsidP="00CB6D03">
            <w:pPr>
              <w:spacing w:line="280" w:lineRule="atLeast"/>
              <w:rPr>
                <w:rFonts w:ascii="Arial" w:hAnsi="Arial" w:cs="Arial"/>
                <w:b/>
                <w:color w:val="113458"/>
                <w:sz w:val="20"/>
                <w:szCs w:val="20"/>
              </w:rPr>
            </w:pPr>
            <w:r>
              <w:rPr>
                <w:rFonts w:ascii="Arial" w:hAnsi="Arial" w:cs="Arial"/>
                <w:b/>
                <w:color w:val="113458"/>
                <w:sz w:val="20"/>
                <w:szCs w:val="20"/>
              </w:rPr>
              <w:lastRenderedPageBreak/>
              <w:t xml:space="preserve">Note: Text </w:t>
            </w:r>
            <w:r w:rsidRPr="009E04DD">
              <w:rPr>
                <w:rFonts w:ascii="Arial" w:hAnsi="Arial" w:cs="Arial"/>
                <w:b/>
                <w:color w:val="113458"/>
                <w:sz w:val="20"/>
                <w:szCs w:val="20"/>
              </w:rPr>
              <w:t xml:space="preserve">in red italics </w:t>
            </w:r>
            <w:r>
              <w:rPr>
                <w:rFonts w:ascii="Arial" w:hAnsi="Arial" w:cs="Arial"/>
                <w:b/>
                <w:color w:val="113458"/>
                <w:sz w:val="20"/>
                <w:szCs w:val="20"/>
              </w:rPr>
              <w:t xml:space="preserve">is </w:t>
            </w:r>
            <w:r w:rsidRPr="009E04DD">
              <w:rPr>
                <w:rFonts w:ascii="Arial" w:hAnsi="Arial" w:cs="Arial"/>
                <w:b/>
                <w:color w:val="113458"/>
                <w:sz w:val="20"/>
                <w:szCs w:val="20"/>
              </w:rPr>
              <w:t xml:space="preserve">defined in </w:t>
            </w:r>
            <w:r>
              <w:rPr>
                <w:rFonts w:ascii="Arial" w:hAnsi="Arial" w:cs="Arial"/>
                <w:b/>
                <w:color w:val="113458"/>
                <w:sz w:val="20"/>
                <w:szCs w:val="20"/>
              </w:rPr>
              <w:t>Schedule 4 and hyper</w:t>
            </w:r>
            <w:r w:rsidR="000908BF">
              <w:rPr>
                <w:rFonts w:ascii="Arial" w:hAnsi="Arial" w:cs="Arial"/>
                <w:b/>
                <w:color w:val="113458"/>
                <w:sz w:val="20"/>
                <w:szCs w:val="20"/>
              </w:rPr>
              <w:t>-</w:t>
            </w:r>
            <w:r>
              <w:rPr>
                <w:rFonts w:ascii="Arial" w:hAnsi="Arial" w:cs="Arial"/>
                <w:b/>
                <w:color w:val="113458"/>
                <w:sz w:val="20"/>
                <w:szCs w:val="20"/>
              </w:rPr>
              <w:t>linked for ease of reference</w:t>
            </w:r>
          </w:p>
        </w:tc>
      </w:tr>
      <w:tr w:rsidR="00CB6D03" w:rsidRPr="009E04DD" w:rsidTr="007633D7">
        <w:tc>
          <w:tcPr>
            <w:tcW w:w="9086" w:type="dxa"/>
            <w:gridSpan w:val="3"/>
          </w:tcPr>
          <w:p w:rsidR="00CB6D03" w:rsidRDefault="00CB6D03" w:rsidP="00CB6D03">
            <w:pPr>
              <w:spacing w:line="280" w:lineRule="atLeast"/>
              <w:rPr>
                <w:rFonts w:ascii="Arial" w:hAnsi="Arial" w:cs="Arial"/>
                <w:b/>
                <w:color w:val="113458"/>
                <w:sz w:val="20"/>
                <w:szCs w:val="20"/>
              </w:rPr>
            </w:pPr>
          </w:p>
        </w:tc>
      </w:tr>
      <w:tr w:rsidR="009E04DD" w:rsidRPr="009E04DD" w:rsidTr="007633D7">
        <w:tc>
          <w:tcPr>
            <w:tcW w:w="661" w:type="dxa"/>
          </w:tcPr>
          <w:p w:rsidR="009E04DD" w:rsidRPr="00625BFF" w:rsidRDefault="00DC09A1" w:rsidP="00CB6D03">
            <w:pPr>
              <w:spacing w:line="280" w:lineRule="atLeast"/>
              <w:jc w:val="both"/>
              <w:rPr>
                <w:rFonts w:ascii="Arial" w:hAnsi="Arial" w:cs="Arial"/>
                <w:b/>
                <w:color w:val="113458"/>
                <w:sz w:val="20"/>
                <w:szCs w:val="20"/>
              </w:rPr>
            </w:pPr>
            <w:r>
              <w:rPr>
                <w:rFonts w:ascii="Arial" w:hAnsi="Arial" w:cs="Arial"/>
                <w:b/>
                <w:color w:val="113458"/>
                <w:sz w:val="20"/>
                <w:szCs w:val="20"/>
              </w:rPr>
              <w:t>1</w:t>
            </w:r>
            <w:r w:rsidR="00F41137">
              <w:rPr>
                <w:rFonts w:ascii="Arial" w:hAnsi="Arial" w:cs="Arial"/>
                <w:b/>
                <w:color w:val="113458"/>
                <w:sz w:val="20"/>
                <w:szCs w:val="20"/>
              </w:rPr>
              <w:t>.</w:t>
            </w:r>
          </w:p>
        </w:tc>
        <w:tc>
          <w:tcPr>
            <w:tcW w:w="8425" w:type="dxa"/>
            <w:gridSpan w:val="2"/>
          </w:tcPr>
          <w:p w:rsidR="00DC09A1" w:rsidRPr="009E04DD" w:rsidRDefault="00246883" w:rsidP="00CB6D03">
            <w:pPr>
              <w:spacing w:line="280" w:lineRule="atLeast"/>
              <w:jc w:val="both"/>
              <w:rPr>
                <w:rFonts w:ascii="Arial" w:hAnsi="Arial" w:cs="Arial"/>
                <w:b/>
                <w:color w:val="113458"/>
                <w:sz w:val="20"/>
                <w:szCs w:val="20"/>
              </w:rPr>
            </w:pPr>
            <w:r>
              <w:rPr>
                <w:rFonts w:ascii="Arial" w:hAnsi="Arial" w:cs="Arial"/>
                <w:b/>
                <w:color w:val="113458"/>
                <w:sz w:val="20"/>
                <w:szCs w:val="20"/>
              </w:rPr>
              <w:t>Application</w:t>
            </w:r>
          </w:p>
        </w:tc>
      </w:tr>
      <w:tr w:rsidR="00775B78" w:rsidRPr="009E04DD" w:rsidTr="00351A3C">
        <w:tc>
          <w:tcPr>
            <w:tcW w:w="9086" w:type="dxa"/>
            <w:gridSpan w:val="3"/>
          </w:tcPr>
          <w:p w:rsidR="00775B78" w:rsidRDefault="00775B78" w:rsidP="00CB6D03">
            <w:pPr>
              <w:spacing w:line="280" w:lineRule="atLeast"/>
              <w:jc w:val="both"/>
              <w:rPr>
                <w:rFonts w:ascii="Arial" w:hAnsi="Arial" w:cs="Arial"/>
                <w:b/>
                <w:color w:val="113458"/>
                <w:sz w:val="20"/>
                <w:szCs w:val="20"/>
              </w:rPr>
            </w:pPr>
          </w:p>
        </w:tc>
      </w:tr>
      <w:tr w:rsidR="009E04DD" w:rsidRPr="009E04DD" w:rsidTr="007633D7">
        <w:tc>
          <w:tcPr>
            <w:tcW w:w="661" w:type="dxa"/>
          </w:tcPr>
          <w:p w:rsidR="009E04DD" w:rsidRPr="00DC09A1" w:rsidRDefault="00DC09A1" w:rsidP="00CB6D03">
            <w:pPr>
              <w:spacing w:line="280" w:lineRule="atLeast"/>
              <w:rPr>
                <w:rFonts w:ascii="Arial" w:hAnsi="Arial" w:cs="Arial"/>
                <w:b/>
                <w:color w:val="113458"/>
                <w:sz w:val="20"/>
                <w:szCs w:val="20"/>
              </w:rPr>
            </w:pPr>
            <w:r>
              <w:rPr>
                <w:rFonts w:ascii="Arial" w:hAnsi="Arial" w:cs="Arial"/>
                <w:b/>
                <w:color w:val="113458"/>
                <w:sz w:val="20"/>
                <w:szCs w:val="20"/>
              </w:rPr>
              <w:t>1.1</w:t>
            </w:r>
          </w:p>
        </w:tc>
        <w:tc>
          <w:tcPr>
            <w:tcW w:w="8425" w:type="dxa"/>
            <w:gridSpan w:val="2"/>
          </w:tcPr>
          <w:p w:rsidR="009E04DD" w:rsidRPr="009E04DD" w:rsidRDefault="00B52E9F" w:rsidP="00AD2DC1">
            <w:pPr>
              <w:spacing w:line="280" w:lineRule="atLeast"/>
              <w:jc w:val="both"/>
              <w:rPr>
                <w:rFonts w:ascii="Arial" w:hAnsi="Arial" w:cs="Arial"/>
                <w:color w:val="113458"/>
                <w:sz w:val="20"/>
                <w:szCs w:val="20"/>
              </w:rPr>
            </w:pPr>
            <w:r>
              <w:rPr>
                <w:rFonts w:ascii="Arial" w:hAnsi="Arial" w:cs="Arial"/>
                <w:color w:val="113458"/>
                <w:sz w:val="20"/>
                <w:szCs w:val="20"/>
              </w:rPr>
              <w:t>All members of the</w:t>
            </w:r>
            <w:r w:rsidR="009E04DD">
              <w:rPr>
                <w:rFonts w:ascii="Arial" w:hAnsi="Arial" w:cs="Arial"/>
                <w:color w:val="113458"/>
                <w:sz w:val="20"/>
                <w:szCs w:val="20"/>
              </w:rPr>
              <w:t xml:space="preserve"> Institute and Faculty of Actuaries</w:t>
            </w:r>
            <w:r>
              <w:rPr>
                <w:rFonts w:ascii="Arial" w:hAnsi="Arial" w:cs="Arial"/>
                <w:color w:val="113458"/>
                <w:sz w:val="20"/>
                <w:szCs w:val="20"/>
              </w:rPr>
              <w:t xml:space="preserve"> (IFoA) have an obligation under the Actuaries’ Code to maintain their competence. This </w:t>
            </w:r>
            <w:r w:rsidR="00682A7D">
              <w:rPr>
                <w:rFonts w:ascii="Arial" w:hAnsi="Arial" w:cs="Arial"/>
                <w:color w:val="113458"/>
                <w:sz w:val="20"/>
                <w:szCs w:val="20"/>
              </w:rPr>
              <w:t xml:space="preserve">Continuing Professional Development </w:t>
            </w:r>
            <w:r>
              <w:rPr>
                <w:rFonts w:ascii="Arial" w:hAnsi="Arial" w:cs="Arial"/>
                <w:color w:val="113458"/>
                <w:sz w:val="20"/>
                <w:szCs w:val="20"/>
              </w:rPr>
              <w:t xml:space="preserve">Scheme </w:t>
            </w:r>
            <w:r w:rsidR="00682A7D">
              <w:rPr>
                <w:rFonts w:ascii="Arial" w:hAnsi="Arial" w:cs="Arial"/>
                <w:color w:val="113458"/>
                <w:sz w:val="20"/>
                <w:szCs w:val="20"/>
              </w:rPr>
              <w:t xml:space="preserve">(the Scheme) </w:t>
            </w:r>
            <w:r>
              <w:rPr>
                <w:rFonts w:ascii="Arial" w:hAnsi="Arial" w:cs="Arial"/>
                <w:color w:val="113458"/>
                <w:sz w:val="20"/>
                <w:szCs w:val="20"/>
              </w:rPr>
              <w:t xml:space="preserve">sets out the framework which assists members </w:t>
            </w:r>
            <w:r w:rsidR="009A47B4">
              <w:rPr>
                <w:rFonts w:ascii="Arial" w:hAnsi="Arial" w:cs="Arial"/>
                <w:color w:val="113458"/>
                <w:sz w:val="20"/>
                <w:szCs w:val="20"/>
              </w:rPr>
              <w:t>in complying</w:t>
            </w:r>
            <w:r>
              <w:rPr>
                <w:rFonts w:ascii="Arial" w:hAnsi="Arial" w:cs="Arial"/>
                <w:color w:val="113458"/>
                <w:sz w:val="20"/>
                <w:szCs w:val="20"/>
              </w:rPr>
              <w:t xml:space="preserve"> with this obligation.</w:t>
            </w:r>
            <w:r w:rsidR="00AD2DC1">
              <w:rPr>
                <w:rFonts w:ascii="Arial" w:hAnsi="Arial" w:cs="Arial"/>
                <w:color w:val="113458"/>
                <w:sz w:val="20"/>
                <w:szCs w:val="20"/>
              </w:rPr>
              <w:t xml:space="preserve"> Continuing professional development (CPD) is learning which is relevant to the nature of the member’s work or role and which addresses a personal development need.</w:t>
            </w:r>
          </w:p>
        </w:tc>
      </w:tr>
      <w:tr w:rsidR="00C00607" w:rsidRPr="009E04DD" w:rsidTr="007633D7">
        <w:tc>
          <w:tcPr>
            <w:tcW w:w="9086" w:type="dxa"/>
            <w:gridSpan w:val="3"/>
          </w:tcPr>
          <w:p w:rsidR="00C00607" w:rsidRDefault="00C00607" w:rsidP="00CB6D03">
            <w:pPr>
              <w:spacing w:line="280" w:lineRule="atLeast"/>
              <w:jc w:val="both"/>
              <w:rPr>
                <w:rFonts w:ascii="Arial" w:hAnsi="Arial" w:cs="Arial"/>
                <w:color w:val="113458"/>
                <w:sz w:val="20"/>
                <w:szCs w:val="20"/>
              </w:rPr>
            </w:pPr>
          </w:p>
        </w:tc>
      </w:tr>
      <w:tr w:rsidR="009E04DD" w:rsidRPr="009E04DD" w:rsidTr="007633D7">
        <w:tc>
          <w:tcPr>
            <w:tcW w:w="661" w:type="dxa"/>
          </w:tcPr>
          <w:p w:rsidR="009E04DD" w:rsidRPr="00351A3C" w:rsidRDefault="00DC09A1" w:rsidP="00351A3C">
            <w:pPr>
              <w:rPr>
                <w:rFonts w:ascii="Arial" w:hAnsi="Arial" w:cs="Arial"/>
                <w:sz w:val="20"/>
                <w:szCs w:val="20"/>
              </w:rPr>
            </w:pPr>
            <w:r w:rsidRPr="00DC09A1">
              <w:rPr>
                <w:rFonts w:ascii="Arial" w:hAnsi="Arial" w:cs="Arial"/>
                <w:b/>
                <w:color w:val="113458"/>
                <w:sz w:val="20"/>
                <w:szCs w:val="20"/>
              </w:rPr>
              <w:t>1.2</w:t>
            </w:r>
          </w:p>
        </w:tc>
        <w:tc>
          <w:tcPr>
            <w:tcW w:w="8425" w:type="dxa"/>
            <w:gridSpan w:val="2"/>
          </w:tcPr>
          <w:p w:rsidR="003C78F5" w:rsidRDefault="00296762" w:rsidP="00CB6D03">
            <w:pPr>
              <w:spacing w:line="280" w:lineRule="atLeast"/>
              <w:jc w:val="both"/>
              <w:rPr>
                <w:rFonts w:ascii="Arial" w:hAnsi="Arial" w:cs="Arial"/>
                <w:color w:val="113458"/>
                <w:sz w:val="20"/>
                <w:szCs w:val="20"/>
              </w:rPr>
            </w:pPr>
            <w:r>
              <w:rPr>
                <w:rFonts w:ascii="Arial" w:hAnsi="Arial" w:cs="Arial"/>
                <w:color w:val="113458"/>
                <w:sz w:val="20"/>
                <w:szCs w:val="20"/>
              </w:rPr>
              <w:t>All m</w:t>
            </w:r>
            <w:r w:rsidR="003C78F5">
              <w:rPr>
                <w:rFonts w:ascii="Arial" w:hAnsi="Arial" w:cs="Arial"/>
                <w:color w:val="113458"/>
                <w:sz w:val="20"/>
                <w:szCs w:val="20"/>
              </w:rPr>
              <w:t>embers must demonstrate that</w:t>
            </w:r>
            <w:r w:rsidR="00682A7D">
              <w:rPr>
                <w:rFonts w:ascii="Arial" w:hAnsi="Arial" w:cs="Arial"/>
                <w:color w:val="113458"/>
                <w:sz w:val="20"/>
                <w:szCs w:val="20"/>
              </w:rPr>
              <w:t xml:space="preserve"> either</w:t>
            </w:r>
            <w:r w:rsidR="003C78F5">
              <w:rPr>
                <w:rFonts w:ascii="Arial" w:hAnsi="Arial" w:cs="Arial"/>
                <w:color w:val="113458"/>
                <w:sz w:val="20"/>
                <w:szCs w:val="20"/>
              </w:rPr>
              <w:t>:</w:t>
            </w:r>
          </w:p>
          <w:p w:rsidR="003C78F5" w:rsidRDefault="003C78F5" w:rsidP="00674574">
            <w:pPr>
              <w:pStyle w:val="ListParagraph"/>
              <w:numPr>
                <w:ilvl w:val="0"/>
                <w:numId w:val="3"/>
              </w:numPr>
              <w:spacing w:line="280" w:lineRule="atLeast"/>
              <w:ind w:left="331" w:hanging="283"/>
              <w:jc w:val="both"/>
              <w:rPr>
                <w:rFonts w:ascii="Arial" w:hAnsi="Arial" w:cs="Arial"/>
                <w:color w:val="113458"/>
                <w:sz w:val="20"/>
                <w:szCs w:val="20"/>
              </w:rPr>
            </w:pPr>
            <w:r w:rsidRPr="003C78F5">
              <w:rPr>
                <w:rFonts w:ascii="Arial" w:hAnsi="Arial" w:cs="Arial"/>
                <w:color w:val="113458"/>
                <w:sz w:val="20"/>
                <w:szCs w:val="20"/>
              </w:rPr>
              <w:t xml:space="preserve">they have undertaken </w:t>
            </w:r>
            <w:r w:rsidR="009A47B4">
              <w:rPr>
                <w:rFonts w:ascii="Arial" w:hAnsi="Arial" w:cs="Arial"/>
                <w:color w:val="113458"/>
                <w:sz w:val="20"/>
                <w:szCs w:val="20"/>
              </w:rPr>
              <w:t>the appropriate minimum amount of</w:t>
            </w:r>
            <w:r w:rsidRPr="003C78F5">
              <w:rPr>
                <w:rFonts w:ascii="Arial" w:hAnsi="Arial" w:cs="Arial"/>
                <w:color w:val="113458"/>
                <w:sz w:val="20"/>
                <w:szCs w:val="20"/>
              </w:rPr>
              <w:t xml:space="preserve"> </w:t>
            </w:r>
            <w:r w:rsidR="00682A7D">
              <w:rPr>
                <w:rFonts w:ascii="Arial" w:hAnsi="Arial" w:cs="Arial"/>
                <w:color w:val="113458"/>
                <w:sz w:val="20"/>
                <w:szCs w:val="20"/>
              </w:rPr>
              <w:t>conti</w:t>
            </w:r>
            <w:r w:rsidR="00BA5DCA">
              <w:rPr>
                <w:rFonts w:ascii="Arial" w:hAnsi="Arial" w:cs="Arial"/>
                <w:color w:val="113458"/>
                <w:sz w:val="20"/>
                <w:szCs w:val="20"/>
              </w:rPr>
              <w:t xml:space="preserve">nuing professional development </w:t>
            </w:r>
            <w:r w:rsidR="00035F26">
              <w:rPr>
                <w:rFonts w:ascii="Arial" w:hAnsi="Arial" w:cs="Arial"/>
                <w:color w:val="113458"/>
                <w:sz w:val="20"/>
                <w:szCs w:val="20"/>
              </w:rPr>
              <w:t>(</w:t>
            </w:r>
            <w:hyperlink w:anchor="CPD" w:history="1">
              <w:r w:rsidR="00035F26" w:rsidRPr="00035F26">
                <w:rPr>
                  <w:rStyle w:val="Hyperlink"/>
                  <w:rFonts w:ascii="Arial" w:hAnsi="Arial" w:cs="Arial"/>
                  <w:i/>
                  <w:color w:val="FF0000"/>
                  <w:sz w:val="20"/>
                  <w:szCs w:val="20"/>
                </w:rPr>
                <w:t>CPD</w:t>
              </w:r>
            </w:hyperlink>
            <w:r w:rsidR="00035F26">
              <w:rPr>
                <w:rFonts w:ascii="Arial" w:hAnsi="Arial" w:cs="Arial"/>
                <w:color w:val="113458"/>
                <w:sz w:val="20"/>
                <w:szCs w:val="20"/>
              </w:rPr>
              <w:t>)</w:t>
            </w:r>
            <w:r w:rsidRPr="003C78F5">
              <w:rPr>
                <w:rFonts w:ascii="Arial" w:hAnsi="Arial" w:cs="Arial"/>
                <w:color w:val="113458"/>
                <w:sz w:val="20"/>
                <w:szCs w:val="20"/>
              </w:rPr>
              <w:t xml:space="preserve"> in accordance with the requirements </w:t>
            </w:r>
            <w:r w:rsidR="00682A7D">
              <w:rPr>
                <w:rFonts w:ascii="Arial" w:hAnsi="Arial" w:cs="Arial"/>
                <w:color w:val="113458"/>
                <w:sz w:val="20"/>
                <w:szCs w:val="20"/>
              </w:rPr>
              <w:t>of th</w:t>
            </w:r>
            <w:r w:rsidR="00341C79">
              <w:rPr>
                <w:rFonts w:ascii="Arial" w:hAnsi="Arial" w:cs="Arial"/>
                <w:color w:val="113458"/>
                <w:sz w:val="20"/>
                <w:szCs w:val="20"/>
              </w:rPr>
              <w:t>is</w:t>
            </w:r>
            <w:r w:rsidR="00682A7D">
              <w:rPr>
                <w:rFonts w:ascii="Arial" w:hAnsi="Arial" w:cs="Arial"/>
                <w:color w:val="113458"/>
                <w:sz w:val="20"/>
                <w:szCs w:val="20"/>
              </w:rPr>
              <w:t xml:space="preserve"> Scheme</w:t>
            </w:r>
            <w:r>
              <w:rPr>
                <w:rFonts w:ascii="Arial" w:hAnsi="Arial" w:cs="Arial"/>
                <w:color w:val="113458"/>
                <w:sz w:val="20"/>
                <w:szCs w:val="20"/>
              </w:rPr>
              <w:t>; or</w:t>
            </w:r>
          </w:p>
          <w:p w:rsidR="00351A3C" w:rsidRPr="00351A3C" w:rsidRDefault="003C78F5" w:rsidP="00351A3C">
            <w:pPr>
              <w:spacing w:line="280" w:lineRule="atLeast"/>
              <w:ind w:left="48"/>
              <w:jc w:val="both"/>
              <w:rPr>
                <w:rFonts w:ascii="Arial" w:hAnsi="Arial" w:cs="Arial"/>
                <w:color w:val="113458"/>
                <w:sz w:val="20"/>
                <w:szCs w:val="20"/>
              </w:rPr>
            </w:pPr>
            <w:r>
              <w:rPr>
                <w:rFonts w:ascii="Arial" w:hAnsi="Arial" w:cs="Arial"/>
                <w:color w:val="113458"/>
                <w:sz w:val="20"/>
                <w:szCs w:val="20"/>
              </w:rPr>
              <w:t>due to their personal circumstances, they are exempt from the requirements of th</w:t>
            </w:r>
            <w:r w:rsidR="00341C79">
              <w:rPr>
                <w:rFonts w:ascii="Arial" w:hAnsi="Arial" w:cs="Arial"/>
                <w:color w:val="113458"/>
                <w:sz w:val="20"/>
                <w:szCs w:val="20"/>
              </w:rPr>
              <w:t>is</w:t>
            </w:r>
            <w:r>
              <w:rPr>
                <w:rFonts w:ascii="Arial" w:hAnsi="Arial" w:cs="Arial"/>
                <w:color w:val="113458"/>
                <w:sz w:val="20"/>
                <w:szCs w:val="20"/>
              </w:rPr>
              <w:t xml:space="preserve"> Scheme.</w:t>
            </w:r>
          </w:p>
        </w:tc>
      </w:tr>
      <w:tr w:rsidR="00C00607" w:rsidRPr="009E04DD" w:rsidTr="007633D7">
        <w:tc>
          <w:tcPr>
            <w:tcW w:w="9086" w:type="dxa"/>
            <w:gridSpan w:val="3"/>
          </w:tcPr>
          <w:p w:rsidR="00C00607" w:rsidRDefault="00C00607" w:rsidP="00CB6D03">
            <w:pPr>
              <w:spacing w:line="280" w:lineRule="atLeast"/>
              <w:jc w:val="both"/>
              <w:rPr>
                <w:rFonts w:ascii="Arial" w:hAnsi="Arial" w:cs="Arial"/>
                <w:color w:val="113458"/>
                <w:sz w:val="20"/>
                <w:szCs w:val="20"/>
              </w:rPr>
            </w:pPr>
          </w:p>
        </w:tc>
      </w:tr>
      <w:tr w:rsidR="0077272E" w:rsidRPr="009E04DD" w:rsidTr="007633D7">
        <w:tc>
          <w:tcPr>
            <w:tcW w:w="661" w:type="dxa"/>
          </w:tcPr>
          <w:p w:rsidR="0077272E" w:rsidRPr="00DC09A1" w:rsidRDefault="0077272E" w:rsidP="00351A3C">
            <w:pPr>
              <w:spacing w:line="280" w:lineRule="atLeast"/>
              <w:rPr>
                <w:rFonts w:ascii="Arial" w:hAnsi="Arial" w:cs="Arial"/>
                <w:b/>
                <w:color w:val="113458"/>
                <w:sz w:val="20"/>
                <w:szCs w:val="20"/>
              </w:rPr>
            </w:pPr>
            <w:r>
              <w:rPr>
                <w:rFonts w:ascii="Arial" w:hAnsi="Arial" w:cs="Arial"/>
                <w:b/>
                <w:color w:val="113458"/>
                <w:sz w:val="20"/>
                <w:szCs w:val="20"/>
              </w:rPr>
              <w:t>1.3</w:t>
            </w:r>
          </w:p>
        </w:tc>
        <w:tc>
          <w:tcPr>
            <w:tcW w:w="8425" w:type="dxa"/>
            <w:gridSpan w:val="2"/>
          </w:tcPr>
          <w:p w:rsidR="0077272E" w:rsidRDefault="0077272E" w:rsidP="00351A3C">
            <w:pPr>
              <w:spacing w:line="280" w:lineRule="atLeast"/>
              <w:jc w:val="both"/>
              <w:rPr>
                <w:rFonts w:ascii="Arial" w:hAnsi="Arial" w:cs="Arial"/>
                <w:color w:val="113458"/>
                <w:sz w:val="20"/>
                <w:szCs w:val="20"/>
              </w:rPr>
            </w:pPr>
            <w:r>
              <w:rPr>
                <w:rFonts w:ascii="Arial" w:hAnsi="Arial" w:cs="Arial"/>
                <w:color w:val="113458"/>
                <w:sz w:val="20"/>
                <w:szCs w:val="20"/>
              </w:rPr>
              <w:t>This Scheme is effective from 1 July 201</w:t>
            </w:r>
            <w:r w:rsidR="00351A3C">
              <w:rPr>
                <w:rFonts w:ascii="Arial" w:hAnsi="Arial" w:cs="Arial"/>
                <w:color w:val="113458"/>
                <w:sz w:val="20"/>
                <w:szCs w:val="20"/>
              </w:rPr>
              <w:t>6</w:t>
            </w:r>
            <w:r>
              <w:rPr>
                <w:rFonts w:ascii="Arial" w:hAnsi="Arial" w:cs="Arial"/>
                <w:color w:val="113458"/>
                <w:sz w:val="20"/>
                <w:szCs w:val="20"/>
              </w:rPr>
              <w:t xml:space="preserve"> to 30 June 201</w:t>
            </w:r>
            <w:r w:rsidR="00351A3C">
              <w:rPr>
                <w:rFonts w:ascii="Arial" w:hAnsi="Arial" w:cs="Arial"/>
                <w:color w:val="113458"/>
                <w:sz w:val="20"/>
                <w:szCs w:val="20"/>
              </w:rPr>
              <w:t>7</w:t>
            </w:r>
            <w:r>
              <w:rPr>
                <w:rFonts w:ascii="Arial" w:hAnsi="Arial" w:cs="Arial"/>
                <w:color w:val="113458"/>
                <w:sz w:val="20"/>
                <w:szCs w:val="20"/>
              </w:rPr>
              <w:t>.</w:t>
            </w:r>
          </w:p>
        </w:tc>
      </w:tr>
      <w:tr w:rsidR="00FF0E2D" w:rsidRPr="009E04DD" w:rsidTr="007633D7">
        <w:tc>
          <w:tcPr>
            <w:tcW w:w="9086" w:type="dxa"/>
            <w:gridSpan w:val="3"/>
          </w:tcPr>
          <w:p w:rsidR="00FF0E2D" w:rsidRDefault="00FF0E2D" w:rsidP="00CB6D03">
            <w:pPr>
              <w:spacing w:line="280" w:lineRule="atLeast"/>
              <w:jc w:val="both"/>
              <w:rPr>
                <w:rFonts w:ascii="Arial" w:hAnsi="Arial" w:cs="Arial"/>
                <w:color w:val="113458"/>
                <w:sz w:val="20"/>
                <w:szCs w:val="20"/>
              </w:rPr>
            </w:pPr>
          </w:p>
        </w:tc>
      </w:tr>
      <w:tr w:rsidR="009E04DD" w:rsidRPr="009E04DD" w:rsidTr="007633D7">
        <w:tc>
          <w:tcPr>
            <w:tcW w:w="661" w:type="dxa"/>
          </w:tcPr>
          <w:p w:rsidR="009E04DD" w:rsidRPr="009E04DD" w:rsidRDefault="009E04DD" w:rsidP="00CB6D03">
            <w:pPr>
              <w:spacing w:line="280" w:lineRule="atLeast"/>
              <w:rPr>
                <w:rFonts w:ascii="Arial" w:hAnsi="Arial" w:cs="Arial"/>
                <w:b/>
                <w:color w:val="113458"/>
                <w:sz w:val="20"/>
                <w:szCs w:val="20"/>
              </w:rPr>
            </w:pPr>
            <w:r w:rsidRPr="009E04DD">
              <w:rPr>
                <w:rFonts w:ascii="Arial" w:hAnsi="Arial" w:cs="Arial"/>
                <w:b/>
                <w:color w:val="113458"/>
                <w:sz w:val="20"/>
                <w:szCs w:val="20"/>
              </w:rPr>
              <w:t>2.</w:t>
            </w:r>
          </w:p>
        </w:tc>
        <w:tc>
          <w:tcPr>
            <w:tcW w:w="8425" w:type="dxa"/>
            <w:gridSpan w:val="2"/>
          </w:tcPr>
          <w:p w:rsidR="009E04DD" w:rsidRPr="009E04DD" w:rsidRDefault="00246883" w:rsidP="00CB6D03">
            <w:pPr>
              <w:spacing w:line="280" w:lineRule="atLeast"/>
              <w:jc w:val="both"/>
              <w:rPr>
                <w:rFonts w:ascii="Arial" w:hAnsi="Arial" w:cs="Arial"/>
                <w:b/>
                <w:color w:val="113458"/>
                <w:sz w:val="20"/>
                <w:szCs w:val="20"/>
              </w:rPr>
            </w:pPr>
            <w:r>
              <w:rPr>
                <w:rFonts w:ascii="Arial" w:hAnsi="Arial" w:cs="Arial"/>
                <w:b/>
                <w:color w:val="113458"/>
                <w:sz w:val="20"/>
                <w:szCs w:val="20"/>
              </w:rPr>
              <w:t xml:space="preserve">Categories </w:t>
            </w:r>
          </w:p>
        </w:tc>
      </w:tr>
      <w:tr w:rsidR="00775B78" w:rsidRPr="009E04DD" w:rsidTr="00351A3C">
        <w:tc>
          <w:tcPr>
            <w:tcW w:w="9086" w:type="dxa"/>
            <w:gridSpan w:val="3"/>
          </w:tcPr>
          <w:p w:rsidR="00775B78" w:rsidRDefault="00775B78" w:rsidP="00CB6D03">
            <w:pPr>
              <w:spacing w:line="280" w:lineRule="atLeast"/>
              <w:jc w:val="both"/>
              <w:rPr>
                <w:rFonts w:ascii="Arial" w:hAnsi="Arial" w:cs="Arial"/>
                <w:b/>
                <w:color w:val="113458"/>
                <w:sz w:val="20"/>
                <w:szCs w:val="20"/>
              </w:rPr>
            </w:pPr>
          </w:p>
        </w:tc>
      </w:tr>
      <w:tr w:rsidR="007633D7" w:rsidRPr="009E04DD" w:rsidTr="007633D7">
        <w:tc>
          <w:tcPr>
            <w:tcW w:w="661" w:type="dxa"/>
          </w:tcPr>
          <w:p w:rsidR="007633D7" w:rsidRPr="00E50556" w:rsidRDefault="007633D7" w:rsidP="00CB6D03">
            <w:pPr>
              <w:spacing w:line="280" w:lineRule="atLeast"/>
              <w:rPr>
                <w:rFonts w:ascii="Arial" w:hAnsi="Arial" w:cs="Arial"/>
                <w:b/>
                <w:color w:val="113458"/>
                <w:sz w:val="20"/>
                <w:szCs w:val="20"/>
              </w:rPr>
            </w:pPr>
            <w:r w:rsidRPr="00E50556">
              <w:rPr>
                <w:rFonts w:ascii="Arial" w:hAnsi="Arial" w:cs="Arial"/>
                <w:b/>
                <w:color w:val="113458"/>
                <w:sz w:val="20"/>
                <w:szCs w:val="20"/>
              </w:rPr>
              <w:t>2.</w:t>
            </w:r>
            <w:r>
              <w:rPr>
                <w:rFonts w:ascii="Arial" w:hAnsi="Arial" w:cs="Arial"/>
                <w:b/>
                <w:color w:val="113458"/>
                <w:sz w:val="20"/>
                <w:szCs w:val="20"/>
              </w:rPr>
              <w:t>1</w:t>
            </w:r>
          </w:p>
        </w:tc>
        <w:tc>
          <w:tcPr>
            <w:tcW w:w="8425" w:type="dxa"/>
            <w:gridSpan w:val="2"/>
          </w:tcPr>
          <w:p w:rsidR="007633D7" w:rsidRPr="003C78F5" w:rsidRDefault="007633D7" w:rsidP="00CB6D03">
            <w:pPr>
              <w:spacing w:line="280" w:lineRule="atLeast"/>
              <w:jc w:val="both"/>
              <w:rPr>
                <w:rFonts w:ascii="Arial" w:hAnsi="Arial" w:cs="Arial"/>
                <w:color w:val="113458"/>
                <w:sz w:val="20"/>
                <w:szCs w:val="20"/>
              </w:rPr>
            </w:pPr>
            <w:r w:rsidRPr="003C78F5">
              <w:rPr>
                <w:rFonts w:ascii="Arial" w:hAnsi="Arial" w:cs="Arial"/>
                <w:color w:val="113458"/>
                <w:sz w:val="20"/>
                <w:szCs w:val="20"/>
              </w:rPr>
              <w:t xml:space="preserve">Each member of the IFoA will </w:t>
            </w:r>
            <w:r w:rsidRPr="00042540">
              <w:rPr>
                <w:rFonts w:ascii="Arial" w:hAnsi="Arial" w:cs="Arial"/>
                <w:color w:val="113458"/>
                <w:sz w:val="20"/>
                <w:szCs w:val="20"/>
              </w:rPr>
              <w:t>fall into</w:t>
            </w:r>
            <w:r>
              <w:rPr>
                <w:rFonts w:ascii="Arial" w:hAnsi="Arial" w:cs="Arial"/>
                <w:b/>
                <w:color w:val="113458"/>
                <w:sz w:val="20"/>
                <w:szCs w:val="20"/>
              </w:rPr>
              <w:t xml:space="preserve"> </w:t>
            </w:r>
            <w:r>
              <w:rPr>
                <w:rFonts w:ascii="Arial" w:hAnsi="Arial" w:cs="Arial"/>
                <w:color w:val="113458"/>
                <w:sz w:val="20"/>
                <w:szCs w:val="20"/>
              </w:rPr>
              <w:t xml:space="preserve">at least </w:t>
            </w:r>
            <w:r w:rsidRPr="003C78F5">
              <w:rPr>
                <w:rFonts w:ascii="Arial" w:hAnsi="Arial" w:cs="Arial"/>
                <w:color w:val="113458"/>
                <w:sz w:val="20"/>
                <w:szCs w:val="20"/>
              </w:rPr>
              <w:t>one of the following categories</w:t>
            </w:r>
            <w:r>
              <w:rPr>
                <w:rFonts w:ascii="Arial" w:hAnsi="Arial" w:cs="Arial"/>
                <w:color w:val="113458"/>
                <w:sz w:val="20"/>
                <w:szCs w:val="20"/>
              </w:rPr>
              <w:t>:</w:t>
            </w:r>
          </w:p>
        </w:tc>
      </w:tr>
      <w:tr w:rsidR="007633D7" w:rsidRPr="009E04DD" w:rsidTr="007633D7">
        <w:tc>
          <w:tcPr>
            <w:tcW w:w="9086" w:type="dxa"/>
            <w:gridSpan w:val="3"/>
          </w:tcPr>
          <w:p w:rsidR="007633D7" w:rsidRDefault="007633D7" w:rsidP="00CB6D03">
            <w:pPr>
              <w:spacing w:line="280" w:lineRule="atLeast"/>
              <w:jc w:val="both"/>
              <w:rPr>
                <w:rFonts w:ascii="Arial" w:hAnsi="Arial" w:cs="Arial"/>
                <w:color w:val="113458"/>
                <w:sz w:val="20"/>
                <w:szCs w:val="20"/>
              </w:rPr>
            </w:pPr>
          </w:p>
        </w:tc>
      </w:tr>
      <w:tr w:rsidR="007633D7" w:rsidRPr="009E04DD" w:rsidTr="007633D7">
        <w:tc>
          <w:tcPr>
            <w:tcW w:w="661" w:type="dxa"/>
          </w:tcPr>
          <w:p w:rsidR="007633D7" w:rsidRPr="00E50556" w:rsidRDefault="007633D7" w:rsidP="00CB6D03">
            <w:pPr>
              <w:spacing w:line="280" w:lineRule="atLeast"/>
              <w:rPr>
                <w:rFonts w:ascii="Arial" w:hAnsi="Arial" w:cs="Arial"/>
                <w:b/>
                <w:color w:val="113458"/>
                <w:sz w:val="20"/>
                <w:szCs w:val="20"/>
              </w:rPr>
            </w:pPr>
          </w:p>
        </w:tc>
        <w:tc>
          <w:tcPr>
            <w:tcW w:w="1432" w:type="dxa"/>
          </w:tcPr>
          <w:p w:rsidR="007633D7" w:rsidRPr="007633D7" w:rsidRDefault="007633D7" w:rsidP="00CB6D03">
            <w:pPr>
              <w:spacing w:line="280" w:lineRule="atLeast"/>
              <w:jc w:val="both"/>
              <w:rPr>
                <w:rFonts w:ascii="Arial" w:hAnsi="Arial" w:cs="Arial"/>
                <w:b/>
                <w:color w:val="113458"/>
                <w:sz w:val="20"/>
                <w:szCs w:val="20"/>
              </w:rPr>
            </w:pPr>
            <w:r w:rsidRPr="007633D7">
              <w:rPr>
                <w:rFonts w:ascii="Arial" w:hAnsi="Arial" w:cs="Arial"/>
                <w:b/>
                <w:color w:val="113458"/>
                <w:sz w:val="20"/>
                <w:szCs w:val="20"/>
              </w:rPr>
              <w:t>Category 1:</w:t>
            </w:r>
          </w:p>
        </w:tc>
        <w:tc>
          <w:tcPr>
            <w:tcW w:w="6993" w:type="dxa"/>
          </w:tcPr>
          <w:p w:rsidR="007633D7" w:rsidRDefault="007633D7" w:rsidP="00CB6D03">
            <w:pPr>
              <w:spacing w:line="280" w:lineRule="atLeast"/>
              <w:jc w:val="both"/>
              <w:rPr>
                <w:rFonts w:ascii="Arial" w:hAnsi="Arial" w:cs="Arial"/>
                <w:color w:val="113458"/>
                <w:sz w:val="20"/>
                <w:szCs w:val="20"/>
              </w:rPr>
            </w:pPr>
            <w:r>
              <w:rPr>
                <w:rFonts w:ascii="Arial" w:hAnsi="Arial" w:cs="Arial"/>
                <w:color w:val="113458"/>
                <w:sz w:val="20"/>
                <w:szCs w:val="20"/>
              </w:rPr>
              <w:t xml:space="preserve">All members who hold a </w:t>
            </w:r>
            <w:hyperlink w:anchor="practising_certificate" w:history="1">
              <w:r w:rsidRPr="006B7039">
                <w:rPr>
                  <w:rStyle w:val="Hyperlink"/>
                  <w:rFonts w:ascii="Arial" w:hAnsi="Arial" w:cs="Arial"/>
                  <w:i/>
                  <w:color w:val="FF0000"/>
                  <w:sz w:val="20"/>
                  <w:szCs w:val="20"/>
                </w:rPr>
                <w:t>practising</w:t>
              </w:r>
              <w:r w:rsidRPr="006B7039">
                <w:rPr>
                  <w:rStyle w:val="Hyperlink"/>
                  <w:rFonts w:ascii="Arial" w:hAnsi="Arial" w:cs="Arial"/>
                  <w:color w:val="FF0000"/>
                  <w:sz w:val="20"/>
                  <w:szCs w:val="20"/>
                </w:rPr>
                <w:t xml:space="preserve"> </w:t>
              </w:r>
              <w:r w:rsidRPr="006B7039">
                <w:rPr>
                  <w:rStyle w:val="Hyperlink"/>
                  <w:rFonts w:ascii="Arial" w:hAnsi="Arial" w:cs="Arial"/>
                  <w:i/>
                  <w:color w:val="FF0000"/>
                  <w:sz w:val="20"/>
                  <w:szCs w:val="20"/>
                </w:rPr>
                <w:t>certificat</w:t>
              </w:r>
              <w:r w:rsidRPr="006B7039">
                <w:rPr>
                  <w:rStyle w:val="Hyperlink"/>
                  <w:rFonts w:ascii="Arial" w:hAnsi="Arial" w:cs="Arial"/>
                  <w:color w:val="FF0000"/>
                  <w:sz w:val="20"/>
                  <w:szCs w:val="20"/>
                </w:rPr>
                <w:t>e</w:t>
              </w:r>
            </w:hyperlink>
            <w:r>
              <w:rPr>
                <w:rFonts w:ascii="Arial" w:hAnsi="Arial" w:cs="Arial"/>
                <w:color w:val="113458"/>
                <w:sz w:val="20"/>
                <w:szCs w:val="20"/>
              </w:rPr>
              <w:t xml:space="preserve"> issued by the IFoA</w:t>
            </w:r>
          </w:p>
          <w:p w:rsidR="00775B78" w:rsidRPr="003C78F5" w:rsidRDefault="00775B78" w:rsidP="00CB6D03">
            <w:pPr>
              <w:spacing w:line="280" w:lineRule="atLeast"/>
              <w:jc w:val="both"/>
              <w:rPr>
                <w:rFonts w:ascii="Arial" w:hAnsi="Arial" w:cs="Arial"/>
                <w:color w:val="113458"/>
                <w:sz w:val="20"/>
                <w:szCs w:val="20"/>
              </w:rPr>
            </w:pPr>
          </w:p>
        </w:tc>
      </w:tr>
      <w:tr w:rsidR="007633D7" w:rsidRPr="009E04DD" w:rsidTr="007633D7">
        <w:tc>
          <w:tcPr>
            <w:tcW w:w="661" w:type="dxa"/>
          </w:tcPr>
          <w:p w:rsidR="007633D7" w:rsidRPr="00E50556" w:rsidRDefault="007633D7" w:rsidP="00CB6D03">
            <w:pPr>
              <w:spacing w:line="280" w:lineRule="atLeast"/>
              <w:rPr>
                <w:rFonts w:ascii="Arial" w:hAnsi="Arial" w:cs="Arial"/>
                <w:b/>
                <w:color w:val="113458"/>
                <w:sz w:val="20"/>
                <w:szCs w:val="20"/>
              </w:rPr>
            </w:pPr>
          </w:p>
        </w:tc>
        <w:tc>
          <w:tcPr>
            <w:tcW w:w="1432" w:type="dxa"/>
          </w:tcPr>
          <w:p w:rsidR="007633D7" w:rsidRDefault="007633D7" w:rsidP="00CB6D03">
            <w:pPr>
              <w:spacing w:line="280" w:lineRule="atLeast"/>
              <w:jc w:val="both"/>
              <w:rPr>
                <w:rFonts w:ascii="Arial" w:hAnsi="Arial" w:cs="Arial"/>
                <w:color w:val="113458"/>
                <w:sz w:val="20"/>
                <w:szCs w:val="20"/>
              </w:rPr>
            </w:pPr>
            <w:r w:rsidRPr="00C00607">
              <w:rPr>
                <w:rFonts w:ascii="Arial" w:hAnsi="Arial" w:cs="Arial"/>
                <w:b/>
                <w:color w:val="113458"/>
                <w:sz w:val="20"/>
                <w:szCs w:val="20"/>
              </w:rPr>
              <w:t>Category 2:</w:t>
            </w:r>
          </w:p>
        </w:tc>
        <w:tc>
          <w:tcPr>
            <w:tcW w:w="6993" w:type="dxa"/>
          </w:tcPr>
          <w:p w:rsidR="007633D7" w:rsidRDefault="007633D7" w:rsidP="00775B78">
            <w:pPr>
              <w:spacing w:line="280" w:lineRule="atLeast"/>
              <w:jc w:val="both"/>
              <w:rPr>
                <w:rFonts w:ascii="Arial" w:hAnsi="Arial" w:cs="Arial"/>
                <w:sz w:val="20"/>
                <w:szCs w:val="20"/>
              </w:rPr>
            </w:pPr>
            <w:r w:rsidRPr="00C00607">
              <w:rPr>
                <w:rFonts w:ascii="Arial" w:hAnsi="Arial" w:cs="Arial"/>
                <w:color w:val="113458"/>
                <w:sz w:val="20"/>
                <w:szCs w:val="20"/>
              </w:rPr>
              <w:t>All</w:t>
            </w:r>
            <w:r>
              <w:rPr>
                <w:rFonts w:ascii="Arial" w:hAnsi="Arial" w:cs="Arial"/>
                <w:color w:val="113458"/>
                <w:sz w:val="20"/>
                <w:szCs w:val="20"/>
              </w:rPr>
              <w:t xml:space="preserve"> </w:t>
            </w:r>
            <w:hyperlink w:anchor="fully_regulated" w:history="1">
              <w:r w:rsidRPr="006B7039">
                <w:rPr>
                  <w:rStyle w:val="Hyperlink"/>
                  <w:rFonts w:ascii="Arial" w:hAnsi="Arial" w:cs="Arial"/>
                  <w:i/>
                  <w:color w:val="FF0000"/>
                  <w:sz w:val="20"/>
                  <w:szCs w:val="20"/>
                </w:rPr>
                <w:t>fully regulated</w:t>
              </w:r>
            </w:hyperlink>
            <w:r w:rsidRPr="006B7039">
              <w:rPr>
                <w:rStyle w:val="Hyperlink"/>
                <w:i/>
                <w:color w:val="FF0000"/>
              </w:rPr>
              <w:t xml:space="preserve"> </w:t>
            </w:r>
            <w:r>
              <w:rPr>
                <w:rFonts w:ascii="Arial" w:hAnsi="Arial" w:cs="Arial"/>
                <w:color w:val="113458"/>
                <w:sz w:val="20"/>
                <w:szCs w:val="20"/>
              </w:rPr>
              <w:t xml:space="preserve">Fellows and Associates of the IFoA who do not hold a </w:t>
            </w:r>
            <w:hyperlink w:anchor="practising_certificate" w:history="1">
              <w:r w:rsidRPr="009C7713">
                <w:rPr>
                  <w:rStyle w:val="Hyperlink"/>
                  <w:rFonts w:ascii="Arial" w:hAnsi="Arial" w:cs="Arial"/>
                  <w:i/>
                  <w:color w:val="FF0000"/>
                  <w:sz w:val="20"/>
                  <w:szCs w:val="20"/>
                </w:rPr>
                <w:t>practising certificate</w:t>
              </w:r>
            </w:hyperlink>
            <w:r w:rsidRPr="00156620">
              <w:rPr>
                <w:rFonts w:ascii="Arial" w:hAnsi="Arial" w:cs="Arial"/>
                <w:sz w:val="20"/>
                <w:szCs w:val="20"/>
              </w:rPr>
              <w:t xml:space="preserve"> *</w:t>
            </w:r>
          </w:p>
          <w:p w:rsidR="007633D7" w:rsidRDefault="007633D7" w:rsidP="00CB6D03">
            <w:pPr>
              <w:spacing w:line="280" w:lineRule="atLeast"/>
              <w:jc w:val="both"/>
              <w:rPr>
                <w:rFonts w:ascii="Arial" w:hAnsi="Arial" w:cs="Arial"/>
                <w:color w:val="113458"/>
                <w:sz w:val="20"/>
                <w:szCs w:val="20"/>
              </w:rPr>
            </w:pPr>
          </w:p>
        </w:tc>
      </w:tr>
      <w:tr w:rsidR="007633D7" w:rsidRPr="009E04DD" w:rsidTr="007633D7">
        <w:tc>
          <w:tcPr>
            <w:tcW w:w="661" w:type="dxa"/>
          </w:tcPr>
          <w:p w:rsidR="007633D7" w:rsidRPr="00E50556" w:rsidRDefault="007633D7" w:rsidP="00CB6D03">
            <w:pPr>
              <w:spacing w:line="280" w:lineRule="atLeast"/>
              <w:rPr>
                <w:rFonts w:ascii="Arial" w:hAnsi="Arial" w:cs="Arial"/>
                <w:b/>
                <w:color w:val="113458"/>
                <w:sz w:val="20"/>
                <w:szCs w:val="20"/>
              </w:rPr>
            </w:pPr>
          </w:p>
        </w:tc>
        <w:tc>
          <w:tcPr>
            <w:tcW w:w="1432" w:type="dxa"/>
          </w:tcPr>
          <w:p w:rsidR="007633D7" w:rsidRDefault="007633D7" w:rsidP="00CB6D03">
            <w:pPr>
              <w:spacing w:line="280" w:lineRule="atLeast"/>
              <w:jc w:val="both"/>
              <w:rPr>
                <w:rFonts w:ascii="Arial" w:hAnsi="Arial" w:cs="Arial"/>
                <w:color w:val="113458"/>
                <w:sz w:val="20"/>
                <w:szCs w:val="20"/>
              </w:rPr>
            </w:pPr>
            <w:r w:rsidRPr="00C00607">
              <w:rPr>
                <w:rFonts w:ascii="Arial" w:hAnsi="Arial" w:cs="Arial"/>
                <w:b/>
                <w:color w:val="113458"/>
                <w:sz w:val="20"/>
                <w:szCs w:val="20"/>
              </w:rPr>
              <w:t xml:space="preserve">Category </w:t>
            </w:r>
            <w:r>
              <w:rPr>
                <w:rFonts w:ascii="Arial" w:hAnsi="Arial" w:cs="Arial"/>
                <w:b/>
                <w:color w:val="113458"/>
                <w:sz w:val="20"/>
                <w:szCs w:val="20"/>
              </w:rPr>
              <w:t>3</w:t>
            </w:r>
            <w:r w:rsidRPr="00C00607">
              <w:rPr>
                <w:rFonts w:ascii="Arial" w:hAnsi="Arial" w:cs="Arial"/>
                <w:b/>
                <w:color w:val="113458"/>
                <w:sz w:val="20"/>
                <w:szCs w:val="20"/>
              </w:rPr>
              <w:t>:</w:t>
            </w:r>
          </w:p>
        </w:tc>
        <w:tc>
          <w:tcPr>
            <w:tcW w:w="6993" w:type="dxa"/>
          </w:tcPr>
          <w:p w:rsidR="007633D7" w:rsidRDefault="007633D7" w:rsidP="00CB6D03">
            <w:pPr>
              <w:spacing w:line="280" w:lineRule="atLeast"/>
              <w:jc w:val="both"/>
              <w:rPr>
                <w:rFonts w:ascii="Arial" w:hAnsi="Arial" w:cs="Arial"/>
                <w:color w:val="113458"/>
                <w:sz w:val="20"/>
                <w:szCs w:val="20"/>
              </w:rPr>
            </w:pPr>
            <w:r>
              <w:rPr>
                <w:rFonts w:ascii="Arial" w:hAnsi="Arial" w:cs="Arial"/>
                <w:color w:val="113458"/>
                <w:sz w:val="20"/>
                <w:szCs w:val="20"/>
              </w:rPr>
              <w:t xml:space="preserve">All </w:t>
            </w:r>
            <w:hyperlink w:anchor="partially_regulated" w:history="1">
              <w:r w:rsidRPr="006B7039">
                <w:rPr>
                  <w:rStyle w:val="Hyperlink"/>
                  <w:rFonts w:ascii="Arial" w:hAnsi="Arial" w:cs="Arial"/>
                  <w:i/>
                  <w:color w:val="FF0000"/>
                  <w:sz w:val="20"/>
                  <w:szCs w:val="20"/>
                </w:rPr>
                <w:t>partially regulated</w:t>
              </w:r>
            </w:hyperlink>
            <w:r>
              <w:rPr>
                <w:rFonts w:ascii="Arial" w:hAnsi="Arial" w:cs="Arial"/>
                <w:color w:val="113458"/>
                <w:sz w:val="20"/>
                <w:szCs w:val="20"/>
              </w:rPr>
              <w:t xml:space="preserve"> Fellows and Associates of the IFoA *</w:t>
            </w:r>
          </w:p>
          <w:p w:rsidR="007633D7" w:rsidRDefault="007633D7" w:rsidP="00CB6D03">
            <w:pPr>
              <w:spacing w:line="280" w:lineRule="atLeast"/>
              <w:jc w:val="both"/>
              <w:rPr>
                <w:rFonts w:ascii="Arial" w:hAnsi="Arial" w:cs="Arial"/>
                <w:color w:val="113458"/>
                <w:sz w:val="20"/>
                <w:szCs w:val="20"/>
              </w:rPr>
            </w:pPr>
          </w:p>
        </w:tc>
      </w:tr>
      <w:tr w:rsidR="007633D7" w:rsidRPr="009E04DD" w:rsidTr="007633D7">
        <w:tc>
          <w:tcPr>
            <w:tcW w:w="661" w:type="dxa"/>
          </w:tcPr>
          <w:p w:rsidR="007633D7" w:rsidRPr="00E50556" w:rsidRDefault="007633D7" w:rsidP="00CB6D03">
            <w:pPr>
              <w:spacing w:line="280" w:lineRule="atLeast"/>
              <w:rPr>
                <w:rFonts w:ascii="Arial" w:hAnsi="Arial" w:cs="Arial"/>
                <w:b/>
                <w:color w:val="113458"/>
                <w:sz w:val="20"/>
                <w:szCs w:val="20"/>
              </w:rPr>
            </w:pPr>
          </w:p>
        </w:tc>
        <w:tc>
          <w:tcPr>
            <w:tcW w:w="1432" w:type="dxa"/>
          </w:tcPr>
          <w:p w:rsidR="007633D7" w:rsidRPr="00C00607" w:rsidRDefault="007633D7" w:rsidP="00CB6D03">
            <w:pPr>
              <w:spacing w:line="280" w:lineRule="atLeast"/>
              <w:jc w:val="both"/>
              <w:rPr>
                <w:rFonts w:ascii="Arial" w:hAnsi="Arial" w:cs="Arial"/>
                <w:b/>
                <w:color w:val="113458"/>
                <w:sz w:val="20"/>
                <w:szCs w:val="20"/>
              </w:rPr>
            </w:pPr>
            <w:r w:rsidRPr="00C00607">
              <w:rPr>
                <w:rFonts w:ascii="Arial" w:hAnsi="Arial" w:cs="Arial"/>
                <w:b/>
                <w:color w:val="113458"/>
                <w:sz w:val="20"/>
                <w:szCs w:val="20"/>
              </w:rPr>
              <w:t xml:space="preserve">Category </w:t>
            </w:r>
            <w:r>
              <w:rPr>
                <w:rFonts w:ascii="Arial" w:hAnsi="Arial" w:cs="Arial"/>
                <w:b/>
                <w:color w:val="113458"/>
                <w:sz w:val="20"/>
                <w:szCs w:val="20"/>
              </w:rPr>
              <w:t>4</w:t>
            </w:r>
            <w:r w:rsidRPr="00C00607">
              <w:rPr>
                <w:rFonts w:ascii="Arial" w:hAnsi="Arial" w:cs="Arial"/>
                <w:b/>
                <w:color w:val="113458"/>
                <w:sz w:val="20"/>
                <w:szCs w:val="20"/>
              </w:rPr>
              <w:t>:</w:t>
            </w:r>
          </w:p>
        </w:tc>
        <w:tc>
          <w:tcPr>
            <w:tcW w:w="6993" w:type="dxa"/>
          </w:tcPr>
          <w:p w:rsidR="007633D7" w:rsidRDefault="007633D7" w:rsidP="00CB6D03">
            <w:pPr>
              <w:spacing w:line="280" w:lineRule="atLeast"/>
              <w:jc w:val="both"/>
              <w:rPr>
                <w:rFonts w:ascii="Arial" w:hAnsi="Arial" w:cs="Arial"/>
                <w:color w:val="113458"/>
                <w:sz w:val="20"/>
                <w:szCs w:val="20"/>
              </w:rPr>
            </w:pPr>
            <w:r>
              <w:rPr>
                <w:rFonts w:ascii="Arial" w:hAnsi="Arial" w:cs="Arial"/>
                <w:color w:val="113458"/>
                <w:sz w:val="20"/>
                <w:szCs w:val="20"/>
              </w:rPr>
              <w:t>All Certified Actuarial Analysts of the IFoA *</w:t>
            </w:r>
          </w:p>
          <w:p w:rsidR="00775B78" w:rsidRDefault="00775B78" w:rsidP="00CB6D03">
            <w:pPr>
              <w:spacing w:line="280" w:lineRule="atLeast"/>
              <w:jc w:val="both"/>
              <w:rPr>
                <w:rFonts w:ascii="Arial" w:hAnsi="Arial" w:cs="Arial"/>
                <w:color w:val="113458"/>
                <w:sz w:val="20"/>
                <w:szCs w:val="20"/>
              </w:rPr>
            </w:pPr>
          </w:p>
        </w:tc>
      </w:tr>
      <w:tr w:rsidR="007633D7" w:rsidRPr="009E04DD" w:rsidTr="007633D7">
        <w:tc>
          <w:tcPr>
            <w:tcW w:w="661" w:type="dxa"/>
          </w:tcPr>
          <w:p w:rsidR="007633D7" w:rsidRPr="00E50556" w:rsidRDefault="007633D7" w:rsidP="00CB6D03">
            <w:pPr>
              <w:spacing w:line="280" w:lineRule="atLeast"/>
              <w:rPr>
                <w:rFonts w:ascii="Arial" w:hAnsi="Arial" w:cs="Arial"/>
                <w:b/>
                <w:color w:val="113458"/>
                <w:sz w:val="20"/>
                <w:szCs w:val="20"/>
              </w:rPr>
            </w:pPr>
          </w:p>
        </w:tc>
        <w:tc>
          <w:tcPr>
            <w:tcW w:w="1432" w:type="dxa"/>
          </w:tcPr>
          <w:p w:rsidR="007633D7" w:rsidRPr="00C00607" w:rsidRDefault="007633D7" w:rsidP="00CB6D03">
            <w:pPr>
              <w:spacing w:line="280" w:lineRule="atLeast"/>
              <w:jc w:val="both"/>
              <w:rPr>
                <w:rFonts w:ascii="Arial" w:hAnsi="Arial" w:cs="Arial"/>
                <w:b/>
                <w:color w:val="113458"/>
                <w:sz w:val="20"/>
                <w:szCs w:val="20"/>
              </w:rPr>
            </w:pPr>
            <w:r w:rsidRPr="00C00607">
              <w:rPr>
                <w:rFonts w:ascii="Arial" w:hAnsi="Arial" w:cs="Arial"/>
                <w:b/>
                <w:color w:val="113458"/>
                <w:sz w:val="20"/>
                <w:szCs w:val="20"/>
              </w:rPr>
              <w:t xml:space="preserve">Category </w:t>
            </w:r>
            <w:r>
              <w:rPr>
                <w:rFonts w:ascii="Arial" w:hAnsi="Arial" w:cs="Arial"/>
                <w:b/>
                <w:color w:val="113458"/>
                <w:sz w:val="20"/>
                <w:szCs w:val="20"/>
              </w:rPr>
              <w:t>5</w:t>
            </w:r>
            <w:r w:rsidRPr="00C00607">
              <w:rPr>
                <w:rFonts w:ascii="Arial" w:hAnsi="Arial" w:cs="Arial"/>
                <w:b/>
                <w:color w:val="113458"/>
                <w:sz w:val="20"/>
                <w:szCs w:val="20"/>
              </w:rPr>
              <w:t>:</w:t>
            </w:r>
          </w:p>
        </w:tc>
        <w:tc>
          <w:tcPr>
            <w:tcW w:w="6993" w:type="dxa"/>
          </w:tcPr>
          <w:p w:rsidR="007633D7" w:rsidRDefault="007633D7" w:rsidP="00CB6D03">
            <w:pPr>
              <w:spacing w:line="280" w:lineRule="atLeast"/>
              <w:jc w:val="both"/>
              <w:rPr>
                <w:rFonts w:ascii="Arial" w:hAnsi="Arial" w:cs="Arial"/>
                <w:color w:val="113458"/>
                <w:sz w:val="20"/>
                <w:szCs w:val="20"/>
              </w:rPr>
            </w:pPr>
            <w:r>
              <w:rPr>
                <w:rFonts w:ascii="Arial" w:hAnsi="Arial" w:cs="Arial"/>
                <w:color w:val="113458"/>
                <w:sz w:val="20"/>
                <w:szCs w:val="20"/>
              </w:rPr>
              <w:t>All Student members of the IFoA who are not Student Actuarial Analysts*</w:t>
            </w:r>
          </w:p>
          <w:p w:rsidR="00775B78" w:rsidRDefault="00775B78" w:rsidP="00CB6D03">
            <w:pPr>
              <w:spacing w:line="280" w:lineRule="atLeast"/>
              <w:jc w:val="both"/>
              <w:rPr>
                <w:rFonts w:ascii="Arial" w:hAnsi="Arial" w:cs="Arial"/>
                <w:color w:val="113458"/>
                <w:sz w:val="20"/>
                <w:szCs w:val="20"/>
              </w:rPr>
            </w:pPr>
          </w:p>
        </w:tc>
      </w:tr>
      <w:tr w:rsidR="007633D7" w:rsidRPr="009E04DD" w:rsidTr="007633D7">
        <w:tc>
          <w:tcPr>
            <w:tcW w:w="661" w:type="dxa"/>
          </w:tcPr>
          <w:p w:rsidR="007633D7" w:rsidRPr="00E50556" w:rsidRDefault="007633D7" w:rsidP="00CB6D03">
            <w:pPr>
              <w:spacing w:line="280" w:lineRule="atLeast"/>
              <w:rPr>
                <w:rFonts w:ascii="Arial" w:hAnsi="Arial" w:cs="Arial"/>
                <w:b/>
                <w:color w:val="113458"/>
                <w:sz w:val="20"/>
                <w:szCs w:val="20"/>
              </w:rPr>
            </w:pPr>
          </w:p>
        </w:tc>
        <w:tc>
          <w:tcPr>
            <w:tcW w:w="1432" w:type="dxa"/>
          </w:tcPr>
          <w:p w:rsidR="007633D7" w:rsidRPr="00C00607" w:rsidRDefault="007633D7" w:rsidP="00CB6D03">
            <w:pPr>
              <w:spacing w:line="280" w:lineRule="atLeast"/>
              <w:jc w:val="both"/>
              <w:rPr>
                <w:rFonts w:ascii="Arial" w:hAnsi="Arial" w:cs="Arial"/>
                <w:b/>
                <w:color w:val="113458"/>
                <w:sz w:val="20"/>
                <w:szCs w:val="20"/>
              </w:rPr>
            </w:pPr>
            <w:r w:rsidRPr="00C00607">
              <w:rPr>
                <w:rFonts w:ascii="Arial" w:hAnsi="Arial" w:cs="Arial"/>
                <w:b/>
                <w:color w:val="113458"/>
                <w:sz w:val="20"/>
                <w:szCs w:val="20"/>
              </w:rPr>
              <w:t xml:space="preserve">Category </w:t>
            </w:r>
            <w:r>
              <w:rPr>
                <w:rFonts w:ascii="Arial" w:hAnsi="Arial" w:cs="Arial"/>
                <w:b/>
                <w:color w:val="113458"/>
                <w:sz w:val="20"/>
                <w:szCs w:val="20"/>
              </w:rPr>
              <w:t>6</w:t>
            </w:r>
            <w:r w:rsidRPr="00C00607">
              <w:rPr>
                <w:rFonts w:ascii="Arial" w:hAnsi="Arial" w:cs="Arial"/>
                <w:b/>
                <w:color w:val="113458"/>
                <w:sz w:val="20"/>
                <w:szCs w:val="20"/>
              </w:rPr>
              <w:t>:</w:t>
            </w:r>
          </w:p>
        </w:tc>
        <w:tc>
          <w:tcPr>
            <w:tcW w:w="6993" w:type="dxa"/>
          </w:tcPr>
          <w:p w:rsidR="007633D7" w:rsidRDefault="007633D7" w:rsidP="00CB6D03">
            <w:pPr>
              <w:spacing w:line="280" w:lineRule="atLeast"/>
              <w:jc w:val="both"/>
              <w:rPr>
                <w:rFonts w:ascii="Arial" w:hAnsi="Arial" w:cs="Arial"/>
                <w:color w:val="113458"/>
                <w:sz w:val="20"/>
                <w:szCs w:val="20"/>
              </w:rPr>
            </w:pPr>
            <w:r>
              <w:rPr>
                <w:rFonts w:ascii="Arial" w:hAnsi="Arial" w:cs="Arial"/>
                <w:color w:val="113458"/>
                <w:sz w:val="20"/>
                <w:szCs w:val="20"/>
              </w:rPr>
              <w:t>All Student Actuarial Analyst members of the IFoA *</w:t>
            </w:r>
          </w:p>
          <w:p w:rsidR="007633D7" w:rsidRDefault="007633D7" w:rsidP="00CB6D03">
            <w:pPr>
              <w:spacing w:line="280" w:lineRule="atLeast"/>
              <w:jc w:val="both"/>
              <w:rPr>
                <w:rFonts w:ascii="Arial" w:hAnsi="Arial" w:cs="Arial"/>
                <w:color w:val="113458"/>
                <w:sz w:val="20"/>
                <w:szCs w:val="20"/>
              </w:rPr>
            </w:pPr>
          </w:p>
        </w:tc>
      </w:tr>
      <w:tr w:rsidR="007633D7" w:rsidRPr="009E04DD" w:rsidTr="007633D7">
        <w:tc>
          <w:tcPr>
            <w:tcW w:w="661" w:type="dxa"/>
          </w:tcPr>
          <w:p w:rsidR="007633D7" w:rsidRPr="00E50556" w:rsidRDefault="007633D7" w:rsidP="00CB6D03">
            <w:pPr>
              <w:spacing w:line="280" w:lineRule="atLeast"/>
              <w:rPr>
                <w:rFonts w:ascii="Arial" w:hAnsi="Arial" w:cs="Arial"/>
                <w:b/>
                <w:color w:val="113458"/>
                <w:sz w:val="20"/>
                <w:szCs w:val="20"/>
              </w:rPr>
            </w:pPr>
          </w:p>
        </w:tc>
        <w:tc>
          <w:tcPr>
            <w:tcW w:w="1432" w:type="dxa"/>
          </w:tcPr>
          <w:p w:rsidR="007633D7" w:rsidRPr="00C00607" w:rsidRDefault="007633D7" w:rsidP="00CB6D03">
            <w:pPr>
              <w:spacing w:line="280" w:lineRule="atLeast"/>
              <w:jc w:val="both"/>
              <w:rPr>
                <w:rFonts w:ascii="Arial" w:hAnsi="Arial" w:cs="Arial"/>
                <w:b/>
                <w:color w:val="113458"/>
                <w:sz w:val="20"/>
                <w:szCs w:val="20"/>
              </w:rPr>
            </w:pPr>
            <w:r w:rsidRPr="00C00607">
              <w:rPr>
                <w:rFonts w:ascii="Arial" w:hAnsi="Arial" w:cs="Arial"/>
                <w:b/>
                <w:color w:val="113458"/>
                <w:sz w:val="20"/>
                <w:szCs w:val="20"/>
              </w:rPr>
              <w:t xml:space="preserve">Category </w:t>
            </w:r>
            <w:r>
              <w:rPr>
                <w:rFonts w:ascii="Arial" w:hAnsi="Arial" w:cs="Arial"/>
                <w:b/>
                <w:color w:val="113458"/>
                <w:sz w:val="20"/>
                <w:szCs w:val="20"/>
              </w:rPr>
              <w:t>7</w:t>
            </w:r>
            <w:r w:rsidRPr="00C00607">
              <w:rPr>
                <w:rFonts w:ascii="Arial" w:hAnsi="Arial" w:cs="Arial"/>
                <w:b/>
                <w:color w:val="113458"/>
                <w:sz w:val="20"/>
                <w:szCs w:val="20"/>
              </w:rPr>
              <w:t>:</w:t>
            </w:r>
          </w:p>
        </w:tc>
        <w:tc>
          <w:tcPr>
            <w:tcW w:w="6993" w:type="dxa"/>
          </w:tcPr>
          <w:p w:rsidR="007633D7" w:rsidRDefault="0098132E" w:rsidP="00CB6D03">
            <w:pPr>
              <w:spacing w:line="280" w:lineRule="atLeast"/>
              <w:jc w:val="both"/>
              <w:rPr>
                <w:rFonts w:ascii="Arial" w:hAnsi="Arial" w:cs="Arial"/>
                <w:color w:val="113458"/>
                <w:sz w:val="20"/>
                <w:szCs w:val="20"/>
              </w:rPr>
            </w:pPr>
            <w:hyperlink w:anchor="retired" w:history="1">
              <w:r w:rsidR="007633D7" w:rsidRPr="004D2665">
                <w:rPr>
                  <w:rStyle w:val="Hyperlink"/>
                  <w:rFonts w:ascii="Arial" w:hAnsi="Arial" w:cs="Arial"/>
                  <w:i/>
                  <w:color w:val="FF0000"/>
                  <w:sz w:val="20"/>
                  <w:szCs w:val="20"/>
                </w:rPr>
                <w:t>Retired</w:t>
              </w:r>
            </w:hyperlink>
            <w:r w:rsidR="007633D7">
              <w:rPr>
                <w:rFonts w:ascii="Arial" w:hAnsi="Arial" w:cs="Arial"/>
                <w:color w:val="113458"/>
                <w:sz w:val="20"/>
                <w:szCs w:val="20"/>
              </w:rPr>
              <w:t xml:space="preserve"> members</w:t>
            </w:r>
          </w:p>
          <w:p w:rsidR="007633D7" w:rsidRDefault="007633D7" w:rsidP="00CB6D03">
            <w:pPr>
              <w:spacing w:line="280" w:lineRule="atLeast"/>
              <w:jc w:val="both"/>
              <w:rPr>
                <w:rFonts w:ascii="Arial" w:hAnsi="Arial" w:cs="Arial"/>
                <w:color w:val="113458"/>
                <w:sz w:val="20"/>
                <w:szCs w:val="20"/>
              </w:rPr>
            </w:pPr>
          </w:p>
        </w:tc>
      </w:tr>
      <w:tr w:rsidR="007633D7" w:rsidRPr="009E04DD" w:rsidTr="007633D7">
        <w:tc>
          <w:tcPr>
            <w:tcW w:w="661" w:type="dxa"/>
          </w:tcPr>
          <w:p w:rsidR="007633D7" w:rsidRPr="00E50556" w:rsidRDefault="007633D7" w:rsidP="00CB6D03">
            <w:pPr>
              <w:spacing w:line="280" w:lineRule="atLeast"/>
              <w:rPr>
                <w:rFonts w:ascii="Arial" w:hAnsi="Arial" w:cs="Arial"/>
                <w:b/>
                <w:color w:val="113458"/>
                <w:sz w:val="20"/>
                <w:szCs w:val="20"/>
              </w:rPr>
            </w:pPr>
          </w:p>
        </w:tc>
        <w:tc>
          <w:tcPr>
            <w:tcW w:w="1432" w:type="dxa"/>
          </w:tcPr>
          <w:p w:rsidR="007633D7" w:rsidRPr="00C00607" w:rsidRDefault="007633D7" w:rsidP="00CB6D03">
            <w:pPr>
              <w:spacing w:line="280" w:lineRule="atLeast"/>
              <w:jc w:val="both"/>
              <w:rPr>
                <w:rFonts w:ascii="Arial" w:hAnsi="Arial" w:cs="Arial"/>
                <w:b/>
                <w:color w:val="113458"/>
                <w:sz w:val="20"/>
                <w:szCs w:val="20"/>
              </w:rPr>
            </w:pPr>
            <w:r w:rsidRPr="00C00607">
              <w:rPr>
                <w:rFonts w:ascii="Arial" w:hAnsi="Arial" w:cs="Arial"/>
                <w:b/>
                <w:color w:val="113458"/>
                <w:sz w:val="20"/>
                <w:szCs w:val="20"/>
              </w:rPr>
              <w:t xml:space="preserve">Category </w:t>
            </w:r>
            <w:r>
              <w:rPr>
                <w:rFonts w:ascii="Arial" w:hAnsi="Arial" w:cs="Arial"/>
                <w:b/>
                <w:color w:val="113458"/>
                <w:sz w:val="20"/>
                <w:szCs w:val="20"/>
              </w:rPr>
              <w:t>8</w:t>
            </w:r>
            <w:r w:rsidRPr="00C00607">
              <w:rPr>
                <w:rFonts w:ascii="Arial" w:hAnsi="Arial" w:cs="Arial"/>
                <w:b/>
                <w:color w:val="113458"/>
                <w:sz w:val="20"/>
                <w:szCs w:val="20"/>
              </w:rPr>
              <w:t>:</w:t>
            </w:r>
          </w:p>
        </w:tc>
        <w:tc>
          <w:tcPr>
            <w:tcW w:w="6993" w:type="dxa"/>
          </w:tcPr>
          <w:p w:rsidR="007633D7" w:rsidRDefault="007633D7" w:rsidP="00CB6D03">
            <w:pPr>
              <w:spacing w:line="280" w:lineRule="atLeast"/>
              <w:jc w:val="both"/>
              <w:rPr>
                <w:rFonts w:ascii="Arial" w:hAnsi="Arial" w:cs="Arial"/>
                <w:color w:val="113458"/>
                <w:sz w:val="20"/>
                <w:szCs w:val="20"/>
              </w:rPr>
            </w:pPr>
            <w:r w:rsidRPr="004867ED">
              <w:rPr>
                <w:rFonts w:ascii="Arial" w:hAnsi="Arial" w:cs="Arial"/>
                <w:color w:val="113458"/>
                <w:sz w:val="20"/>
                <w:szCs w:val="20"/>
              </w:rPr>
              <w:t>Honorary Fellows and Affiliates</w:t>
            </w:r>
          </w:p>
          <w:p w:rsidR="007633D7" w:rsidRDefault="007633D7" w:rsidP="00CB6D03">
            <w:pPr>
              <w:spacing w:line="280" w:lineRule="atLeast"/>
              <w:jc w:val="both"/>
              <w:rPr>
                <w:rFonts w:ascii="Arial" w:hAnsi="Arial" w:cs="Arial"/>
                <w:color w:val="113458"/>
                <w:sz w:val="20"/>
                <w:szCs w:val="20"/>
              </w:rPr>
            </w:pPr>
          </w:p>
        </w:tc>
      </w:tr>
      <w:tr w:rsidR="007633D7" w:rsidRPr="009E04DD" w:rsidTr="007633D7">
        <w:tc>
          <w:tcPr>
            <w:tcW w:w="661" w:type="dxa"/>
          </w:tcPr>
          <w:p w:rsidR="007633D7" w:rsidRPr="00E50556" w:rsidRDefault="007633D7" w:rsidP="00CB6D03">
            <w:pPr>
              <w:spacing w:line="280" w:lineRule="atLeast"/>
              <w:rPr>
                <w:rFonts w:ascii="Arial" w:hAnsi="Arial" w:cs="Arial"/>
                <w:b/>
                <w:color w:val="113458"/>
                <w:sz w:val="20"/>
                <w:szCs w:val="20"/>
              </w:rPr>
            </w:pPr>
          </w:p>
        </w:tc>
        <w:tc>
          <w:tcPr>
            <w:tcW w:w="8425" w:type="dxa"/>
            <w:gridSpan w:val="2"/>
          </w:tcPr>
          <w:p w:rsidR="007633D7" w:rsidRPr="004867ED" w:rsidRDefault="007633D7" w:rsidP="00CB6D03">
            <w:pPr>
              <w:spacing w:line="280" w:lineRule="atLeast"/>
              <w:jc w:val="both"/>
              <w:rPr>
                <w:rFonts w:ascii="Arial" w:hAnsi="Arial" w:cs="Arial"/>
                <w:color w:val="113458"/>
                <w:sz w:val="20"/>
                <w:szCs w:val="20"/>
              </w:rPr>
            </w:pPr>
            <w:r>
              <w:rPr>
                <w:rFonts w:ascii="Arial" w:hAnsi="Arial" w:cs="Arial"/>
                <w:color w:val="113458"/>
                <w:sz w:val="20"/>
                <w:szCs w:val="20"/>
              </w:rPr>
              <w:t xml:space="preserve">* </w:t>
            </w:r>
            <w:r w:rsidRPr="00FB2416">
              <w:rPr>
                <w:rFonts w:ascii="Arial" w:hAnsi="Arial" w:cs="Arial"/>
                <w:i/>
                <w:color w:val="113458"/>
                <w:sz w:val="20"/>
                <w:szCs w:val="20"/>
              </w:rPr>
              <w:t xml:space="preserve">and </w:t>
            </w:r>
            <w:r>
              <w:rPr>
                <w:rFonts w:ascii="Arial" w:hAnsi="Arial" w:cs="Arial"/>
                <w:i/>
                <w:color w:val="113458"/>
                <w:sz w:val="20"/>
                <w:szCs w:val="20"/>
              </w:rPr>
              <w:t xml:space="preserve">who have not been registered as </w:t>
            </w:r>
            <w:r w:rsidRPr="00FB2416">
              <w:rPr>
                <w:rFonts w:ascii="Arial" w:hAnsi="Arial" w:cs="Arial"/>
                <w:i/>
                <w:color w:val="113458"/>
                <w:sz w:val="20"/>
                <w:szCs w:val="20"/>
              </w:rPr>
              <w:t>retired members for the purposes of Category 7</w:t>
            </w:r>
            <w:r>
              <w:rPr>
                <w:rFonts w:ascii="Arial" w:hAnsi="Arial" w:cs="Arial"/>
                <w:i/>
                <w:color w:val="113458"/>
                <w:sz w:val="20"/>
                <w:szCs w:val="20"/>
              </w:rPr>
              <w:t>.</w:t>
            </w:r>
          </w:p>
        </w:tc>
      </w:tr>
      <w:tr w:rsidR="00C00607" w:rsidRPr="009E04DD" w:rsidTr="007633D7">
        <w:tc>
          <w:tcPr>
            <w:tcW w:w="9086" w:type="dxa"/>
            <w:gridSpan w:val="3"/>
          </w:tcPr>
          <w:p w:rsidR="00C00607" w:rsidRDefault="00C00607" w:rsidP="00CB6D03">
            <w:pPr>
              <w:spacing w:line="280" w:lineRule="atLeast"/>
              <w:jc w:val="both"/>
              <w:rPr>
                <w:rFonts w:ascii="Arial" w:hAnsi="Arial" w:cs="Arial"/>
                <w:color w:val="113458"/>
                <w:sz w:val="20"/>
                <w:szCs w:val="20"/>
              </w:rPr>
            </w:pPr>
          </w:p>
        </w:tc>
      </w:tr>
      <w:tr w:rsidR="003C78F5" w:rsidRPr="009E04DD" w:rsidTr="007633D7">
        <w:tc>
          <w:tcPr>
            <w:tcW w:w="661" w:type="dxa"/>
          </w:tcPr>
          <w:p w:rsidR="003C78F5" w:rsidRPr="00E50556" w:rsidRDefault="003C78F5" w:rsidP="00CB6D03">
            <w:pPr>
              <w:spacing w:line="280" w:lineRule="atLeast"/>
              <w:rPr>
                <w:rFonts w:ascii="Arial" w:hAnsi="Arial" w:cs="Arial"/>
                <w:b/>
                <w:color w:val="113458"/>
                <w:sz w:val="20"/>
                <w:szCs w:val="20"/>
              </w:rPr>
            </w:pPr>
            <w:r w:rsidRPr="00E50556">
              <w:rPr>
                <w:rFonts w:ascii="Arial" w:hAnsi="Arial" w:cs="Arial"/>
                <w:b/>
                <w:color w:val="113458"/>
                <w:sz w:val="20"/>
                <w:szCs w:val="20"/>
              </w:rPr>
              <w:t>2.2</w:t>
            </w:r>
          </w:p>
        </w:tc>
        <w:tc>
          <w:tcPr>
            <w:tcW w:w="8425" w:type="dxa"/>
            <w:gridSpan w:val="2"/>
          </w:tcPr>
          <w:p w:rsidR="003C78F5" w:rsidRPr="003C78F5" w:rsidRDefault="009A47B4" w:rsidP="00CB6D03">
            <w:pPr>
              <w:spacing w:line="280" w:lineRule="atLeast"/>
              <w:jc w:val="both"/>
              <w:rPr>
                <w:rFonts w:ascii="Arial" w:hAnsi="Arial" w:cs="Arial"/>
                <w:color w:val="113458"/>
                <w:sz w:val="20"/>
                <w:szCs w:val="20"/>
              </w:rPr>
            </w:pPr>
            <w:r>
              <w:rPr>
                <w:rFonts w:ascii="Arial" w:hAnsi="Arial" w:cs="Arial"/>
                <w:color w:val="113458"/>
                <w:sz w:val="20"/>
                <w:szCs w:val="20"/>
              </w:rPr>
              <w:t>The specific requirements of each category are set out</w:t>
            </w:r>
            <w:r w:rsidR="00AA35A0">
              <w:rPr>
                <w:rFonts w:ascii="Arial" w:hAnsi="Arial" w:cs="Arial"/>
                <w:color w:val="113458"/>
                <w:sz w:val="20"/>
                <w:szCs w:val="20"/>
              </w:rPr>
              <w:t xml:space="preserve"> in sections 3 to </w:t>
            </w:r>
            <w:r w:rsidR="00B453D5">
              <w:rPr>
                <w:rFonts w:ascii="Arial" w:hAnsi="Arial" w:cs="Arial"/>
                <w:color w:val="113458"/>
                <w:sz w:val="20"/>
                <w:szCs w:val="20"/>
              </w:rPr>
              <w:t>10</w:t>
            </w:r>
            <w:r w:rsidR="00042540">
              <w:rPr>
                <w:rFonts w:ascii="Arial" w:hAnsi="Arial" w:cs="Arial"/>
                <w:color w:val="113458"/>
                <w:sz w:val="20"/>
                <w:szCs w:val="20"/>
              </w:rPr>
              <w:t xml:space="preserve"> of th</w:t>
            </w:r>
            <w:r w:rsidR="00341C79">
              <w:rPr>
                <w:rFonts w:ascii="Arial" w:hAnsi="Arial" w:cs="Arial"/>
                <w:color w:val="113458"/>
                <w:sz w:val="20"/>
                <w:szCs w:val="20"/>
              </w:rPr>
              <w:t>is</w:t>
            </w:r>
            <w:r w:rsidR="00042540">
              <w:rPr>
                <w:rFonts w:ascii="Arial" w:hAnsi="Arial" w:cs="Arial"/>
                <w:color w:val="113458"/>
                <w:sz w:val="20"/>
                <w:szCs w:val="20"/>
              </w:rPr>
              <w:t xml:space="preserve"> Scheme</w:t>
            </w:r>
            <w:r>
              <w:rPr>
                <w:rFonts w:ascii="Arial" w:hAnsi="Arial" w:cs="Arial"/>
                <w:color w:val="113458"/>
                <w:sz w:val="20"/>
                <w:szCs w:val="20"/>
              </w:rPr>
              <w:t>.</w:t>
            </w:r>
          </w:p>
        </w:tc>
      </w:tr>
      <w:tr w:rsidR="00C00607" w:rsidRPr="009E04DD" w:rsidTr="007633D7">
        <w:tc>
          <w:tcPr>
            <w:tcW w:w="9086" w:type="dxa"/>
            <w:gridSpan w:val="3"/>
          </w:tcPr>
          <w:p w:rsidR="00C00607" w:rsidRDefault="00C00607" w:rsidP="00CB6D03">
            <w:pPr>
              <w:spacing w:line="280" w:lineRule="atLeast"/>
              <w:jc w:val="both"/>
              <w:rPr>
                <w:rFonts w:ascii="Arial" w:hAnsi="Arial" w:cs="Arial"/>
                <w:color w:val="113458"/>
                <w:sz w:val="20"/>
                <w:szCs w:val="20"/>
              </w:rPr>
            </w:pPr>
          </w:p>
        </w:tc>
      </w:tr>
      <w:tr w:rsidR="003C78F5" w:rsidRPr="009E04DD" w:rsidTr="007633D7">
        <w:tc>
          <w:tcPr>
            <w:tcW w:w="661" w:type="dxa"/>
          </w:tcPr>
          <w:p w:rsidR="003C78F5" w:rsidRPr="00D06872" w:rsidRDefault="00D06872" w:rsidP="00CB6D03">
            <w:pPr>
              <w:spacing w:line="280" w:lineRule="atLeast"/>
              <w:rPr>
                <w:rFonts w:ascii="Arial" w:hAnsi="Arial" w:cs="Arial"/>
                <w:b/>
                <w:color w:val="113458"/>
                <w:sz w:val="20"/>
                <w:szCs w:val="20"/>
              </w:rPr>
            </w:pPr>
            <w:r w:rsidRPr="00D06872">
              <w:rPr>
                <w:rFonts w:ascii="Arial" w:hAnsi="Arial" w:cs="Arial"/>
                <w:b/>
                <w:color w:val="113458"/>
                <w:sz w:val="20"/>
                <w:szCs w:val="20"/>
              </w:rPr>
              <w:t>2.3</w:t>
            </w:r>
          </w:p>
        </w:tc>
        <w:tc>
          <w:tcPr>
            <w:tcW w:w="8425" w:type="dxa"/>
            <w:gridSpan w:val="2"/>
          </w:tcPr>
          <w:p w:rsidR="00775B78" w:rsidRDefault="00D06872" w:rsidP="00CB6D03">
            <w:pPr>
              <w:spacing w:line="280" w:lineRule="atLeast"/>
              <w:jc w:val="both"/>
              <w:rPr>
                <w:rFonts w:ascii="Arial" w:hAnsi="Arial" w:cs="Arial"/>
                <w:color w:val="113458"/>
                <w:sz w:val="20"/>
                <w:szCs w:val="20"/>
              </w:rPr>
            </w:pPr>
            <w:r>
              <w:rPr>
                <w:rFonts w:ascii="Arial" w:hAnsi="Arial" w:cs="Arial"/>
                <w:color w:val="113458"/>
                <w:sz w:val="20"/>
                <w:szCs w:val="20"/>
              </w:rPr>
              <w:t xml:space="preserve">Members must </w:t>
            </w:r>
            <w:r w:rsidR="00035F26">
              <w:rPr>
                <w:rFonts w:ascii="Arial" w:hAnsi="Arial" w:cs="Arial"/>
                <w:color w:val="113458"/>
                <w:sz w:val="20"/>
                <w:szCs w:val="20"/>
              </w:rPr>
              <w:t xml:space="preserve">check that the CPD </w:t>
            </w:r>
            <w:r>
              <w:rPr>
                <w:rFonts w:ascii="Arial" w:hAnsi="Arial" w:cs="Arial"/>
                <w:color w:val="113458"/>
                <w:sz w:val="20"/>
                <w:szCs w:val="20"/>
              </w:rPr>
              <w:t xml:space="preserve">category </w:t>
            </w:r>
            <w:r w:rsidR="00035F26">
              <w:rPr>
                <w:rFonts w:ascii="Arial" w:hAnsi="Arial" w:cs="Arial"/>
                <w:color w:val="113458"/>
                <w:sz w:val="20"/>
                <w:szCs w:val="20"/>
              </w:rPr>
              <w:t xml:space="preserve">recorded </w:t>
            </w:r>
            <w:r>
              <w:rPr>
                <w:rFonts w:ascii="Arial" w:hAnsi="Arial" w:cs="Arial"/>
                <w:color w:val="113458"/>
                <w:sz w:val="20"/>
                <w:szCs w:val="20"/>
              </w:rPr>
              <w:t xml:space="preserve">in their </w:t>
            </w:r>
            <w:hyperlink w:anchor="online_cpd_record" w:history="1">
              <w:r w:rsidR="00083AF8" w:rsidRPr="006B7039">
                <w:rPr>
                  <w:rStyle w:val="Hyperlink"/>
                  <w:rFonts w:ascii="Arial" w:hAnsi="Arial" w:cs="Arial"/>
                  <w:i/>
                  <w:color w:val="FF0000"/>
                  <w:sz w:val="20"/>
                  <w:szCs w:val="20"/>
                </w:rPr>
                <w:t>o</w:t>
              </w:r>
              <w:r w:rsidRPr="006B7039">
                <w:rPr>
                  <w:rStyle w:val="Hyperlink"/>
                  <w:rFonts w:ascii="Arial" w:hAnsi="Arial" w:cs="Arial"/>
                  <w:i/>
                  <w:color w:val="FF0000"/>
                  <w:sz w:val="20"/>
                  <w:szCs w:val="20"/>
                </w:rPr>
                <w:t xml:space="preserve">n-line CPD </w:t>
              </w:r>
              <w:r w:rsidR="00083AF8" w:rsidRPr="006B7039">
                <w:rPr>
                  <w:rStyle w:val="Hyperlink"/>
                  <w:rFonts w:ascii="Arial" w:hAnsi="Arial" w:cs="Arial"/>
                  <w:i/>
                  <w:color w:val="FF0000"/>
                  <w:sz w:val="20"/>
                  <w:szCs w:val="20"/>
                </w:rPr>
                <w:t>r</w:t>
              </w:r>
              <w:r w:rsidRPr="006B7039">
                <w:rPr>
                  <w:rStyle w:val="Hyperlink"/>
                  <w:rFonts w:ascii="Arial" w:hAnsi="Arial" w:cs="Arial"/>
                  <w:i/>
                  <w:color w:val="FF0000"/>
                  <w:sz w:val="20"/>
                  <w:szCs w:val="20"/>
                </w:rPr>
                <w:t>ecord</w:t>
              </w:r>
            </w:hyperlink>
            <w:r w:rsidRPr="000908BF">
              <w:rPr>
                <w:rStyle w:val="Hyperlink"/>
                <w:color w:val="FF0000"/>
                <w:u w:val="none"/>
              </w:rPr>
              <w:t xml:space="preserve"> </w:t>
            </w:r>
            <w:r w:rsidR="00035F26">
              <w:rPr>
                <w:rFonts w:ascii="Arial" w:hAnsi="Arial" w:cs="Arial"/>
                <w:color w:val="113458"/>
                <w:sz w:val="20"/>
                <w:szCs w:val="20"/>
              </w:rPr>
              <w:t>is correct</w:t>
            </w:r>
            <w:r>
              <w:rPr>
                <w:rFonts w:ascii="Arial" w:hAnsi="Arial" w:cs="Arial"/>
                <w:color w:val="113458"/>
                <w:sz w:val="20"/>
                <w:szCs w:val="20"/>
              </w:rPr>
              <w:t>.</w:t>
            </w:r>
          </w:p>
          <w:p w:rsidR="00775B78" w:rsidRDefault="00775B78" w:rsidP="00CB6D03">
            <w:pPr>
              <w:spacing w:line="280" w:lineRule="atLeast"/>
              <w:jc w:val="both"/>
              <w:rPr>
                <w:rFonts w:ascii="Arial" w:hAnsi="Arial" w:cs="Arial"/>
                <w:color w:val="113458"/>
                <w:sz w:val="20"/>
                <w:szCs w:val="20"/>
              </w:rPr>
            </w:pPr>
          </w:p>
          <w:p w:rsidR="00775B78" w:rsidRDefault="00775B78" w:rsidP="00CB6D03">
            <w:pPr>
              <w:spacing w:line="280" w:lineRule="atLeast"/>
              <w:jc w:val="both"/>
              <w:rPr>
                <w:rFonts w:ascii="Arial" w:hAnsi="Arial" w:cs="Arial"/>
                <w:color w:val="113458"/>
                <w:sz w:val="20"/>
                <w:szCs w:val="20"/>
              </w:rPr>
            </w:pPr>
          </w:p>
          <w:p w:rsidR="00775B78" w:rsidRDefault="00775B78" w:rsidP="00CB6D03">
            <w:pPr>
              <w:spacing w:line="280" w:lineRule="atLeast"/>
              <w:jc w:val="both"/>
              <w:rPr>
                <w:rFonts w:ascii="Arial" w:hAnsi="Arial" w:cs="Arial"/>
                <w:color w:val="113458"/>
                <w:sz w:val="20"/>
                <w:szCs w:val="20"/>
              </w:rPr>
            </w:pPr>
          </w:p>
          <w:p w:rsidR="00775B78" w:rsidRDefault="00775B78" w:rsidP="00CB6D03">
            <w:pPr>
              <w:spacing w:line="280" w:lineRule="atLeast"/>
              <w:jc w:val="both"/>
              <w:rPr>
                <w:rFonts w:ascii="Arial" w:hAnsi="Arial" w:cs="Arial"/>
                <w:color w:val="113458"/>
                <w:sz w:val="20"/>
                <w:szCs w:val="20"/>
              </w:rPr>
            </w:pPr>
          </w:p>
          <w:p w:rsidR="00775B78" w:rsidRDefault="00775B78" w:rsidP="00CB6D03">
            <w:pPr>
              <w:spacing w:line="280" w:lineRule="atLeast"/>
              <w:jc w:val="both"/>
              <w:rPr>
                <w:rFonts w:ascii="Arial" w:hAnsi="Arial" w:cs="Arial"/>
                <w:color w:val="113458"/>
                <w:sz w:val="20"/>
                <w:szCs w:val="20"/>
              </w:rPr>
            </w:pPr>
          </w:p>
          <w:p w:rsidR="00291274" w:rsidRPr="003C78F5" w:rsidRDefault="00A73449" w:rsidP="00CB6D03">
            <w:pPr>
              <w:spacing w:line="280" w:lineRule="atLeast"/>
              <w:jc w:val="both"/>
              <w:rPr>
                <w:rFonts w:ascii="Arial" w:hAnsi="Arial" w:cs="Arial"/>
                <w:color w:val="113458"/>
                <w:sz w:val="20"/>
                <w:szCs w:val="20"/>
              </w:rPr>
            </w:pPr>
            <w:r>
              <w:rPr>
                <w:rFonts w:ascii="Arial" w:hAnsi="Arial" w:cs="Arial"/>
                <w:color w:val="113458"/>
                <w:sz w:val="20"/>
                <w:szCs w:val="20"/>
              </w:rPr>
              <w:t xml:space="preserve"> </w:t>
            </w:r>
          </w:p>
        </w:tc>
      </w:tr>
      <w:tr w:rsidR="003C78F5" w:rsidRPr="009E04DD" w:rsidTr="007633D7">
        <w:tc>
          <w:tcPr>
            <w:tcW w:w="661" w:type="dxa"/>
          </w:tcPr>
          <w:p w:rsidR="003C78F5" w:rsidRPr="003C78F5" w:rsidRDefault="003C78F5" w:rsidP="007633D7">
            <w:pPr>
              <w:spacing w:line="280" w:lineRule="atLeast"/>
              <w:rPr>
                <w:rFonts w:ascii="Arial" w:hAnsi="Arial" w:cs="Arial"/>
                <w:b/>
                <w:color w:val="113458"/>
                <w:sz w:val="20"/>
                <w:szCs w:val="20"/>
              </w:rPr>
            </w:pPr>
            <w:r w:rsidRPr="003C78F5">
              <w:rPr>
                <w:rFonts w:ascii="Arial" w:hAnsi="Arial" w:cs="Arial"/>
                <w:b/>
                <w:color w:val="113458"/>
                <w:sz w:val="20"/>
                <w:szCs w:val="20"/>
              </w:rPr>
              <w:lastRenderedPageBreak/>
              <w:t>3.</w:t>
            </w:r>
          </w:p>
        </w:tc>
        <w:tc>
          <w:tcPr>
            <w:tcW w:w="8425" w:type="dxa"/>
            <w:gridSpan w:val="2"/>
          </w:tcPr>
          <w:p w:rsidR="003C78F5" w:rsidRPr="003C78F5" w:rsidRDefault="003C78F5" w:rsidP="007633D7">
            <w:pPr>
              <w:spacing w:line="280" w:lineRule="atLeast"/>
              <w:jc w:val="both"/>
              <w:rPr>
                <w:rFonts w:ascii="Arial" w:hAnsi="Arial" w:cs="Arial"/>
                <w:b/>
                <w:color w:val="113458"/>
                <w:sz w:val="20"/>
                <w:szCs w:val="20"/>
              </w:rPr>
            </w:pPr>
            <w:r w:rsidRPr="003C78F5">
              <w:rPr>
                <w:rFonts w:ascii="Arial" w:hAnsi="Arial" w:cs="Arial"/>
                <w:b/>
                <w:color w:val="113458"/>
                <w:sz w:val="20"/>
                <w:szCs w:val="20"/>
              </w:rPr>
              <w:t xml:space="preserve">Category 1 </w:t>
            </w:r>
          </w:p>
        </w:tc>
      </w:tr>
      <w:tr w:rsidR="00775B78" w:rsidRPr="009E04DD" w:rsidTr="00351A3C">
        <w:tc>
          <w:tcPr>
            <w:tcW w:w="9086" w:type="dxa"/>
            <w:gridSpan w:val="3"/>
          </w:tcPr>
          <w:p w:rsidR="00775B78" w:rsidRPr="003C78F5" w:rsidRDefault="00775B78" w:rsidP="007633D7">
            <w:pPr>
              <w:spacing w:line="280" w:lineRule="atLeast"/>
              <w:jc w:val="both"/>
              <w:rPr>
                <w:rFonts w:ascii="Arial" w:hAnsi="Arial" w:cs="Arial"/>
                <w:b/>
                <w:color w:val="113458"/>
                <w:sz w:val="20"/>
                <w:szCs w:val="20"/>
              </w:rPr>
            </w:pPr>
          </w:p>
        </w:tc>
      </w:tr>
      <w:tr w:rsidR="003C78F5" w:rsidRPr="009E04DD" w:rsidTr="007633D7">
        <w:tc>
          <w:tcPr>
            <w:tcW w:w="661" w:type="dxa"/>
          </w:tcPr>
          <w:p w:rsidR="003C78F5" w:rsidRPr="00F41137" w:rsidRDefault="003C78F5" w:rsidP="007633D7">
            <w:pPr>
              <w:spacing w:line="280" w:lineRule="atLeast"/>
              <w:rPr>
                <w:rFonts w:ascii="Arial" w:hAnsi="Arial" w:cs="Arial"/>
                <w:b/>
                <w:color w:val="113458"/>
                <w:sz w:val="20"/>
                <w:szCs w:val="20"/>
              </w:rPr>
            </w:pPr>
            <w:r w:rsidRPr="00F41137">
              <w:rPr>
                <w:rFonts w:ascii="Arial" w:hAnsi="Arial" w:cs="Arial"/>
                <w:b/>
                <w:color w:val="113458"/>
                <w:sz w:val="20"/>
                <w:szCs w:val="20"/>
              </w:rPr>
              <w:t>3.1</w:t>
            </w:r>
          </w:p>
        </w:tc>
        <w:tc>
          <w:tcPr>
            <w:tcW w:w="8425" w:type="dxa"/>
            <w:gridSpan w:val="2"/>
          </w:tcPr>
          <w:p w:rsidR="00F41137" w:rsidRPr="00F41137" w:rsidRDefault="00F41137" w:rsidP="007633D7">
            <w:pPr>
              <w:spacing w:line="280" w:lineRule="atLeast"/>
              <w:jc w:val="both"/>
              <w:rPr>
                <w:rFonts w:ascii="Arial" w:hAnsi="Arial" w:cs="Arial"/>
                <w:b/>
                <w:color w:val="113458"/>
                <w:sz w:val="20"/>
                <w:szCs w:val="20"/>
              </w:rPr>
            </w:pPr>
            <w:r w:rsidRPr="00F41137">
              <w:rPr>
                <w:rFonts w:ascii="Arial" w:hAnsi="Arial" w:cs="Arial"/>
                <w:b/>
                <w:color w:val="113458"/>
                <w:sz w:val="20"/>
                <w:szCs w:val="20"/>
              </w:rPr>
              <w:t>Definition</w:t>
            </w:r>
          </w:p>
          <w:p w:rsidR="00FD60F7" w:rsidRPr="0077272E" w:rsidRDefault="00B64946" w:rsidP="007633D7">
            <w:pPr>
              <w:spacing w:line="280" w:lineRule="atLeast"/>
              <w:jc w:val="both"/>
              <w:rPr>
                <w:rFonts w:ascii="Arial" w:hAnsi="Arial" w:cs="Arial"/>
                <w:color w:val="113458"/>
                <w:sz w:val="20"/>
                <w:szCs w:val="20"/>
              </w:rPr>
            </w:pPr>
            <w:r>
              <w:rPr>
                <w:rFonts w:ascii="Arial" w:hAnsi="Arial" w:cs="Arial"/>
                <w:color w:val="113458"/>
                <w:sz w:val="20"/>
                <w:szCs w:val="20"/>
              </w:rPr>
              <w:t xml:space="preserve">All </w:t>
            </w:r>
            <w:r w:rsidR="00971CE6">
              <w:rPr>
                <w:rFonts w:ascii="Arial" w:hAnsi="Arial" w:cs="Arial"/>
                <w:color w:val="113458"/>
                <w:sz w:val="20"/>
                <w:szCs w:val="20"/>
              </w:rPr>
              <w:t xml:space="preserve">members </w:t>
            </w:r>
            <w:r>
              <w:rPr>
                <w:rFonts w:ascii="Arial" w:hAnsi="Arial" w:cs="Arial"/>
                <w:color w:val="113458"/>
                <w:sz w:val="20"/>
                <w:szCs w:val="20"/>
              </w:rPr>
              <w:t xml:space="preserve">who </w:t>
            </w:r>
            <w:r w:rsidR="00971CE6">
              <w:rPr>
                <w:rFonts w:ascii="Arial" w:hAnsi="Arial" w:cs="Arial"/>
                <w:color w:val="113458"/>
                <w:sz w:val="20"/>
                <w:szCs w:val="20"/>
              </w:rPr>
              <w:t>hold</w:t>
            </w:r>
            <w:r w:rsidR="007A23C4">
              <w:rPr>
                <w:rFonts w:ascii="Arial" w:hAnsi="Arial" w:cs="Arial"/>
                <w:color w:val="113458"/>
                <w:sz w:val="20"/>
                <w:szCs w:val="20"/>
              </w:rPr>
              <w:t xml:space="preserve"> </w:t>
            </w:r>
            <w:r w:rsidR="00971CE6">
              <w:rPr>
                <w:rFonts w:ascii="Arial" w:hAnsi="Arial" w:cs="Arial"/>
                <w:color w:val="113458"/>
                <w:sz w:val="20"/>
                <w:szCs w:val="20"/>
              </w:rPr>
              <w:t xml:space="preserve">a </w:t>
            </w:r>
            <w:hyperlink w:anchor="practising_certificate" w:history="1">
              <w:r w:rsidR="00E358D6" w:rsidRPr="0036609C">
                <w:rPr>
                  <w:rStyle w:val="Hyperlink"/>
                  <w:rFonts w:ascii="Arial" w:hAnsi="Arial" w:cs="Arial"/>
                  <w:i/>
                  <w:color w:val="FF0000"/>
                  <w:sz w:val="20"/>
                  <w:szCs w:val="20"/>
                </w:rPr>
                <w:t>p</w:t>
              </w:r>
              <w:r w:rsidR="007A23C4" w:rsidRPr="0036609C">
                <w:rPr>
                  <w:rStyle w:val="Hyperlink"/>
                  <w:rFonts w:ascii="Arial" w:hAnsi="Arial" w:cs="Arial"/>
                  <w:i/>
                  <w:color w:val="FF0000"/>
                  <w:sz w:val="20"/>
                  <w:szCs w:val="20"/>
                </w:rPr>
                <w:t xml:space="preserve">ractising </w:t>
              </w:r>
              <w:r w:rsidR="00E358D6" w:rsidRPr="0036609C">
                <w:rPr>
                  <w:rStyle w:val="Hyperlink"/>
                  <w:rFonts w:ascii="Arial" w:hAnsi="Arial" w:cs="Arial"/>
                  <w:i/>
                  <w:color w:val="FF0000"/>
                  <w:sz w:val="20"/>
                  <w:szCs w:val="20"/>
                </w:rPr>
                <w:t>c</w:t>
              </w:r>
              <w:r w:rsidR="00B52E9F" w:rsidRPr="0036609C">
                <w:rPr>
                  <w:rStyle w:val="Hyperlink"/>
                  <w:rFonts w:ascii="Arial" w:hAnsi="Arial" w:cs="Arial"/>
                  <w:i/>
                  <w:color w:val="FF0000"/>
                  <w:sz w:val="20"/>
                  <w:szCs w:val="20"/>
                </w:rPr>
                <w:t>ertificate</w:t>
              </w:r>
            </w:hyperlink>
            <w:r w:rsidR="007A23C4" w:rsidRPr="00A222A2">
              <w:rPr>
                <w:rStyle w:val="Hyperlink"/>
                <w:i/>
                <w:color w:val="FF0000"/>
                <w:u w:val="none"/>
              </w:rPr>
              <w:t xml:space="preserve"> </w:t>
            </w:r>
            <w:r w:rsidR="007A23C4">
              <w:rPr>
                <w:rFonts w:ascii="Arial" w:hAnsi="Arial" w:cs="Arial"/>
                <w:color w:val="113458"/>
                <w:sz w:val="20"/>
                <w:szCs w:val="20"/>
              </w:rPr>
              <w:t xml:space="preserve">issued by the </w:t>
            </w:r>
            <w:r w:rsidR="00EA274E">
              <w:rPr>
                <w:rFonts w:ascii="Arial" w:hAnsi="Arial" w:cs="Arial"/>
                <w:color w:val="113458"/>
                <w:sz w:val="20"/>
                <w:szCs w:val="20"/>
              </w:rPr>
              <w:t xml:space="preserve">IFoA </w:t>
            </w:r>
            <w:r>
              <w:rPr>
                <w:rFonts w:ascii="Arial" w:hAnsi="Arial" w:cs="Arial"/>
                <w:color w:val="113458"/>
                <w:sz w:val="20"/>
                <w:szCs w:val="20"/>
              </w:rPr>
              <w:t>are Category 1 members for the purposes of this Scheme</w:t>
            </w:r>
            <w:r w:rsidR="007A23C4">
              <w:rPr>
                <w:rFonts w:ascii="Arial" w:hAnsi="Arial" w:cs="Arial"/>
                <w:color w:val="113458"/>
                <w:sz w:val="20"/>
                <w:szCs w:val="20"/>
              </w:rPr>
              <w:t xml:space="preserve">. </w:t>
            </w:r>
          </w:p>
        </w:tc>
      </w:tr>
      <w:tr w:rsidR="00C00607" w:rsidRPr="009E04DD" w:rsidTr="007633D7">
        <w:tc>
          <w:tcPr>
            <w:tcW w:w="9086" w:type="dxa"/>
            <w:gridSpan w:val="3"/>
          </w:tcPr>
          <w:p w:rsidR="00C00607" w:rsidRPr="003C78F5" w:rsidRDefault="00C00607" w:rsidP="007633D7">
            <w:pPr>
              <w:spacing w:line="280" w:lineRule="atLeast"/>
              <w:jc w:val="both"/>
              <w:rPr>
                <w:rFonts w:ascii="Arial" w:hAnsi="Arial" w:cs="Arial"/>
                <w:color w:val="113458"/>
                <w:sz w:val="20"/>
                <w:szCs w:val="20"/>
              </w:rPr>
            </w:pPr>
          </w:p>
        </w:tc>
      </w:tr>
      <w:tr w:rsidR="007A23C4" w:rsidRPr="009E04DD" w:rsidTr="007633D7">
        <w:tc>
          <w:tcPr>
            <w:tcW w:w="661" w:type="dxa"/>
          </w:tcPr>
          <w:p w:rsidR="007A23C4" w:rsidRPr="00F41137" w:rsidRDefault="00971CE6" w:rsidP="007633D7">
            <w:pPr>
              <w:spacing w:line="280" w:lineRule="atLeast"/>
              <w:rPr>
                <w:rFonts w:ascii="Arial" w:hAnsi="Arial" w:cs="Arial"/>
                <w:b/>
                <w:color w:val="113458"/>
                <w:sz w:val="20"/>
                <w:szCs w:val="20"/>
              </w:rPr>
            </w:pPr>
            <w:r w:rsidRPr="00F41137">
              <w:rPr>
                <w:rFonts w:ascii="Arial" w:hAnsi="Arial" w:cs="Arial"/>
                <w:b/>
                <w:color w:val="113458"/>
                <w:sz w:val="20"/>
                <w:szCs w:val="20"/>
              </w:rPr>
              <w:t>3.2</w:t>
            </w:r>
          </w:p>
        </w:tc>
        <w:tc>
          <w:tcPr>
            <w:tcW w:w="8425" w:type="dxa"/>
            <w:gridSpan w:val="2"/>
          </w:tcPr>
          <w:p w:rsidR="00F41137" w:rsidRPr="00F41137" w:rsidRDefault="00F41137" w:rsidP="007633D7">
            <w:pPr>
              <w:spacing w:line="280" w:lineRule="atLeast"/>
              <w:jc w:val="both"/>
              <w:rPr>
                <w:rFonts w:ascii="Arial" w:hAnsi="Arial" w:cs="Arial"/>
                <w:b/>
                <w:color w:val="113458"/>
                <w:sz w:val="20"/>
                <w:szCs w:val="20"/>
              </w:rPr>
            </w:pPr>
            <w:r w:rsidRPr="00F41137">
              <w:rPr>
                <w:rFonts w:ascii="Arial" w:hAnsi="Arial" w:cs="Arial"/>
                <w:b/>
                <w:color w:val="113458"/>
                <w:sz w:val="20"/>
                <w:szCs w:val="20"/>
              </w:rPr>
              <w:t>CPD year</w:t>
            </w:r>
          </w:p>
          <w:p w:rsidR="007A23C4" w:rsidRDefault="00971CE6" w:rsidP="007633D7">
            <w:pPr>
              <w:spacing w:line="280" w:lineRule="atLeast"/>
              <w:jc w:val="both"/>
              <w:rPr>
                <w:rFonts w:ascii="Arial" w:hAnsi="Arial" w:cs="Arial"/>
                <w:color w:val="FF0000"/>
                <w:sz w:val="20"/>
                <w:szCs w:val="20"/>
              </w:rPr>
            </w:pPr>
            <w:r>
              <w:rPr>
                <w:rFonts w:ascii="Arial" w:hAnsi="Arial" w:cs="Arial"/>
                <w:color w:val="113458"/>
                <w:sz w:val="20"/>
                <w:szCs w:val="20"/>
              </w:rPr>
              <w:t xml:space="preserve">The Category 1 CPD year </w:t>
            </w:r>
            <w:r w:rsidR="008B5AF1">
              <w:rPr>
                <w:rFonts w:ascii="Arial" w:hAnsi="Arial" w:cs="Arial"/>
                <w:color w:val="113458"/>
                <w:sz w:val="20"/>
                <w:szCs w:val="20"/>
              </w:rPr>
              <w:t xml:space="preserve">runs </w:t>
            </w:r>
            <w:r w:rsidR="00925807">
              <w:rPr>
                <w:rFonts w:ascii="Arial" w:hAnsi="Arial" w:cs="Arial"/>
                <w:color w:val="113458"/>
                <w:sz w:val="20"/>
                <w:szCs w:val="20"/>
              </w:rPr>
              <w:t xml:space="preserve">for one full year </w:t>
            </w:r>
            <w:r>
              <w:rPr>
                <w:rFonts w:ascii="Arial" w:hAnsi="Arial" w:cs="Arial"/>
                <w:color w:val="113458"/>
                <w:sz w:val="20"/>
                <w:szCs w:val="20"/>
              </w:rPr>
              <w:t xml:space="preserve">from the </w:t>
            </w:r>
            <w:hyperlink w:anchor="relevant_date" w:history="1">
              <w:r w:rsidR="006B7039" w:rsidRPr="003306AA">
                <w:rPr>
                  <w:rStyle w:val="Hyperlink"/>
                  <w:rFonts w:ascii="Arial" w:hAnsi="Arial" w:cs="Arial"/>
                  <w:i/>
                  <w:color w:val="FF0000"/>
                  <w:sz w:val="20"/>
                  <w:szCs w:val="20"/>
                </w:rPr>
                <w:t>r</w:t>
              </w:r>
              <w:r w:rsidR="00925807" w:rsidRPr="003306AA">
                <w:rPr>
                  <w:rStyle w:val="Hyperlink"/>
                  <w:rFonts w:ascii="Arial" w:hAnsi="Arial" w:cs="Arial"/>
                  <w:i/>
                  <w:color w:val="FF0000"/>
                  <w:sz w:val="20"/>
                  <w:szCs w:val="20"/>
                </w:rPr>
                <w:t xml:space="preserve">elevant </w:t>
              </w:r>
              <w:r w:rsidR="006B7039" w:rsidRPr="003306AA">
                <w:rPr>
                  <w:rStyle w:val="Hyperlink"/>
                  <w:rFonts w:ascii="Arial" w:hAnsi="Arial" w:cs="Arial"/>
                  <w:i/>
                  <w:color w:val="FF0000"/>
                  <w:sz w:val="20"/>
                  <w:szCs w:val="20"/>
                </w:rPr>
                <w:t>d</w:t>
              </w:r>
              <w:r w:rsidR="00925807" w:rsidRPr="003306AA">
                <w:rPr>
                  <w:rStyle w:val="Hyperlink"/>
                  <w:rFonts w:ascii="Arial" w:hAnsi="Arial" w:cs="Arial"/>
                  <w:i/>
                  <w:color w:val="FF0000"/>
                  <w:sz w:val="20"/>
                  <w:szCs w:val="20"/>
                </w:rPr>
                <w:t>ate</w:t>
              </w:r>
            </w:hyperlink>
            <w:r w:rsidR="00925807" w:rsidRPr="003306AA">
              <w:rPr>
                <w:rFonts w:ascii="Arial" w:hAnsi="Arial" w:cs="Arial"/>
                <w:color w:val="FF0000"/>
                <w:sz w:val="20"/>
                <w:szCs w:val="20"/>
              </w:rPr>
              <w:t>.</w:t>
            </w:r>
          </w:p>
          <w:p w:rsidR="005F1AC8" w:rsidRDefault="005F1AC8" w:rsidP="007633D7">
            <w:pPr>
              <w:spacing w:line="280" w:lineRule="atLeast"/>
              <w:jc w:val="both"/>
              <w:rPr>
                <w:rFonts w:ascii="Arial" w:hAnsi="Arial" w:cs="Arial"/>
                <w:color w:val="FF0000"/>
                <w:sz w:val="20"/>
                <w:szCs w:val="20"/>
              </w:rPr>
            </w:pPr>
          </w:p>
          <w:p w:rsidR="004867ED" w:rsidRPr="00FB2416" w:rsidRDefault="004867ED" w:rsidP="007633D7">
            <w:pPr>
              <w:spacing w:line="280" w:lineRule="atLeast"/>
              <w:jc w:val="both"/>
              <w:rPr>
                <w:rFonts w:ascii="Arial" w:hAnsi="Arial" w:cs="Arial"/>
                <w:i/>
                <w:color w:val="113458"/>
                <w:sz w:val="20"/>
                <w:szCs w:val="20"/>
              </w:rPr>
            </w:pPr>
            <w:r>
              <w:rPr>
                <w:rFonts w:ascii="Arial" w:hAnsi="Arial" w:cs="Arial"/>
                <w:color w:val="113458"/>
                <w:sz w:val="20"/>
                <w:szCs w:val="20"/>
              </w:rPr>
              <w:t>Category 1 members’ obligations under th</w:t>
            </w:r>
            <w:r w:rsidR="0066742B">
              <w:rPr>
                <w:rFonts w:ascii="Arial" w:hAnsi="Arial" w:cs="Arial"/>
                <w:color w:val="113458"/>
                <w:sz w:val="20"/>
                <w:szCs w:val="20"/>
              </w:rPr>
              <w:t>is</w:t>
            </w:r>
            <w:r>
              <w:rPr>
                <w:rFonts w:ascii="Arial" w:hAnsi="Arial" w:cs="Arial"/>
                <w:color w:val="113458"/>
                <w:sz w:val="20"/>
                <w:szCs w:val="20"/>
              </w:rPr>
              <w:t xml:space="preserve"> Scheme shall have effect from the</w:t>
            </w:r>
            <w:r w:rsidR="00EA274E">
              <w:rPr>
                <w:rFonts w:ascii="Arial" w:hAnsi="Arial" w:cs="Arial"/>
                <w:color w:val="113458"/>
                <w:sz w:val="20"/>
                <w:szCs w:val="20"/>
              </w:rPr>
              <w:t xml:space="preserve"> </w:t>
            </w:r>
            <w:hyperlink w:anchor="relevant_date" w:history="1">
              <w:r w:rsidR="002D1172" w:rsidRPr="00B66543">
                <w:rPr>
                  <w:rStyle w:val="Hyperlink"/>
                  <w:rFonts w:ascii="Arial" w:hAnsi="Arial" w:cs="Arial"/>
                  <w:i/>
                  <w:color w:val="FF0000"/>
                  <w:sz w:val="20"/>
                  <w:szCs w:val="20"/>
                </w:rPr>
                <w:t>relevant date</w:t>
              </w:r>
            </w:hyperlink>
            <w:r>
              <w:rPr>
                <w:rFonts w:ascii="Arial" w:hAnsi="Arial" w:cs="Arial"/>
                <w:i/>
                <w:color w:val="113458"/>
                <w:sz w:val="20"/>
                <w:szCs w:val="20"/>
              </w:rPr>
              <w:t>.</w:t>
            </w:r>
          </w:p>
        </w:tc>
      </w:tr>
      <w:tr w:rsidR="00C00607" w:rsidRPr="009E04DD" w:rsidTr="007633D7">
        <w:tc>
          <w:tcPr>
            <w:tcW w:w="9086" w:type="dxa"/>
            <w:gridSpan w:val="3"/>
          </w:tcPr>
          <w:p w:rsidR="00C00607" w:rsidRDefault="00C00607" w:rsidP="00C00607">
            <w:pPr>
              <w:spacing w:line="280" w:lineRule="atLeast"/>
              <w:jc w:val="both"/>
              <w:rPr>
                <w:rFonts w:ascii="Arial" w:hAnsi="Arial" w:cs="Arial"/>
                <w:color w:val="113458"/>
                <w:sz w:val="20"/>
                <w:szCs w:val="20"/>
              </w:rPr>
            </w:pPr>
          </w:p>
        </w:tc>
      </w:tr>
      <w:tr w:rsidR="007A23C4" w:rsidRPr="009E04DD" w:rsidTr="007633D7">
        <w:tc>
          <w:tcPr>
            <w:tcW w:w="661" w:type="dxa"/>
          </w:tcPr>
          <w:p w:rsidR="007A23C4" w:rsidRPr="00F41137" w:rsidRDefault="00971CE6" w:rsidP="007633D7">
            <w:pPr>
              <w:spacing w:line="280" w:lineRule="atLeast"/>
              <w:rPr>
                <w:rFonts w:ascii="Arial" w:hAnsi="Arial" w:cs="Arial"/>
                <w:b/>
                <w:color w:val="113458"/>
                <w:sz w:val="20"/>
                <w:szCs w:val="20"/>
              </w:rPr>
            </w:pPr>
            <w:r w:rsidRPr="00F41137">
              <w:rPr>
                <w:rFonts w:ascii="Arial" w:hAnsi="Arial" w:cs="Arial"/>
                <w:b/>
                <w:color w:val="113458"/>
                <w:sz w:val="20"/>
                <w:szCs w:val="20"/>
              </w:rPr>
              <w:t>3.3</w:t>
            </w:r>
          </w:p>
        </w:tc>
        <w:tc>
          <w:tcPr>
            <w:tcW w:w="8425" w:type="dxa"/>
            <w:gridSpan w:val="2"/>
          </w:tcPr>
          <w:p w:rsidR="00F41137" w:rsidRPr="00F41137" w:rsidRDefault="00F41137" w:rsidP="007633D7">
            <w:pPr>
              <w:spacing w:line="280" w:lineRule="atLeast"/>
              <w:jc w:val="both"/>
              <w:rPr>
                <w:rFonts w:ascii="Arial" w:hAnsi="Arial" w:cs="Arial"/>
                <w:b/>
                <w:color w:val="113458"/>
                <w:sz w:val="20"/>
                <w:szCs w:val="20"/>
              </w:rPr>
            </w:pPr>
            <w:r w:rsidRPr="00F41137">
              <w:rPr>
                <w:rFonts w:ascii="Arial" w:hAnsi="Arial" w:cs="Arial"/>
                <w:b/>
                <w:color w:val="113458"/>
                <w:sz w:val="20"/>
                <w:szCs w:val="20"/>
              </w:rPr>
              <w:t>Requirements</w:t>
            </w:r>
          </w:p>
          <w:p w:rsidR="007A23C4" w:rsidRDefault="00971CE6" w:rsidP="007633D7">
            <w:pPr>
              <w:spacing w:line="280" w:lineRule="atLeast"/>
              <w:jc w:val="both"/>
              <w:rPr>
                <w:rFonts w:ascii="Arial" w:hAnsi="Arial" w:cs="Arial"/>
                <w:color w:val="113458"/>
                <w:sz w:val="20"/>
                <w:szCs w:val="20"/>
              </w:rPr>
            </w:pPr>
            <w:r>
              <w:rPr>
                <w:rFonts w:ascii="Arial" w:hAnsi="Arial" w:cs="Arial"/>
                <w:color w:val="113458"/>
                <w:sz w:val="20"/>
                <w:szCs w:val="20"/>
              </w:rPr>
              <w:t>Category 1 members must complete at least 30 hours of</w:t>
            </w:r>
            <w:r w:rsidR="00BA5DCA">
              <w:rPr>
                <w:rFonts w:ascii="Arial" w:hAnsi="Arial" w:cs="Arial"/>
                <w:color w:val="113458"/>
                <w:sz w:val="20"/>
                <w:szCs w:val="20"/>
              </w:rPr>
              <w:t xml:space="preserve"> </w:t>
            </w:r>
            <w:hyperlink w:anchor="CPD" w:history="1">
              <w:r w:rsidR="00BA5DCA" w:rsidRPr="0036609C">
                <w:rPr>
                  <w:rStyle w:val="Hyperlink"/>
                  <w:rFonts w:ascii="Arial" w:hAnsi="Arial" w:cs="Arial"/>
                  <w:i/>
                  <w:color w:val="FF0000"/>
                  <w:sz w:val="20"/>
                  <w:szCs w:val="20"/>
                </w:rPr>
                <w:t>CPD</w:t>
              </w:r>
            </w:hyperlink>
            <w:r w:rsidR="00BA5DCA">
              <w:rPr>
                <w:rFonts w:ascii="Arial" w:hAnsi="Arial" w:cs="Arial"/>
                <w:color w:val="113458"/>
                <w:sz w:val="20"/>
                <w:szCs w:val="20"/>
              </w:rPr>
              <w:t xml:space="preserve"> </w:t>
            </w:r>
            <w:r w:rsidR="009A47B4">
              <w:rPr>
                <w:rFonts w:ascii="Arial" w:hAnsi="Arial" w:cs="Arial"/>
                <w:color w:val="113458"/>
                <w:sz w:val="20"/>
                <w:szCs w:val="20"/>
              </w:rPr>
              <w:t>in the course of each CPD year</w:t>
            </w:r>
            <w:r w:rsidR="00B52E9F">
              <w:rPr>
                <w:rFonts w:ascii="Arial" w:hAnsi="Arial" w:cs="Arial"/>
                <w:color w:val="113458"/>
                <w:sz w:val="20"/>
                <w:szCs w:val="20"/>
              </w:rPr>
              <w:t>.</w:t>
            </w:r>
          </w:p>
          <w:p w:rsidR="007633D7" w:rsidRDefault="007633D7" w:rsidP="007633D7">
            <w:pPr>
              <w:spacing w:line="280" w:lineRule="atLeast"/>
              <w:jc w:val="both"/>
              <w:rPr>
                <w:rFonts w:ascii="Arial" w:hAnsi="Arial" w:cs="Arial"/>
                <w:color w:val="113458"/>
                <w:sz w:val="20"/>
                <w:szCs w:val="20"/>
              </w:rPr>
            </w:pPr>
          </w:p>
          <w:p w:rsidR="00C00607" w:rsidRDefault="00C00607" w:rsidP="007633D7">
            <w:pPr>
              <w:spacing w:line="280" w:lineRule="atLeast"/>
              <w:jc w:val="both"/>
              <w:rPr>
                <w:color w:val="113458"/>
              </w:rPr>
            </w:pPr>
            <w:r>
              <w:rPr>
                <w:rFonts w:ascii="Arial" w:hAnsi="Arial" w:cs="Arial"/>
                <w:color w:val="113458"/>
                <w:sz w:val="20"/>
                <w:szCs w:val="20"/>
              </w:rPr>
              <w:t xml:space="preserve">Of those 30 hours, a minimum of 20 hours must relate to </w:t>
            </w:r>
            <w:hyperlink w:anchor="technical_skills" w:history="1">
              <w:r w:rsidRPr="0036609C">
                <w:rPr>
                  <w:rStyle w:val="Hyperlink"/>
                  <w:rFonts w:ascii="Arial" w:hAnsi="Arial" w:cs="Arial"/>
                  <w:i/>
                  <w:color w:val="FF0000"/>
                  <w:sz w:val="20"/>
                  <w:szCs w:val="20"/>
                </w:rPr>
                <w:t>technical skills</w:t>
              </w:r>
            </w:hyperlink>
            <w:r w:rsidRPr="00035F26">
              <w:rPr>
                <w:color w:val="113458"/>
              </w:rPr>
              <w:t>.</w:t>
            </w:r>
          </w:p>
          <w:p w:rsidR="007633D7" w:rsidRDefault="007633D7" w:rsidP="007633D7">
            <w:pPr>
              <w:spacing w:line="280" w:lineRule="atLeast"/>
              <w:jc w:val="both"/>
              <w:rPr>
                <w:rFonts w:ascii="Arial" w:hAnsi="Arial" w:cs="Arial"/>
                <w:color w:val="113458"/>
                <w:sz w:val="20"/>
                <w:szCs w:val="20"/>
              </w:rPr>
            </w:pPr>
          </w:p>
          <w:p w:rsidR="00C00607" w:rsidRDefault="00C00607" w:rsidP="007633D7">
            <w:pPr>
              <w:spacing w:line="280" w:lineRule="atLeast"/>
              <w:jc w:val="both"/>
              <w:rPr>
                <w:rFonts w:ascii="Arial" w:hAnsi="Arial" w:cs="Arial"/>
                <w:color w:val="113458"/>
                <w:sz w:val="20"/>
                <w:szCs w:val="20"/>
              </w:rPr>
            </w:pPr>
            <w:r>
              <w:rPr>
                <w:rFonts w:ascii="Arial" w:hAnsi="Arial" w:cs="Arial"/>
                <w:color w:val="113458"/>
                <w:sz w:val="20"/>
                <w:szCs w:val="20"/>
              </w:rPr>
              <w:t>O</w:t>
            </w:r>
            <w:r w:rsidRPr="00177C81">
              <w:rPr>
                <w:rFonts w:ascii="Arial" w:hAnsi="Arial" w:cs="Arial"/>
                <w:color w:val="113458"/>
                <w:sz w:val="20"/>
                <w:szCs w:val="20"/>
              </w:rPr>
              <w:t>f those 20 hours</w:t>
            </w:r>
            <w:r>
              <w:rPr>
                <w:rFonts w:ascii="Arial" w:hAnsi="Arial" w:cs="Arial"/>
                <w:color w:val="113458"/>
                <w:sz w:val="20"/>
                <w:szCs w:val="20"/>
              </w:rPr>
              <w:t xml:space="preserve"> relating to </w:t>
            </w:r>
            <w:hyperlink w:anchor="technical_skills" w:history="1">
              <w:r w:rsidRPr="0036609C">
                <w:rPr>
                  <w:rStyle w:val="Hyperlink"/>
                  <w:rFonts w:ascii="Arial" w:hAnsi="Arial" w:cs="Arial"/>
                  <w:i/>
                  <w:color w:val="FF0000"/>
                  <w:sz w:val="20"/>
                  <w:szCs w:val="20"/>
                </w:rPr>
                <w:t>technica</w:t>
              </w:r>
              <w:r>
                <w:rPr>
                  <w:rStyle w:val="Hyperlink"/>
                  <w:rFonts w:ascii="Arial" w:hAnsi="Arial" w:cs="Arial"/>
                  <w:color w:val="FF0000"/>
                  <w:sz w:val="20"/>
                  <w:szCs w:val="20"/>
                </w:rPr>
                <w:t xml:space="preserve">l </w:t>
              </w:r>
              <w:r w:rsidRPr="0036609C">
                <w:rPr>
                  <w:rStyle w:val="Hyperlink"/>
                  <w:rFonts w:ascii="Arial" w:hAnsi="Arial" w:cs="Arial"/>
                  <w:i/>
                  <w:color w:val="FF0000"/>
                  <w:sz w:val="20"/>
                  <w:szCs w:val="20"/>
                </w:rPr>
                <w:t>skills</w:t>
              </w:r>
            </w:hyperlink>
            <w:r w:rsidRPr="00177C81">
              <w:rPr>
                <w:rFonts w:ascii="Arial" w:hAnsi="Arial" w:cs="Arial"/>
                <w:color w:val="113458"/>
                <w:sz w:val="20"/>
                <w:szCs w:val="20"/>
              </w:rPr>
              <w:t xml:space="preserve">, at least 10 hours must be obtained </w:t>
            </w:r>
            <w:r>
              <w:rPr>
                <w:rFonts w:ascii="Arial" w:hAnsi="Arial" w:cs="Arial"/>
                <w:color w:val="113458"/>
                <w:sz w:val="20"/>
                <w:szCs w:val="20"/>
              </w:rPr>
              <w:t xml:space="preserve">at </w:t>
            </w:r>
            <w:hyperlink w:anchor="external_events" w:history="1">
              <w:r w:rsidRPr="00E70E61">
                <w:rPr>
                  <w:rStyle w:val="Hyperlink"/>
                  <w:rFonts w:ascii="Arial" w:hAnsi="Arial" w:cs="Arial"/>
                  <w:i/>
                  <w:color w:val="FF0000"/>
                  <w:sz w:val="20"/>
                  <w:szCs w:val="20"/>
                </w:rPr>
                <w:t>external events</w:t>
              </w:r>
            </w:hyperlink>
            <w:r>
              <w:rPr>
                <w:rFonts w:ascii="Arial" w:hAnsi="Arial" w:cs="Arial"/>
                <w:color w:val="113458"/>
                <w:sz w:val="20"/>
                <w:szCs w:val="20"/>
              </w:rPr>
              <w:t>.</w:t>
            </w:r>
            <w:r w:rsidRPr="00177C81">
              <w:rPr>
                <w:rFonts w:ascii="Arial" w:hAnsi="Arial" w:cs="Arial"/>
                <w:color w:val="113458"/>
                <w:sz w:val="20"/>
                <w:szCs w:val="20"/>
              </w:rPr>
              <w:t xml:space="preserve"> </w:t>
            </w:r>
          </w:p>
          <w:p w:rsidR="007633D7" w:rsidRPr="00177C81" w:rsidRDefault="007633D7" w:rsidP="007633D7">
            <w:pPr>
              <w:spacing w:line="280" w:lineRule="atLeast"/>
              <w:jc w:val="both"/>
              <w:rPr>
                <w:rFonts w:ascii="Arial" w:hAnsi="Arial" w:cs="Arial"/>
                <w:color w:val="113458"/>
                <w:sz w:val="20"/>
                <w:szCs w:val="20"/>
              </w:rPr>
            </w:pPr>
          </w:p>
          <w:p w:rsidR="00C00607" w:rsidRDefault="00C00607" w:rsidP="007633D7">
            <w:pPr>
              <w:spacing w:line="280" w:lineRule="atLeast"/>
              <w:jc w:val="both"/>
              <w:rPr>
                <w:rFonts w:ascii="Arial" w:hAnsi="Arial" w:cs="Arial"/>
                <w:color w:val="113458"/>
                <w:sz w:val="20"/>
                <w:szCs w:val="20"/>
              </w:rPr>
            </w:pPr>
            <w:r>
              <w:rPr>
                <w:rFonts w:ascii="Arial" w:hAnsi="Arial" w:cs="Arial"/>
                <w:color w:val="113458"/>
                <w:sz w:val="20"/>
                <w:szCs w:val="20"/>
              </w:rPr>
              <w:t>Category 1 members must complete t</w:t>
            </w:r>
            <w:r w:rsidRPr="00177C81">
              <w:rPr>
                <w:rFonts w:ascii="Arial" w:hAnsi="Arial" w:cs="Arial"/>
                <w:color w:val="113458"/>
                <w:sz w:val="20"/>
                <w:szCs w:val="20"/>
              </w:rPr>
              <w:t xml:space="preserve">wo </w:t>
            </w:r>
            <w:r>
              <w:rPr>
                <w:rFonts w:ascii="Arial" w:hAnsi="Arial" w:cs="Arial"/>
                <w:color w:val="113458"/>
                <w:sz w:val="20"/>
                <w:szCs w:val="20"/>
              </w:rPr>
              <w:t xml:space="preserve">hours of </w:t>
            </w:r>
            <w:r w:rsidRPr="00177C81">
              <w:rPr>
                <w:rFonts w:ascii="Arial" w:hAnsi="Arial" w:cs="Arial"/>
                <w:color w:val="113458"/>
                <w:sz w:val="20"/>
                <w:szCs w:val="20"/>
              </w:rPr>
              <w:t>Professional Skills Training (</w:t>
            </w:r>
            <w:hyperlink w:anchor="PST" w:history="1">
              <w:r w:rsidRPr="0036609C">
                <w:rPr>
                  <w:rStyle w:val="Hyperlink"/>
                  <w:rFonts w:ascii="Arial" w:hAnsi="Arial" w:cs="Arial"/>
                  <w:i/>
                  <w:color w:val="FF0000"/>
                  <w:sz w:val="20"/>
                  <w:szCs w:val="20"/>
                </w:rPr>
                <w:t>PST</w:t>
              </w:r>
            </w:hyperlink>
            <w:r w:rsidRPr="00177C81">
              <w:rPr>
                <w:rFonts w:ascii="Arial" w:hAnsi="Arial" w:cs="Arial"/>
                <w:color w:val="113458"/>
                <w:sz w:val="20"/>
                <w:szCs w:val="20"/>
              </w:rPr>
              <w:t>), as set out in Schedule 3 to this Scheme.</w:t>
            </w:r>
            <w:r w:rsidRPr="001C4068">
              <w:rPr>
                <w:rFonts w:ascii="Arial" w:hAnsi="Arial" w:cs="Arial"/>
                <w:color w:val="113458"/>
                <w:sz w:val="20"/>
                <w:szCs w:val="20"/>
              </w:rPr>
              <w:t xml:space="preserve"> Time spent completing the relevant </w:t>
            </w:r>
            <w:hyperlink w:anchor="PST" w:history="1">
              <w:r w:rsidRPr="001C4068">
                <w:rPr>
                  <w:rStyle w:val="Hyperlink"/>
                  <w:rFonts w:ascii="Arial" w:hAnsi="Arial" w:cs="Arial"/>
                  <w:i/>
                  <w:color w:val="FF0000"/>
                  <w:sz w:val="20"/>
                  <w:szCs w:val="20"/>
                </w:rPr>
                <w:t>PST</w:t>
              </w:r>
            </w:hyperlink>
            <w:r w:rsidRPr="001C4068">
              <w:rPr>
                <w:rFonts w:ascii="Arial" w:hAnsi="Arial" w:cs="Arial"/>
                <w:color w:val="113458"/>
                <w:sz w:val="20"/>
                <w:szCs w:val="20"/>
              </w:rPr>
              <w:t xml:space="preserve"> requirement may b</w:t>
            </w:r>
            <w:r>
              <w:rPr>
                <w:rFonts w:ascii="Arial" w:hAnsi="Arial" w:cs="Arial"/>
                <w:color w:val="113458"/>
                <w:sz w:val="20"/>
                <w:szCs w:val="20"/>
              </w:rPr>
              <w:t>e counted towards the overall 30</w:t>
            </w:r>
            <w:r w:rsidRPr="001C4068">
              <w:rPr>
                <w:rFonts w:ascii="Arial" w:hAnsi="Arial" w:cs="Arial"/>
                <w:color w:val="113458"/>
                <w:sz w:val="20"/>
                <w:szCs w:val="20"/>
              </w:rPr>
              <w:t xml:space="preserve"> hours requirement.</w:t>
            </w:r>
          </w:p>
          <w:p w:rsidR="007633D7" w:rsidRPr="00177C81" w:rsidRDefault="007633D7" w:rsidP="007633D7">
            <w:pPr>
              <w:spacing w:line="280" w:lineRule="atLeast"/>
              <w:jc w:val="both"/>
              <w:rPr>
                <w:rFonts w:ascii="Arial" w:hAnsi="Arial" w:cs="Arial"/>
                <w:color w:val="113458"/>
                <w:sz w:val="20"/>
                <w:szCs w:val="20"/>
              </w:rPr>
            </w:pPr>
          </w:p>
          <w:p w:rsidR="00C00607" w:rsidRDefault="00C00607" w:rsidP="007633D7">
            <w:pPr>
              <w:spacing w:line="280" w:lineRule="atLeast"/>
              <w:jc w:val="both"/>
              <w:rPr>
                <w:rFonts w:ascii="Arial" w:hAnsi="Arial" w:cs="Arial"/>
                <w:color w:val="113458"/>
                <w:sz w:val="20"/>
                <w:szCs w:val="20"/>
              </w:rPr>
            </w:pPr>
            <w:r>
              <w:rPr>
                <w:rFonts w:ascii="Arial" w:hAnsi="Arial" w:cs="Arial"/>
                <w:color w:val="113458"/>
                <w:sz w:val="20"/>
                <w:szCs w:val="20"/>
              </w:rPr>
              <w:t xml:space="preserve">The </w:t>
            </w:r>
            <w:r w:rsidRPr="00083AF8">
              <w:rPr>
                <w:rFonts w:ascii="Arial" w:hAnsi="Arial" w:cs="Arial"/>
                <w:color w:val="113458"/>
                <w:sz w:val="20"/>
                <w:szCs w:val="20"/>
              </w:rPr>
              <w:t>balance of members’ minimum requirement may be gained through such other</w:t>
            </w:r>
            <w:r>
              <w:rPr>
                <w:rFonts w:ascii="Arial" w:hAnsi="Arial" w:cs="Arial"/>
                <w:color w:val="113458"/>
                <w:sz w:val="20"/>
                <w:szCs w:val="20"/>
              </w:rPr>
              <w:t xml:space="preserve"> activities as each member deems</w:t>
            </w:r>
            <w:r w:rsidRPr="00083AF8">
              <w:rPr>
                <w:rFonts w:ascii="Arial" w:hAnsi="Arial" w:cs="Arial"/>
                <w:color w:val="113458"/>
                <w:sz w:val="20"/>
                <w:szCs w:val="20"/>
              </w:rPr>
              <w:t xml:space="preserve"> appropriate taking into account the</w:t>
            </w:r>
            <w:r>
              <w:rPr>
                <w:rFonts w:ascii="Arial" w:hAnsi="Arial" w:cs="Arial"/>
                <w:color w:val="113458"/>
                <w:sz w:val="20"/>
                <w:szCs w:val="20"/>
              </w:rPr>
              <w:t xml:space="preserve"> nature of their work</w:t>
            </w:r>
            <w:r w:rsidRPr="00083AF8">
              <w:rPr>
                <w:rFonts w:ascii="Arial" w:hAnsi="Arial" w:cs="Arial"/>
                <w:color w:val="113458"/>
                <w:sz w:val="20"/>
                <w:szCs w:val="20"/>
              </w:rPr>
              <w:t xml:space="preserve"> </w:t>
            </w:r>
            <w:r>
              <w:rPr>
                <w:rFonts w:ascii="Arial" w:hAnsi="Arial" w:cs="Arial"/>
                <w:color w:val="113458"/>
                <w:sz w:val="20"/>
                <w:szCs w:val="20"/>
              </w:rPr>
              <w:t xml:space="preserve">or role </w:t>
            </w:r>
            <w:r w:rsidRPr="00083AF8">
              <w:rPr>
                <w:rFonts w:ascii="Arial" w:hAnsi="Arial" w:cs="Arial"/>
                <w:color w:val="113458"/>
                <w:sz w:val="20"/>
                <w:szCs w:val="20"/>
              </w:rPr>
              <w:t>and their personal development needs.</w:t>
            </w:r>
          </w:p>
          <w:p w:rsidR="007633D7" w:rsidRDefault="007633D7" w:rsidP="007633D7">
            <w:pPr>
              <w:spacing w:line="280" w:lineRule="atLeast"/>
              <w:jc w:val="both"/>
              <w:rPr>
                <w:rFonts w:ascii="Arial" w:hAnsi="Arial" w:cs="Arial"/>
                <w:color w:val="113458"/>
                <w:sz w:val="20"/>
                <w:szCs w:val="20"/>
              </w:rPr>
            </w:pPr>
          </w:p>
          <w:p w:rsidR="00C00607" w:rsidRDefault="00C00607" w:rsidP="007633D7">
            <w:pPr>
              <w:spacing w:line="280" w:lineRule="atLeast"/>
              <w:jc w:val="both"/>
              <w:rPr>
                <w:rFonts w:ascii="Arial" w:hAnsi="Arial" w:cs="Arial"/>
                <w:color w:val="113458"/>
                <w:sz w:val="20"/>
                <w:szCs w:val="20"/>
              </w:rPr>
            </w:pPr>
            <w:r>
              <w:rPr>
                <w:rFonts w:ascii="Arial" w:hAnsi="Arial" w:cs="Arial"/>
                <w:color w:val="113458"/>
                <w:sz w:val="20"/>
                <w:szCs w:val="20"/>
              </w:rPr>
              <w:t xml:space="preserve">Category 1 members are not permitted to count time engaged in private study towards their minimum </w:t>
            </w:r>
            <w:hyperlink w:anchor="CPD" w:history="1">
              <w:r w:rsidRPr="0036609C">
                <w:rPr>
                  <w:rStyle w:val="Hyperlink"/>
                  <w:rFonts w:ascii="Arial" w:hAnsi="Arial" w:cs="Arial"/>
                  <w:i/>
                  <w:color w:val="FF0000"/>
                  <w:sz w:val="20"/>
                  <w:szCs w:val="20"/>
                </w:rPr>
                <w:t>CPD</w:t>
              </w:r>
            </w:hyperlink>
            <w:r>
              <w:rPr>
                <w:rFonts w:ascii="Arial" w:hAnsi="Arial" w:cs="Arial"/>
                <w:color w:val="113458"/>
                <w:sz w:val="20"/>
                <w:szCs w:val="20"/>
              </w:rPr>
              <w:t xml:space="preserve"> requirement.</w:t>
            </w:r>
          </w:p>
          <w:p w:rsidR="007633D7" w:rsidRDefault="007633D7" w:rsidP="007633D7">
            <w:pPr>
              <w:spacing w:line="280" w:lineRule="atLeast"/>
              <w:jc w:val="both"/>
              <w:rPr>
                <w:rFonts w:ascii="Arial" w:hAnsi="Arial" w:cs="Arial"/>
                <w:color w:val="113458"/>
                <w:sz w:val="20"/>
                <w:szCs w:val="20"/>
              </w:rPr>
            </w:pPr>
          </w:p>
          <w:p w:rsidR="00C00607" w:rsidRPr="003C78F5" w:rsidRDefault="00C00607" w:rsidP="007633D7">
            <w:pPr>
              <w:spacing w:line="280" w:lineRule="atLeast"/>
              <w:jc w:val="both"/>
              <w:rPr>
                <w:rFonts w:ascii="Arial" w:hAnsi="Arial" w:cs="Arial"/>
                <w:color w:val="113458"/>
                <w:sz w:val="20"/>
                <w:szCs w:val="20"/>
              </w:rPr>
            </w:pPr>
            <w:r>
              <w:rPr>
                <w:rFonts w:ascii="Arial" w:hAnsi="Arial" w:cs="Arial"/>
                <w:color w:val="113458"/>
                <w:sz w:val="20"/>
                <w:szCs w:val="20"/>
              </w:rPr>
              <w:t xml:space="preserve">Category 1 members must record a </w:t>
            </w:r>
            <w:hyperlink w:anchor="learning_outcome" w:history="1">
              <w:r w:rsidRPr="0036609C">
                <w:rPr>
                  <w:rStyle w:val="Hyperlink"/>
                  <w:rFonts w:ascii="Arial" w:hAnsi="Arial" w:cs="Arial"/>
                  <w:i/>
                  <w:color w:val="FF0000"/>
                  <w:sz w:val="20"/>
                  <w:szCs w:val="20"/>
                </w:rPr>
                <w:t>learning outcome</w:t>
              </w:r>
            </w:hyperlink>
            <w:r>
              <w:rPr>
                <w:rFonts w:ascii="Arial" w:hAnsi="Arial" w:cs="Arial"/>
                <w:color w:val="113458"/>
                <w:sz w:val="20"/>
                <w:szCs w:val="20"/>
              </w:rPr>
              <w:t xml:space="preserve"> for each </w:t>
            </w:r>
            <w:hyperlink w:anchor="CPD" w:history="1">
              <w:r w:rsidRPr="0036609C">
                <w:rPr>
                  <w:rStyle w:val="Hyperlink"/>
                  <w:rFonts w:ascii="Arial" w:hAnsi="Arial" w:cs="Arial"/>
                  <w:i/>
                  <w:color w:val="FF0000"/>
                  <w:sz w:val="20"/>
                  <w:szCs w:val="20"/>
                </w:rPr>
                <w:t>CPD</w:t>
              </w:r>
            </w:hyperlink>
            <w:r>
              <w:rPr>
                <w:rFonts w:ascii="Arial" w:hAnsi="Arial" w:cs="Arial"/>
                <w:color w:val="113458"/>
                <w:sz w:val="20"/>
                <w:szCs w:val="20"/>
              </w:rPr>
              <w:t xml:space="preserve"> activity listed in their </w:t>
            </w:r>
            <w:hyperlink w:anchor="online_cpd_record" w:history="1">
              <w:r w:rsidRPr="0036609C">
                <w:rPr>
                  <w:rStyle w:val="Hyperlink"/>
                  <w:rFonts w:ascii="Arial" w:hAnsi="Arial" w:cs="Arial"/>
                  <w:i/>
                  <w:color w:val="FF0000"/>
                  <w:sz w:val="20"/>
                  <w:szCs w:val="20"/>
                </w:rPr>
                <w:t>on-line CPD record</w:t>
              </w:r>
            </w:hyperlink>
            <w:r w:rsidRPr="00134611">
              <w:rPr>
                <w:rFonts w:ascii="Arial" w:hAnsi="Arial" w:cs="Arial"/>
                <w:color w:val="113458"/>
                <w:sz w:val="20"/>
                <w:szCs w:val="20"/>
              </w:rPr>
              <w:t>.</w:t>
            </w:r>
          </w:p>
        </w:tc>
      </w:tr>
      <w:tr w:rsidR="00C00607" w:rsidRPr="009E04DD" w:rsidTr="007633D7">
        <w:tc>
          <w:tcPr>
            <w:tcW w:w="9086" w:type="dxa"/>
            <w:gridSpan w:val="3"/>
          </w:tcPr>
          <w:p w:rsidR="00C00607" w:rsidRDefault="00C00607" w:rsidP="007633D7">
            <w:pPr>
              <w:spacing w:line="280" w:lineRule="atLeast"/>
              <w:jc w:val="both"/>
              <w:rPr>
                <w:rFonts w:ascii="Arial" w:hAnsi="Arial" w:cs="Arial"/>
                <w:color w:val="113458"/>
                <w:sz w:val="20"/>
                <w:szCs w:val="20"/>
              </w:rPr>
            </w:pPr>
          </w:p>
        </w:tc>
      </w:tr>
      <w:tr w:rsidR="00B02E3C" w:rsidRPr="009E04DD" w:rsidTr="007633D7">
        <w:tc>
          <w:tcPr>
            <w:tcW w:w="661" w:type="dxa"/>
          </w:tcPr>
          <w:p w:rsidR="00B02E3C" w:rsidRPr="00B02E3C" w:rsidRDefault="00B02E3C" w:rsidP="007633D7">
            <w:pPr>
              <w:spacing w:line="280" w:lineRule="atLeast"/>
              <w:rPr>
                <w:rFonts w:ascii="Arial" w:hAnsi="Arial" w:cs="Arial"/>
                <w:b/>
                <w:color w:val="113458"/>
                <w:sz w:val="20"/>
                <w:szCs w:val="20"/>
              </w:rPr>
            </w:pPr>
            <w:r w:rsidRPr="00B02E3C">
              <w:rPr>
                <w:rFonts w:ascii="Arial" w:hAnsi="Arial" w:cs="Arial"/>
                <w:b/>
                <w:color w:val="113458"/>
                <w:sz w:val="20"/>
                <w:szCs w:val="20"/>
              </w:rPr>
              <w:t>3.</w:t>
            </w:r>
            <w:r w:rsidR="009B038E">
              <w:rPr>
                <w:rFonts w:ascii="Arial" w:hAnsi="Arial" w:cs="Arial"/>
                <w:b/>
                <w:color w:val="113458"/>
                <w:sz w:val="20"/>
                <w:szCs w:val="20"/>
              </w:rPr>
              <w:t>4</w:t>
            </w:r>
          </w:p>
        </w:tc>
        <w:tc>
          <w:tcPr>
            <w:tcW w:w="8425" w:type="dxa"/>
            <w:gridSpan w:val="2"/>
          </w:tcPr>
          <w:p w:rsidR="00B02E3C" w:rsidRDefault="0016542B" w:rsidP="007633D7">
            <w:pPr>
              <w:spacing w:line="280" w:lineRule="atLeast"/>
              <w:jc w:val="both"/>
              <w:rPr>
                <w:rFonts w:ascii="Arial" w:hAnsi="Arial" w:cs="Arial"/>
                <w:b/>
                <w:color w:val="113458"/>
                <w:sz w:val="20"/>
                <w:szCs w:val="20"/>
              </w:rPr>
            </w:pPr>
            <w:r>
              <w:rPr>
                <w:rFonts w:ascii="Arial" w:hAnsi="Arial" w:cs="Arial"/>
                <w:b/>
                <w:color w:val="113458"/>
                <w:sz w:val="20"/>
                <w:szCs w:val="20"/>
              </w:rPr>
              <w:t>Recording CPD</w:t>
            </w:r>
          </w:p>
          <w:p w:rsidR="00B339FC" w:rsidRPr="00B02E3C" w:rsidRDefault="00B339FC" w:rsidP="007633D7">
            <w:pPr>
              <w:spacing w:line="280" w:lineRule="atLeast"/>
              <w:jc w:val="both"/>
              <w:rPr>
                <w:rFonts w:ascii="Arial" w:hAnsi="Arial" w:cs="Arial"/>
                <w:b/>
                <w:color w:val="113458"/>
                <w:sz w:val="20"/>
                <w:szCs w:val="20"/>
              </w:rPr>
            </w:pPr>
            <w:r>
              <w:rPr>
                <w:rFonts w:ascii="Arial" w:hAnsi="Arial" w:cs="Arial"/>
                <w:color w:val="113458"/>
                <w:sz w:val="20"/>
                <w:szCs w:val="20"/>
              </w:rPr>
              <w:t xml:space="preserve">Category 1 members must record their </w:t>
            </w:r>
            <w:hyperlink w:anchor="CPD" w:history="1">
              <w:r w:rsidRPr="0036609C">
                <w:rPr>
                  <w:rStyle w:val="Hyperlink"/>
                  <w:rFonts w:ascii="Arial" w:hAnsi="Arial" w:cs="Arial"/>
                  <w:i/>
                  <w:color w:val="FF0000"/>
                  <w:sz w:val="20"/>
                  <w:szCs w:val="20"/>
                </w:rPr>
                <w:t>CPD</w:t>
              </w:r>
            </w:hyperlink>
            <w:r>
              <w:rPr>
                <w:rFonts w:ascii="Arial" w:hAnsi="Arial" w:cs="Arial"/>
                <w:color w:val="113458"/>
                <w:sz w:val="20"/>
                <w:szCs w:val="20"/>
              </w:rPr>
              <w:t xml:space="preserve"> in their </w:t>
            </w:r>
            <w:hyperlink w:anchor="online_cpd_record" w:history="1">
              <w:r w:rsidRPr="0036609C">
                <w:rPr>
                  <w:rStyle w:val="Hyperlink"/>
                  <w:rFonts w:ascii="Arial" w:hAnsi="Arial" w:cs="Arial"/>
                  <w:i/>
                  <w:color w:val="FF0000"/>
                  <w:sz w:val="20"/>
                  <w:szCs w:val="20"/>
                </w:rPr>
                <w:t>on-line CPD record</w:t>
              </w:r>
            </w:hyperlink>
            <w:r>
              <w:rPr>
                <w:rFonts w:ascii="Arial" w:hAnsi="Arial" w:cs="Arial"/>
                <w:color w:val="113458"/>
                <w:sz w:val="20"/>
                <w:szCs w:val="20"/>
              </w:rPr>
              <w:t xml:space="preserve"> by the end of their CPD year.</w:t>
            </w:r>
          </w:p>
        </w:tc>
      </w:tr>
      <w:tr w:rsidR="00C00607" w:rsidRPr="009E04DD" w:rsidTr="007633D7">
        <w:tc>
          <w:tcPr>
            <w:tcW w:w="9086" w:type="dxa"/>
            <w:gridSpan w:val="3"/>
          </w:tcPr>
          <w:p w:rsidR="00C00607" w:rsidRDefault="00C00607" w:rsidP="007633D7">
            <w:pPr>
              <w:spacing w:line="280" w:lineRule="atLeast"/>
              <w:jc w:val="both"/>
              <w:rPr>
                <w:rFonts w:ascii="Arial" w:hAnsi="Arial" w:cs="Arial"/>
                <w:color w:val="113458"/>
                <w:sz w:val="20"/>
                <w:szCs w:val="20"/>
              </w:rPr>
            </w:pPr>
          </w:p>
        </w:tc>
      </w:tr>
      <w:tr w:rsidR="007A23C4" w:rsidRPr="009E04DD" w:rsidTr="007633D7">
        <w:tc>
          <w:tcPr>
            <w:tcW w:w="661" w:type="dxa"/>
          </w:tcPr>
          <w:p w:rsidR="007A23C4" w:rsidRPr="00502E22" w:rsidRDefault="00B02E3C" w:rsidP="007633D7">
            <w:pPr>
              <w:spacing w:line="280" w:lineRule="atLeast"/>
              <w:rPr>
                <w:rFonts w:ascii="Arial" w:hAnsi="Arial" w:cs="Arial"/>
                <w:b/>
                <w:color w:val="113458"/>
                <w:sz w:val="20"/>
                <w:szCs w:val="20"/>
              </w:rPr>
            </w:pPr>
            <w:r w:rsidRPr="00502E22">
              <w:rPr>
                <w:rFonts w:ascii="Arial" w:hAnsi="Arial" w:cs="Arial"/>
                <w:b/>
                <w:color w:val="113458"/>
                <w:sz w:val="20"/>
                <w:szCs w:val="20"/>
              </w:rPr>
              <w:t>3.</w:t>
            </w:r>
            <w:r w:rsidR="009B038E">
              <w:rPr>
                <w:rFonts w:ascii="Arial" w:hAnsi="Arial" w:cs="Arial"/>
                <w:b/>
                <w:color w:val="113458"/>
                <w:sz w:val="20"/>
                <w:szCs w:val="20"/>
              </w:rPr>
              <w:t>4</w:t>
            </w:r>
            <w:r w:rsidR="001A72C2" w:rsidRPr="00502E22">
              <w:rPr>
                <w:rFonts w:ascii="Arial" w:hAnsi="Arial" w:cs="Arial"/>
                <w:b/>
                <w:color w:val="113458"/>
                <w:sz w:val="20"/>
                <w:szCs w:val="20"/>
              </w:rPr>
              <w:t>.</w:t>
            </w:r>
            <w:r w:rsidR="003C3A1F">
              <w:rPr>
                <w:rFonts w:ascii="Arial" w:hAnsi="Arial" w:cs="Arial"/>
                <w:b/>
                <w:color w:val="113458"/>
                <w:sz w:val="20"/>
                <w:szCs w:val="20"/>
              </w:rPr>
              <w:t>1</w:t>
            </w:r>
          </w:p>
        </w:tc>
        <w:tc>
          <w:tcPr>
            <w:tcW w:w="8425" w:type="dxa"/>
            <w:gridSpan w:val="2"/>
          </w:tcPr>
          <w:p w:rsidR="007A23C4" w:rsidRDefault="00502E22" w:rsidP="007633D7">
            <w:pPr>
              <w:spacing w:line="280" w:lineRule="atLeast"/>
              <w:jc w:val="both"/>
              <w:rPr>
                <w:rFonts w:ascii="Arial" w:hAnsi="Arial" w:cs="Arial"/>
                <w:b/>
                <w:color w:val="113458"/>
                <w:sz w:val="20"/>
                <w:szCs w:val="20"/>
              </w:rPr>
            </w:pPr>
            <w:r w:rsidRPr="00502E22">
              <w:rPr>
                <w:rFonts w:ascii="Arial" w:hAnsi="Arial" w:cs="Arial"/>
                <w:b/>
                <w:color w:val="113458"/>
                <w:sz w:val="20"/>
                <w:szCs w:val="20"/>
              </w:rPr>
              <w:t>Failure to record</w:t>
            </w:r>
          </w:p>
          <w:p w:rsidR="00B339FC" w:rsidRPr="00502E22" w:rsidRDefault="00B339FC" w:rsidP="007633D7">
            <w:pPr>
              <w:spacing w:line="280" w:lineRule="atLeast"/>
              <w:jc w:val="both"/>
              <w:rPr>
                <w:rFonts w:ascii="Arial" w:hAnsi="Arial" w:cs="Arial"/>
                <w:b/>
                <w:color w:val="113458"/>
                <w:sz w:val="20"/>
                <w:szCs w:val="20"/>
              </w:rPr>
            </w:pPr>
            <w:r>
              <w:rPr>
                <w:rFonts w:ascii="Arial" w:hAnsi="Arial" w:cs="Arial"/>
                <w:color w:val="113458"/>
                <w:sz w:val="20"/>
                <w:szCs w:val="20"/>
              </w:rPr>
              <w:t xml:space="preserve">Category 1 members who fail to comply with the requirements of this Scheme will not be entitled to renew their </w:t>
            </w:r>
            <w:hyperlink w:anchor="practising_certificate" w:history="1">
              <w:r w:rsidRPr="0036609C">
                <w:rPr>
                  <w:rStyle w:val="Hyperlink"/>
                  <w:rFonts w:ascii="Arial" w:hAnsi="Arial" w:cs="Arial"/>
                  <w:i/>
                  <w:color w:val="FF0000"/>
                  <w:sz w:val="20"/>
                  <w:szCs w:val="20"/>
                </w:rPr>
                <w:t>practising certificate</w:t>
              </w:r>
            </w:hyperlink>
            <w:r>
              <w:rPr>
                <w:rFonts w:ascii="Arial" w:hAnsi="Arial" w:cs="Arial"/>
                <w:color w:val="113458"/>
                <w:sz w:val="20"/>
                <w:szCs w:val="20"/>
              </w:rPr>
              <w:t xml:space="preserve"> until such time as their compliance has been addressed to the reasonable satisfaction of the IFoA.</w:t>
            </w:r>
          </w:p>
        </w:tc>
      </w:tr>
      <w:tr w:rsidR="00C00607" w:rsidRPr="009E04DD" w:rsidTr="007633D7">
        <w:tc>
          <w:tcPr>
            <w:tcW w:w="9086" w:type="dxa"/>
            <w:gridSpan w:val="3"/>
          </w:tcPr>
          <w:p w:rsidR="00C00607" w:rsidRPr="003C78F5" w:rsidRDefault="00C00607" w:rsidP="007633D7">
            <w:pPr>
              <w:spacing w:line="280" w:lineRule="atLeast"/>
              <w:jc w:val="both"/>
              <w:rPr>
                <w:rFonts w:ascii="Arial" w:hAnsi="Arial" w:cs="Arial"/>
                <w:color w:val="113458"/>
                <w:sz w:val="20"/>
                <w:szCs w:val="20"/>
              </w:rPr>
            </w:pPr>
          </w:p>
        </w:tc>
      </w:tr>
      <w:tr w:rsidR="00452774" w:rsidRPr="009E04DD" w:rsidTr="007633D7">
        <w:tc>
          <w:tcPr>
            <w:tcW w:w="661" w:type="dxa"/>
          </w:tcPr>
          <w:p w:rsidR="00452774" w:rsidRPr="005C68AA" w:rsidRDefault="009B038E" w:rsidP="007633D7">
            <w:pPr>
              <w:spacing w:line="280" w:lineRule="atLeast"/>
              <w:rPr>
                <w:rFonts w:ascii="Arial" w:hAnsi="Arial" w:cs="Arial"/>
                <w:b/>
                <w:color w:val="113458"/>
                <w:sz w:val="20"/>
                <w:szCs w:val="20"/>
              </w:rPr>
            </w:pPr>
            <w:r>
              <w:rPr>
                <w:rFonts w:ascii="Arial" w:hAnsi="Arial" w:cs="Arial"/>
                <w:b/>
                <w:color w:val="113458"/>
                <w:sz w:val="20"/>
                <w:szCs w:val="20"/>
              </w:rPr>
              <w:t>3.</w:t>
            </w:r>
            <w:r w:rsidR="0036609C">
              <w:rPr>
                <w:rFonts w:ascii="Arial" w:hAnsi="Arial" w:cs="Arial"/>
                <w:b/>
                <w:color w:val="113458"/>
                <w:sz w:val="20"/>
                <w:szCs w:val="20"/>
              </w:rPr>
              <w:t>5</w:t>
            </w:r>
          </w:p>
        </w:tc>
        <w:tc>
          <w:tcPr>
            <w:tcW w:w="8425" w:type="dxa"/>
            <w:gridSpan w:val="2"/>
          </w:tcPr>
          <w:p w:rsidR="00452774" w:rsidRDefault="005C68AA" w:rsidP="007633D7">
            <w:pPr>
              <w:spacing w:line="280" w:lineRule="atLeast"/>
              <w:jc w:val="both"/>
              <w:rPr>
                <w:rFonts w:ascii="Arial" w:hAnsi="Arial" w:cs="Arial"/>
                <w:b/>
                <w:color w:val="113458"/>
                <w:sz w:val="20"/>
                <w:szCs w:val="20"/>
              </w:rPr>
            </w:pPr>
            <w:r w:rsidRPr="005C68AA">
              <w:rPr>
                <w:rFonts w:ascii="Arial" w:hAnsi="Arial" w:cs="Arial"/>
                <w:b/>
                <w:color w:val="113458"/>
                <w:sz w:val="20"/>
                <w:szCs w:val="20"/>
              </w:rPr>
              <w:t>Evidence of CPD</w:t>
            </w:r>
          </w:p>
          <w:p w:rsidR="00B339FC" w:rsidRPr="005C68AA" w:rsidRDefault="00B339FC" w:rsidP="007633D7">
            <w:pPr>
              <w:spacing w:line="280" w:lineRule="atLeast"/>
              <w:jc w:val="both"/>
              <w:rPr>
                <w:rFonts w:ascii="Arial" w:hAnsi="Arial" w:cs="Arial"/>
                <w:b/>
                <w:color w:val="113458"/>
                <w:sz w:val="20"/>
                <w:szCs w:val="20"/>
              </w:rPr>
            </w:pPr>
            <w:r>
              <w:rPr>
                <w:rFonts w:ascii="Arial" w:hAnsi="Arial" w:cs="Arial"/>
                <w:color w:val="113458"/>
                <w:sz w:val="20"/>
                <w:szCs w:val="20"/>
              </w:rPr>
              <w:t xml:space="preserve">Category 1 members must retain </w:t>
            </w:r>
            <w:hyperlink w:anchor="evidence" w:history="1">
              <w:r w:rsidRPr="0090649C">
                <w:rPr>
                  <w:rStyle w:val="Hyperlink"/>
                  <w:rFonts w:ascii="Arial" w:hAnsi="Arial" w:cs="Arial"/>
                  <w:i/>
                  <w:color w:val="FF0000"/>
                  <w:sz w:val="20"/>
                  <w:szCs w:val="20"/>
                </w:rPr>
                <w:t>evidence</w:t>
              </w:r>
            </w:hyperlink>
            <w:r>
              <w:rPr>
                <w:rFonts w:ascii="Arial" w:hAnsi="Arial" w:cs="Arial"/>
                <w:color w:val="113458"/>
                <w:sz w:val="20"/>
                <w:szCs w:val="20"/>
              </w:rPr>
              <w:t xml:space="preserve"> of their participation in the activities listed in their </w:t>
            </w:r>
            <w:hyperlink w:anchor="online_cpd_record" w:history="1">
              <w:r w:rsidRPr="0036609C">
                <w:rPr>
                  <w:rStyle w:val="Hyperlink"/>
                  <w:rFonts w:ascii="Arial" w:hAnsi="Arial" w:cs="Arial"/>
                  <w:i/>
                  <w:color w:val="FF0000"/>
                  <w:sz w:val="20"/>
                  <w:szCs w:val="20"/>
                </w:rPr>
                <w:t>on-line CPD record</w:t>
              </w:r>
            </w:hyperlink>
            <w:r w:rsidRPr="0036609C">
              <w:rPr>
                <w:rStyle w:val="Hyperlink"/>
                <w:i/>
                <w:color w:val="FF0000"/>
              </w:rPr>
              <w:t xml:space="preserve"> </w:t>
            </w:r>
            <w:r>
              <w:rPr>
                <w:rFonts w:ascii="Arial" w:hAnsi="Arial" w:cs="Arial"/>
                <w:color w:val="113458"/>
                <w:sz w:val="20"/>
                <w:szCs w:val="20"/>
              </w:rPr>
              <w:t xml:space="preserve">for a period of two years from the date of the activity and must produce that </w:t>
            </w:r>
            <w:hyperlink w:anchor="evidence" w:history="1">
              <w:r w:rsidRPr="004867ED">
                <w:rPr>
                  <w:rStyle w:val="Hyperlink"/>
                  <w:rFonts w:ascii="Arial" w:hAnsi="Arial" w:cs="Arial"/>
                  <w:i/>
                  <w:color w:val="FF0000"/>
                  <w:sz w:val="20"/>
                  <w:szCs w:val="20"/>
                </w:rPr>
                <w:t>evidence</w:t>
              </w:r>
            </w:hyperlink>
            <w:r>
              <w:rPr>
                <w:rFonts w:ascii="Arial" w:hAnsi="Arial" w:cs="Arial"/>
                <w:color w:val="113458"/>
                <w:sz w:val="20"/>
                <w:szCs w:val="20"/>
              </w:rPr>
              <w:t xml:space="preserve"> to the IFoA upon request.</w:t>
            </w:r>
          </w:p>
        </w:tc>
      </w:tr>
    </w:tbl>
    <w:p w:rsidR="006670A3" w:rsidRDefault="006670A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8358"/>
      </w:tblGrid>
      <w:tr w:rsidR="003C78F5" w:rsidRPr="009E04DD" w:rsidTr="007633D7">
        <w:tc>
          <w:tcPr>
            <w:tcW w:w="884" w:type="dxa"/>
          </w:tcPr>
          <w:p w:rsidR="003C78F5" w:rsidRPr="003C78F5" w:rsidRDefault="003C78F5" w:rsidP="000D66FB">
            <w:pPr>
              <w:spacing w:line="280" w:lineRule="atLeast"/>
              <w:rPr>
                <w:rFonts w:ascii="Arial" w:hAnsi="Arial" w:cs="Arial"/>
                <w:b/>
                <w:color w:val="113458"/>
                <w:sz w:val="20"/>
                <w:szCs w:val="20"/>
              </w:rPr>
            </w:pPr>
            <w:r w:rsidRPr="003C78F5">
              <w:rPr>
                <w:rFonts w:ascii="Arial" w:hAnsi="Arial" w:cs="Arial"/>
                <w:b/>
                <w:color w:val="113458"/>
                <w:sz w:val="20"/>
                <w:szCs w:val="20"/>
              </w:rPr>
              <w:lastRenderedPageBreak/>
              <w:t>4.</w:t>
            </w:r>
          </w:p>
        </w:tc>
        <w:tc>
          <w:tcPr>
            <w:tcW w:w="8358" w:type="dxa"/>
          </w:tcPr>
          <w:p w:rsidR="003C78F5" w:rsidRPr="003C78F5" w:rsidRDefault="003C78F5" w:rsidP="00F41137">
            <w:pPr>
              <w:spacing w:line="280" w:lineRule="atLeast"/>
              <w:jc w:val="both"/>
              <w:rPr>
                <w:rFonts w:ascii="Arial" w:hAnsi="Arial" w:cs="Arial"/>
                <w:b/>
                <w:color w:val="113458"/>
                <w:sz w:val="20"/>
                <w:szCs w:val="20"/>
              </w:rPr>
            </w:pPr>
            <w:r w:rsidRPr="003C78F5">
              <w:rPr>
                <w:rFonts w:ascii="Arial" w:hAnsi="Arial" w:cs="Arial"/>
                <w:b/>
                <w:color w:val="113458"/>
                <w:sz w:val="20"/>
                <w:szCs w:val="20"/>
              </w:rPr>
              <w:t xml:space="preserve">Category 2 </w:t>
            </w:r>
          </w:p>
        </w:tc>
      </w:tr>
      <w:tr w:rsidR="00775B78" w:rsidRPr="009E04DD" w:rsidTr="00351A3C">
        <w:tc>
          <w:tcPr>
            <w:tcW w:w="9242" w:type="dxa"/>
            <w:gridSpan w:val="2"/>
          </w:tcPr>
          <w:p w:rsidR="00775B78" w:rsidRPr="003C78F5" w:rsidRDefault="00775B78" w:rsidP="00F41137">
            <w:pPr>
              <w:spacing w:line="280" w:lineRule="atLeast"/>
              <w:jc w:val="both"/>
              <w:rPr>
                <w:rFonts w:ascii="Arial" w:hAnsi="Arial" w:cs="Arial"/>
                <w:b/>
                <w:color w:val="113458"/>
                <w:sz w:val="20"/>
                <w:szCs w:val="20"/>
              </w:rPr>
            </w:pPr>
          </w:p>
        </w:tc>
      </w:tr>
      <w:tr w:rsidR="003C78F5" w:rsidRPr="009E04DD" w:rsidTr="007633D7">
        <w:tc>
          <w:tcPr>
            <w:tcW w:w="884" w:type="dxa"/>
          </w:tcPr>
          <w:p w:rsidR="003C78F5" w:rsidRPr="003C78F5" w:rsidRDefault="003C78F5" w:rsidP="000D66FB">
            <w:pPr>
              <w:spacing w:line="280" w:lineRule="atLeast"/>
              <w:rPr>
                <w:rFonts w:ascii="Arial" w:hAnsi="Arial" w:cs="Arial"/>
                <w:b/>
                <w:color w:val="113458"/>
                <w:sz w:val="20"/>
                <w:szCs w:val="20"/>
              </w:rPr>
            </w:pPr>
            <w:r w:rsidRPr="003C78F5">
              <w:rPr>
                <w:rFonts w:ascii="Arial" w:hAnsi="Arial" w:cs="Arial"/>
                <w:b/>
                <w:color w:val="113458"/>
                <w:sz w:val="20"/>
                <w:szCs w:val="20"/>
              </w:rPr>
              <w:t>4.1</w:t>
            </w:r>
          </w:p>
        </w:tc>
        <w:tc>
          <w:tcPr>
            <w:tcW w:w="8358" w:type="dxa"/>
          </w:tcPr>
          <w:p w:rsidR="00F41137" w:rsidRPr="00F41137" w:rsidRDefault="00F41137" w:rsidP="009E04DD">
            <w:pPr>
              <w:spacing w:line="280" w:lineRule="atLeast"/>
              <w:jc w:val="both"/>
              <w:rPr>
                <w:rFonts w:ascii="Arial" w:hAnsi="Arial" w:cs="Arial"/>
                <w:b/>
                <w:color w:val="113458"/>
                <w:sz w:val="20"/>
                <w:szCs w:val="20"/>
              </w:rPr>
            </w:pPr>
            <w:r w:rsidRPr="00F41137">
              <w:rPr>
                <w:rFonts w:ascii="Arial" w:hAnsi="Arial" w:cs="Arial"/>
                <w:b/>
                <w:color w:val="113458"/>
                <w:sz w:val="20"/>
                <w:szCs w:val="20"/>
              </w:rPr>
              <w:t>Definition</w:t>
            </w:r>
          </w:p>
          <w:p w:rsidR="003C78F5" w:rsidRPr="003C78F5" w:rsidRDefault="004D46B8" w:rsidP="007C4E04">
            <w:pPr>
              <w:spacing w:line="280" w:lineRule="atLeast"/>
              <w:jc w:val="both"/>
              <w:rPr>
                <w:rFonts w:ascii="Arial" w:hAnsi="Arial" w:cs="Arial"/>
                <w:color w:val="113458"/>
                <w:sz w:val="20"/>
                <w:szCs w:val="20"/>
              </w:rPr>
            </w:pPr>
            <w:r>
              <w:rPr>
                <w:rFonts w:ascii="Arial" w:hAnsi="Arial" w:cs="Arial"/>
                <w:color w:val="113458"/>
                <w:sz w:val="20"/>
                <w:szCs w:val="20"/>
              </w:rPr>
              <w:t xml:space="preserve">All </w:t>
            </w:r>
            <w:hyperlink w:anchor="fully_regulated" w:history="1">
              <w:r w:rsidR="00134611" w:rsidRPr="0036609C">
                <w:rPr>
                  <w:rStyle w:val="Hyperlink"/>
                  <w:rFonts w:ascii="Arial" w:hAnsi="Arial" w:cs="Arial"/>
                  <w:i/>
                  <w:color w:val="FF0000"/>
                  <w:sz w:val="20"/>
                  <w:szCs w:val="20"/>
                </w:rPr>
                <w:t>fully regulated</w:t>
              </w:r>
            </w:hyperlink>
            <w:r>
              <w:rPr>
                <w:rFonts w:ascii="Arial" w:hAnsi="Arial" w:cs="Arial"/>
                <w:color w:val="113458"/>
                <w:sz w:val="20"/>
                <w:szCs w:val="20"/>
              </w:rPr>
              <w:t xml:space="preserve"> Fellows and Associates of the IFoA</w:t>
            </w:r>
            <w:r w:rsidR="0036609C">
              <w:rPr>
                <w:rFonts w:ascii="Arial" w:hAnsi="Arial" w:cs="Arial"/>
                <w:color w:val="113458"/>
                <w:sz w:val="20"/>
                <w:szCs w:val="20"/>
              </w:rPr>
              <w:t xml:space="preserve"> who do not hold a </w:t>
            </w:r>
            <w:hyperlink w:anchor="practising_certificate" w:history="1">
              <w:r w:rsidR="007C4E04" w:rsidRPr="009C7713">
                <w:rPr>
                  <w:rStyle w:val="Hyperlink"/>
                  <w:rFonts w:ascii="Arial" w:hAnsi="Arial" w:cs="Arial"/>
                  <w:i/>
                  <w:color w:val="FF0000"/>
                  <w:sz w:val="20"/>
                  <w:szCs w:val="20"/>
                </w:rPr>
                <w:t>practising certificate</w:t>
              </w:r>
            </w:hyperlink>
            <w:r w:rsidR="007C4E04">
              <w:rPr>
                <w:rStyle w:val="Hyperlink"/>
                <w:rFonts w:ascii="Arial" w:hAnsi="Arial" w:cs="Arial"/>
                <w:i/>
                <w:color w:val="FF0000"/>
                <w:sz w:val="20"/>
                <w:szCs w:val="20"/>
              </w:rPr>
              <w:t xml:space="preserve"> </w:t>
            </w:r>
            <w:r w:rsidR="00E57DE7">
              <w:rPr>
                <w:rFonts w:ascii="Arial" w:hAnsi="Arial" w:cs="Arial"/>
                <w:color w:val="113458"/>
                <w:sz w:val="20"/>
                <w:szCs w:val="20"/>
              </w:rPr>
              <w:t>on 1 July 201</w:t>
            </w:r>
            <w:r w:rsidR="00351A3C">
              <w:rPr>
                <w:rFonts w:ascii="Arial" w:hAnsi="Arial" w:cs="Arial"/>
                <w:color w:val="113458"/>
                <w:sz w:val="20"/>
                <w:szCs w:val="20"/>
              </w:rPr>
              <w:t>6</w:t>
            </w:r>
            <w:r w:rsidR="00E57DE7">
              <w:rPr>
                <w:rFonts w:ascii="Arial" w:hAnsi="Arial" w:cs="Arial"/>
                <w:color w:val="113458"/>
                <w:sz w:val="20"/>
                <w:szCs w:val="20"/>
              </w:rPr>
              <w:t xml:space="preserve"> and who have not been classified as retired by the IFoA </w:t>
            </w:r>
            <w:r>
              <w:rPr>
                <w:rFonts w:ascii="Arial" w:hAnsi="Arial" w:cs="Arial"/>
                <w:color w:val="113458"/>
                <w:sz w:val="20"/>
                <w:szCs w:val="20"/>
              </w:rPr>
              <w:t>are Category 2 members</w:t>
            </w:r>
            <w:r w:rsidR="00B64946">
              <w:rPr>
                <w:rFonts w:ascii="Arial" w:hAnsi="Arial" w:cs="Arial"/>
                <w:color w:val="113458"/>
                <w:sz w:val="20"/>
                <w:szCs w:val="20"/>
              </w:rPr>
              <w:t xml:space="preserve"> for the purposes of this Scheme</w:t>
            </w:r>
            <w:r w:rsidR="0036609C">
              <w:rPr>
                <w:rFonts w:ascii="Arial" w:hAnsi="Arial" w:cs="Arial"/>
                <w:color w:val="113458"/>
                <w:sz w:val="20"/>
                <w:szCs w:val="20"/>
              </w:rPr>
              <w:t>.</w:t>
            </w:r>
            <w:r w:rsidR="009B038E">
              <w:rPr>
                <w:rFonts w:ascii="Arial" w:hAnsi="Arial" w:cs="Arial"/>
                <w:color w:val="113458"/>
                <w:sz w:val="20"/>
                <w:szCs w:val="20"/>
              </w:rPr>
              <w:t xml:space="preserve"> </w:t>
            </w:r>
          </w:p>
        </w:tc>
      </w:tr>
      <w:tr w:rsidR="00C00607" w:rsidRPr="009E04DD" w:rsidTr="007633D7">
        <w:tc>
          <w:tcPr>
            <w:tcW w:w="9242" w:type="dxa"/>
            <w:gridSpan w:val="2"/>
          </w:tcPr>
          <w:p w:rsidR="00C00607" w:rsidRPr="003C78F5" w:rsidRDefault="00C00607" w:rsidP="001E731E">
            <w:pPr>
              <w:spacing w:line="280" w:lineRule="atLeast"/>
              <w:jc w:val="both"/>
              <w:rPr>
                <w:rFonts w:ascii="Arial" w:hAnsi="Arial" w:cs="Arial"/>
                <w:color w:val="113458"/>
                <w:sz w:val="20"/>
                <w:szCs w:val="20"/>
              </w:rPr>
            </w:pPr>
          </w:p>
        </w:tc>
      </w:tr>
      <w:tr w:rsidR="004D46B8" w:rsidRPr="009E04DD" w:rsidTr="007633D7">
        <w:tc>
          <w:tcPr>
            <w:tcW w:w="884" w:type="dxa"/>
          </w:tcPr>
          <w:p w:rsidR="004D46B8" w:rsidRPr="00F41137" w:rsidRDefault="004D46B8" w:rsidP="001E731E">
            <w:pPr>
              <w:spacing w:line="280" w:lineRule="atLeast"/>
              <w:rPr>
                <w:rFonts w:ascii="Arial" w:hAnsi="Arial" w:cs="Arial"/>
                <w:b/>
                <w:color w:val="113458"/>
                <w:sz w:val="20"/>
                <w:szCs w:val="20"/>
              </w:rPr>
            </w:pPr>
            <w:r w:rsidRPr="00F41137">
              <w:rPr>
                <w:rFonts w:ascii="Arial" w:hAnsi="Arial" w:cs="Arial"/>
                <w:b/>
                <w:color w:val="113458"/>
                <w:sz w:val="20"/>
                <w:szCs w:val="20"/>
              </w:rPr>
              <w:t>4.2</w:t>
            </w:r>
          </w:p>
        </w:tc>
        <w:tc>
          <w:tcPr>
            <w:tcW w:w="8358" w:type="dxa"/>
          </w:tcPr>
          <w:p w:rsidR="00F41137" w:rsidRPr="00F41137" w:rsidRDefault="00F41137" w:rsidP="001E731E">
            <w:pPr>
              <w:spacing w:line="280" w:lineRule="atLeast"/>
              <w:jc w:val="both"/>
              <w:rPr>
                <w:rFonts w:ascii="Arial" w:hAnsi="Arial" w:cs="Arial"/>
                <w:b/>
                <w:color w:val="113458"/>
                <w:sz w:val="20"/>
                <w:szCs w:val="20"/>
              </w:rPr>
            </w:pPr>
            <w:r w:rsidRPr="00F41137">
              <w:rPr>
                <w:rFonts w:ascii="Arial" w:hAnsi="Arial" w:cs="Arial"/>
                <w:b/>
                <w:color w:val="113458"/>
                <w:sz w:val="20"/>
                <w:szCs w:val="20"/>
              </w:rPr>
              <w:t>CPD year</w:t>
            </w:r>
          </w:p>
          <w:p w:rsidR="004D46B8" w:rsidRDefault="004D46B8" w:rsidP="00C1327F">
            <w:pPr>
              <w:spacing w:line="280" w:lineRule="atLeast"/>
              <w:jc w:val="both"/>
              <w:rPr>
                <w:rFonts w:ascii="Arial" w:hAnsi="Arial" w:cs="Arial"/>
                <w:color w:val="113458"/>
                <w:sz w:val="20"/>
                <w:szCs w:val="20"/>
              </w:rPr>
            </w:pPr>
            <w:r>
              <w:rPr>
                <w:rFonts w:ascii="Arial" w:hAnsi="Arial" w:cs="Arial"/>
                <w:color w:val="113458"/>
                <w:sz w:val="20"/>
                <w:szCs w:val="20"/>
              </w:rPr>
              <w:t xml:space="preserve">The Category 2 CPD year </w:t>
            </w:r>
            <w:r w:rsidR="008B5AF1">
              <w:rPr>
                <w:rFonts w:ascii="Arial" w:hAnsi="Arial" w:cs="Arial"/>
                <w:color w:val="113458"/>
                <w:sz w:val="20"/>
                <w:szCs w:val="20"/>
              </w:rPr>
              <w:t>r</w:t>
            </w:r>
            <w:r>
              <w:rPr>
                <w:rFonts w:ascii="Arial" w:hAnsi="Arial" w:cs="Arial"/>
                <w:color w:val="113458"/>
                <w:sz w:val="20"/>
                <w:szCs w:val="20"/>
              </w:rPr>
              <w:t>un</w:t>
            </w:r>
            <w:r w:rsidR="008B5AF1">
              <w:rPr>
                <w:rFonts w:ascii="Arial" w:hAnsi="Arial" w:cs="Arial"/>
                <w:color w:val="113458"/>
                <w:sz w:val="20"/>
                <w:szCs w:val="20"/>
              </w:rPr>
              <w:t>s</w:t>
            </w:r>
            <w:r>
              <w:rPr>
                <w:rFonts w:ascii="Arial" w:hAnsi="Arial" w:cs="Arial"/>
                <w:color w:val="113458"/>
                <w:sz w:val="20"/>
                <w:szCs w:val="20"/>
              </w:rPr>
              <w:t xml:space="preserve"> from 1 July 201</w:t>
            </w:r>
            <w:r w:rsidR="00351A3C">
              <w:rPr>
                <w:rFonts w:ascii="Arial" w:hAnsi="Arial" w:cs="Arial"/>
                <w:color w:val="113458"/>
                <w:sz w:val="20"/>
                <w:szCs w:val="20"/>
              </w:rPr>
              <w:t>6</w:t>
            </w:r>
            <w:r>
              <w:rPr>
                <w:rFonts w:ascii="Arial" w:hAnsi="Arial" w:cs="Arial"/>
                <w:color w:val="113458"/>
                <w:sz w:val="20"/>
                <w:szCs w:val="20"/>
              </w:rPr>
              <w:t xml:space="preserve"> to 30 June 201</w:t>
            </w:r>
            <w:r w:rsidR="00351A3C">
              <w:rPr>
                <w:rFonts w:ascii="Arial" w:hAnsi="Arial" w:cs="Arial"/>
                <w:color w:val="113458"/>
                <w:sz w:val="20"/>
                <w:szCs w:val="20"/>
              </w:rPr>
              <w:t>7</w:t>
            </w:r>
            <w:r>
              <w:rPr>
                <w:rFonts w:ascii="Arial" w:hAnsi="Arial" w:cs="Arial"/>
                <w:color w:val="113458"/>
                <w:sz w:val="20"/>
                <w:szCs w:val="20"/>
              </w:rPr>
              <w:t>.</w:t>
            </w:r>
          </w:p>
          <w:p w:rsidR="00B339FC" w:rsidRDefault="00B339FC" w:rsidP="00C1327F">
            <w:pPr>
              <w:spacing w:line="280" w:lineRule="atLeast"/>
              <w:jc w:val="both"/>
              <w:rPr>
                <w:rFonts w:ascii="Arial" w:hAnsi="Arial" w:cs="Arial"/>
                <w:color w:val="113458"/>
                <w:sz w:val="20"/>
                <w:szCs w:val="20"/>
              </w:rPr>
            </w:pPr>
          </w:p>
          <w:p w:rsidR="00B339FC" w:rsidRPr="003C78F5" w:rsidRDefault="00B339FC" w:rsidP="00C1327F">
            <w:pPr>
              <w:spacing w:line="280" w:lineRule="atLeast"/>
              <w:jc w:val="both"/>
              <w:rPr>
                <w:rFonts w:ascii="Arial" w:hAnsi="Arial" w:cs="Arial"/>
                <w:color w:val="113458"/>
                <w:sz w:val="20"/>
                <w:szCs w:val="20"/>
              </w:rPr>
            </w:pPr>
            <w:r>
              <w:rPr>
                <w:rFonts w:ascii="Arial" w:hAnsi="Arial" w:cs="Arial"/>
                <w:color w:val="113458"/>
                <w:sz w:val="20"/>
                <w:szCs w:val="20"/>
              </w:rPr>
              <w:t>Category 2 members’ obligations under the Scheme shall have effect from 1 July following their transfer to Fellow or Associate.</w:t>
            </w:r>
          </w:p>
        </w:tc>
      </w:tr>
      <w:tr w:rsidR="007633D7" w:rsidRPr="009E04DD" w:rsidTr="007633D7">
        <w:tc>
          <w:tcPr>
            <w:tcW w:w="9242" w:type="dxa"/>
            <w:gridSpan w:val="2"/>
          </w:tcPr>
          <w:p w:rsidR="007633D7" w:rsidRPr="003C78F5" w:rsidRDefault="007633D7" w:rsidP="001E731E">
            <w:pPr>
              <w:spacing w:line="280" w:lineRule="atLeast"/>
              <w:jc w:val="both"/>
              <w:rPr>
                <w:rFonts w:ascii="Arial" w:hAnsi="Arial" w:cs="Arial"/>
                <w:color w:val="113458"/>
                <w:sz w:val="20"/>
                <w:szCs w:val="20"/>
              </w:rPr>
            </w:pPr>
          </w:p>
        </w:tc>
      </w:tr>
      <w:tr w:rsidR="004D46B8" w:rsidRPr="009E04DD" w:rsidTr="007633D7">
        <w:tc>
          <w:tcPr>
            <w:tcW w:w="884" w:type="dxa"/>
          </w:tcPr>
          <w:p w:rsidR="004D46B8" w:rsidRPr="00F41137" w:rsidRDefault="004D46B8" w:rsidP="001E731E">
            <w:pPr>
              <w:spacing w:line="280" w:lineRule="atLeast"/>
              <w:rPr>
                <w:rFonts w:ascii="Arial" w:hAnsi="Arial" w:cs="Arial"/>
                <w:b/>
                <w:color w:val="113458"/>
                <w:sz w:val="20"/>
                <w:szCs w:val="20"/>
              </w:rPr>
            </w:pPr>
            <w:r w:rsidRPr="00F41137">
              <w:rPr>
                <w:rFonts w:ascii="Arial" w:hAnsi="Arial" w:cs="Arial"/>
                <w:b/>
                <w:color w:val="113458"/>
                <w:sz w:val="20"/>
                <w:szCs w:val="20"/>
              </w:rPr>
              <w:t>4.3</w:t>
            </w:r>
          </w:p>
        </w:tc>
        <w:tc>
          <w:tcPr>
            <w:tcW w:w="8358" w:type="dxa"/>
          </w:tcPr>
          <w:p w:rsidR="00F41137" w:rsidRPr="00F41137" w:rsidRDefault="00F41137" w:rsidP="001E731E">
            <w:pPr>
              <w:spacing w:line="280" w:lineRule="atLeast"/>
              <w:jc w:val="both"/>
              <w:rPr>
                <w:rFonts w:ascii="Arial" w:hAnsi="Arial" w:cs="Arial"/>
                <w:b/>
                <w:color w:val="113458"/>
                <w:sz w:val="20"/>
                <w:szCs w:val="20"/>
              </w:rPr>
            </w:pPr>
            <w:r w:rsidRPr="00F41137">
              <w:rPr>
                <w:rFonts w:ascii="Arial" w:hAnsi="Arial" w:cs="Arial"/>
                <w:b/>
                <w:color w:val="113458"/>
                <w:sz w:val="20"/>
                <w:szCs w:val="20"/>
              </w:rPr>
              <w:t>Requirement</w:t>
            </w:r>
            <w:r w:rsidR="00BA231C">
              <w:rPr>
                <w:rFonts w:ascii="Arial" w:hAnsi="Arial" w:cs="Arial"/>
                <w:b/>
                <w:color w:val="113458"/>
                <w:sz w:val="20"/>
                <w:szCs w:val="20"/>
              </w:rPr>
              <w:t>s</w:t>
            </w:r>
          </w:p>
          <w:p w:rsidR="004D46B8" w:rsidRDefault="004D46B8" w:rsidP="0016542B">
            <w:pPr>
              <w:spacing w:line="280" w:lineRule="atLeast"/>
              <w:jc w:val="both"/>
              <w:rPr>
                <w:rFonts w:ascii="Arial" w:hAnsi="Arial" w:cs="Arial"/>
                <w:color w:val="113458"/>
                <w:sz w:val="20"/>
                <w:szCs w:val="20"/>
              </w:rPr>
            </w:pPr>
            <w:r>
              <w:rPr>
                <w:rFonts w:ascii="Arial" w:hAnsi="Arial" w:cs="Arial"/>
                <w:color w:val="113458"/>
                <w:sz w:val="20"/>
                <w:szCs w:val="20"/>
              </w:rPr>
              <w:t xml:space="preserve">Category 2 members must complete at least </w:t>
            </w:r>
            <w:r w:rsidR="00E76C72">
              <w:rPr>
                <w:rFonts w:ascii="Arial" w:hAnsi="Arial" w:cs="Arial"/>
                <w:color w:val="113458"/>
                <w:sz w:val="20"/>
                <w:szCs w:val="20"/>
              </w:rPr>
              <w:t>15</w:t>
            </w:r>
            <w:r>
              <w:rPr>
                <w:rFonts w:ascii="Arial" w:hAnsi="Arial" w:cs="Arial"/>
                <w:color w:val="113458"/>
                <w:sz w:val="20"/>
                <w:szCs w:val="20"/>
              </w:rPr>
              <w:t xml:space="preserve"> hours of </w:t>
            </w:r>
            <w:hyperlink w:anchor="CPD" w:history="1">
              <w:r w:rsidRPr="0036609C">
                <w:rPr>
                  <w:rStyle w:val="Hyperlink"/>
                  <w:rFonts w:ascii="Arial" w:hAnsi="Arial" w:cs="Arial"/>
                  <w:i/>
                  <w:color w:val="FF0000"/>
                  <w:sz w:val="20"/>
                  <w:szCs w:val="20"/>
                </w:rPr>
                <w:t>CPD</w:t>
              </w:r>
            </w:hyperlink>
            <w:r w:rsidR="00EF56B9">
              <w:rPr>
                <w:rFonts w:ascii="Arial" w:hAnsi="Arial" w:cs="Arial"/>
                <w:color w:val="113458"/>
                <w:sz w:val="20"/>
                <w:szCs w:val="20"/>
              </w:rPr>
              <w:t xml:space="preserve"> </w:t>
            </w:r>
            <w:r w:rsidR="0016542B">
              <w:rPr>
                <w:rFonts w:ascii="Arial" w:hAnsi="Arial" w:cs="Arial"/>
                <w:color w:val="113458"/>
                <w:sz w:val="20"/>
                <w:szCs w:val="20"/>
              </w:rPr>
              <w:t>i</w:t>
            </w:r>
            <w:r w:rsidR="00BD45B5">
              <w:rPr>
                <w:rFonts w:ascii="Arial" w:hAnsi="Arial" w:cs="Arial"/>
                <w:color w:val="113458"/>
                <w:sz w:val="20"/>
                <w:szCs w:val="20"/>
              </w:rPr>
              <w:t xml:space="preserve">n </w:t>
            </w:r>
            <w:r w:rsidR="00EF56B9">
              <w:rPr>
                <w:rFonts w:ascii="Arial" w:hAnsi="Arial" w:cs="Arial"/>
                <w:color w:val="113458"/>
                <w:sz w:val="20"/>
                <w:szCs w:val="20"/>
              </w:rPr>
              <w:t>the course of the CPD year</w:t>
            </w:r>
            <w:r w:rsidR="00125D99">
              <w:rPr>
                <w:rFonts w:ascii="Arial" w:hAnsi="Arial" w:cs="Arial"/>
                <w:color w:val="113458"/>
                <w:sz w:val="20"/>
                <w:szCs w:val="20"/>
              </w:rPr>
              <w:t>.</w:t>
            </w:r>
          </w:p>
          <w:p w:rsidR="007633D7" w:rsidRDefault="007633D7" w:rsidP="0016542B">
            <w:pPr>
              <w:spacing w:line="280" w:lineRule="atLeast"/>
              <w:jc w:val="both"/>
              <w:rPr>
                <w:rFonts w:ascii="Arial" w:hAnsi="Arial" w:cs="Arial"/>
                <w:color w:val="113458"/>
                <w:sz w:val="20"/>
                <w:szCs w:val="20"/>
              </w:rPr>
            </w:pPr>
          </w:p>
          <w:p w:rsidR="007633D7" w:rsidRDefault="007633D7" w:rsidP="007633D7">
            <w:pPr>
              <w:spacing w:line="280" w:lineRule="atLeast"/>
              <w:jc w:val="both"/>
              <w:rPr>
                <w:rFonts w:ascii="Arial" w:hAnsi="Arial" w:cs="Arial"/>
                <w:color w:val="113458"/>
                <w:sz w:val="20"/>
                <w:szCs w:val="20"/>
              </w:rPr>
            </w:pPr>
            <w:r>
              <w:rPr>
                <w:rFonts w:ascii="Arial" w:hAnsi="Arial" w:cs="Arial"/>
                <w:color w:val="113458"/>
                <w:sz w:val="20"/>
                <w:szCs w:val="20"/>
              </w:rPr>
              <w:t xml:space="preserve">Of those 15 hours </w:t>
            </w:r>
            <w:r w:rsidRPr="00083AF8">
              <w:rPr>
                <w:rFonts w:ascii="Arial" w:hAnsi="Arial" w:cs="Arial"/>
                <w:color w:val="113458"/>
                <w:sz w:val="20"/>
                <w:szCs w:val="20"/>
              </w:rPr>
              <w:t xml:space="preserve">a minimum of 5 hours must be obtained at </w:t>
            </w:r>
            <w:hyperlink w:anchor="external_events" w:history="1">
              <w:r w:rsidRPr="00E70E61">
                <w:rPr>
                  <w:rStyle w:val="Hyperlink"/>
                  <w:rFonts w:ascii="Arial" w:hAnsi="Arial" w:cs="Arial"/>
                  <w:i/>
                  <w:color w:val="FF0000"/>
                  <w:sz w:val="20"/>
                  <w:szCs w:val="20"/>
                </w:rPr>
                <w:t>external events</w:t>
              </w:r>
            </w:hyperlink>
            <w:r>
              <w:rPr>
                <w:rFonts w:ascii="Arial" w:hAnsi="Arial" w:cs="Arial"/>
                <w:color w:val="113458"/>
                <w:sz w:val="20"/>
                <w:szCs w:val="20"/>
              </w:rPr>
              <w:t>.</w:t>
            </w:r>
            <w:r w:rsidRPr="00083AF8">
              <w:rPr>
                <w:rFonts w:ascii="Arial" w:hAnsi="Arial" w:cs="Arial"/>
                <w:color w:val="113458"/>
                <w:sz w:val="20"/>
                <w:szCs w:val="20"/>
              </w:rPr>
              <w:t xml:space="preserve"> </w:t>
            </w:r>
          </w:p>
          <w:p w:rsidR="007633D7" w:rsidRDefault="007633D7" w:rsidP="007633D7">
            <w:pPr>
              <w:spacing w:line="280" w:lineRule="atLeast"/>
              <w:jc w:val="both"/>
              <w:rPr>
                <w:rFonts w:ascii="Arial" w:hAnsi="Arial" w:cs="Arial"/>
                <w:color w:val="113458"/>
                <w:sz w:val="20"/>
                <w:szCs w:val="20"/>
              </w:rPr>
            </w:pPr>
          </w:p>
          <w:p w:rsidR="007633D7" w:rsidRDefault="007633D7" w:rsidP="007633D7">
            <w:pPr>
              <w:spacing w:line="280" w:lineRule="atLeast"/>
              <w:jc w:val="both"/>
              <w:rPr>
                <w:rFonts w:ascii="Arial" w:hAnsi="Arial" w:cs="Arial"/>
                <w:color w:val="113458"/>
                <w:sz w:val="20"/>
                <w:szCs w:val="20"/>
              </w:rPr>
            </w:pPr>
            <w:r>
              <w:rPr>
                <w:rFonts w:ascii="Arial" w:hAnsi="Arial" w:cs="Arial"/>
                <w:color w:val="113458"/>
                <w:sz w:val="20"/>
                <w:szCs w:val="20"/>
              </w:rPr>
              <w:t xml:space="preserve">The </w:t>
            </w:r>
            <w:r w:rsidRPr="00083AF8">
              <w:rPr>
                <w:rFonts w:ascii="Arial" w:hAnsi="Arial" w:cs="Arial"/>
                <w:color w:val="113458"/>
                <w:sz w:val="20"/>
                <w:szCs w:val="20"/>
              </w:rPr>
              <w:t xml:space="preserve">balance of </w:t>
            </w:r>
            <w:r>
              <w:rPr>
                <w:rFonts w:ascii="Arial" w:hAnsi="Arial" w:cs="Arial"/>
                <w:color w:val="113458"/>
                <w:sz w:val="20"/>
                <w:szCs w:val="20"/>
              </w:rPr>
              <w:t xml:space="preserve">Category 2 </w:t>
            </w:r>
            <w:r w:rsidRPr="00083AF8">
              <w:rPr>
                <w:rFonts w:ascii="Arial" w:hAnsi="Arial" w:cs="Arial"/>
                <w:color w:val="113458"/>
                <w:sz w:val="20"/>
                <w:szCs w:val="20"/>
              </w:rPr>
              <w:t>members’ minimum requirement may be gained through such other</w:t>
            </w:r>
            <w:r>
              <w:rPr>
                <w:rFonts w:ascii="Arial" w:hAnsi="Arial" w:cs="Arial"/>
                <w:color w:val="113458"/>
                <w:sz w:val="20"/>
                <w:szCs w:val="20"/>
              </w:rPr>
              <w:t xml:space="preserve"> activities as the individual member deems</w:t>
            </w:r>
            <w:r w:rsidRPr="00083AF8">
              <w:rPr>
                <w:rFonts w:ascii="Arial" w:hAnsi="Arial" w:cs="Arial"/>
                <w:color w:val="113458"/>
                <w:sz w:val="20"/>
                <w:szCs w:val="20"/>
              </w:rPr>
              <w:t xml:space="preserve"> appropriate taking into account their </w:t>
            </w:r>
            <w:r>
              <w:rPr>
                <w:rFonts w:ascii="Arial" w:hAnsi="Arial" w:cs="Arial"/>
                <w:color w:val="113458"/>
                <w:sz w:val="20"/>
                <w:szCs w:val="20"/>
              </w:rPr>
              <w:t xml:space="preserve">work or </w:t>
            </w:r>
            <w:r w:rsidRPr="00083AF8">
              <w:rPr>
                <w:rFonts w:ascii="Arial" w:hAnsi="Arial" w:cs="Arial"/>
                <w:color w:val="113458"/>
                <w:sz w:val="20"/>
                <w:szCs w:val="20"/>
              </w:rPr>
              <w:t>role and their personal development needs.</w:t>
            </w:r>
          </w:p>
          <w:p w:rsidR="007633D7" w:rsidRDefault="007633D7" w:rsidP="007633D7">
            <w:pPr>
              <w:spacing w:line="280" w:lineRule="atLeast"/>
              <w:jc w:val="both"/>
              <w:rPr>
                <w:rFonts w:ascii="Arial" w:hAnsi="Arial" w:cs="Arial"/>
                <w:color w:val="113458"/>
                <w:sz w:val="20"/>
                <w:szCs w:val="20"/>
              </w:rPr>
            </w:pPr>
          </w:p>
          <w:p w:rsidR="007633D7" w:rsidRDefault="007633D7" w:rsidP="007633D7">
            <w:pPr>
              <w:spacing w:line="280" w:lineRule="atLeast"/>
              <w:jc w:val="both"/>
              <w:rPr>
                <w:rFonts w:ascii="Arial" w:hAnsi="Arial" w:cs="Arial"/>
                <w:color w:val="113458"/>
                <w:sz w:val="20"/>
                <w:szCs w:val="20"/>
              </w:rPr>
            </w:pPr>
            <w:r w:rsidRPr="00FB2416">
              <w:rPr>
                <w:rFonts w:ascii="Arial" w:hAnsi="Arial" w:cs="Arial"/>
                <w:color w:val="113458"/>
                <w:sz w:val="20"/>
                <w:szCs w:val="20"/>
              </w:rPr>
              <w:t>Category 2 members</w:t>
            </w:r>
            <w:r>
              <w:rPr>
                <w:rFonts w:ascii="Arial" w:hAnsi="Arial" w:cs="Arial"/>
                <w:color w:val="113458"/>
                <w:sz w:val="20"/>
                <w:szCs w:val="20"/>
              </w:rPr>
              <w:t xml:space="preserve"> must also complete one of the following Professional Skills Training (</w:t>
            </w:r>
            <w:hyperlink w:anchor="PST" w:history="1">
              <w:r w:rsidRPr="0036609C">
                <w:rPr>
                  <w:rStyle w:val="Hyperlink"/>
                  <w:rFonts w:ascii="Arial" w:hAnsi="Arial" w:cs="Arial"/>
                  <w:i/>
                  <w:color w:val="FF0000"/>
                  <w:sz w:val="20"/>
                  <w:szCs w:val="20"/>
                </w:rPr>
                <w:t>PST</w:t>
              </w:r>
            </w:hyperlink>
            <w:r>
              <w:rPr>
                <w:rFonts w:ascii="Arial" w:hAnsi="Arial" w:cs="Arial"/>
                <w:color w:val="113458"/>
                <w:sz w:val="20"/>
                <w:szCs w:val="20"/>
              </w:rPr>
              <w:t>) stages in each CPD year:</w:t>
            </w:r>
          </w:p>
          <w:p w:rsidR="007633D7" w:rsidRDefault="007633D7" w:rsidP="007633D7">
            <w:pPr>
              <w:spacing w:line="280" w:lineRule="atLeast"/>
              <w:jc w:val="both"/>
              <w:rPr>
                <w:rFonts w:ascii="Arial" w:hAnsi="Arial" w:cs="Arial"/>
                <w:color w:val="113458"/>
                <w:sz w:val="20"/>
                <w:szCs w:val="20"/>
              </w:rPr>
            </w:pPr>
          </w:p>
          <w:p w:rsidR="007633D7" w:rsidRDefault="007633D7" w:rsidP="00674574">
            <w:pPr>
              <w:pStyle w:val="ListParagraph"/>
              <w:numPr>
                <w:ilvl w:val="0"/>
                <w:numId w:val="12"/>
              </w:numPr>
              <w:spacing w:line="280" w:lineRule="atLeast"/>
              <w:ind w:left="392" w:hanging="283"/>
              <w:jc w:val="both"/>
              <w:rPr>
                <w:rFonts w:ascii="Arial" w:hAnsi="Arial" w:cs="Arial"/>
                <w:color w:val="113458"/>
                <w:sz w:val="20"/>
                <w:szCs w:val="20"/>
              </w:rPr>
            </w:pPr>
            <w:r w:rsidRPr="00395170">
              <w:rPr>
                <w:rFonts w:ascii="Arial" w:hAnsi="Arial" w:cs="Arial"/>
                <w:b/>
                <w:color w:val="113458"/>
                <w:sz w:val="20"/>
                <w:szCs w:val="20"/>
              </w:rPr>
              <w:t>Stage 3</w:t>
            </w:r>
            <w:r>
              <w:rPr>
                <w:rFonts w:ascii="Arial" w:hAnsi="Arial" w:cs="Arial"/>
                <w:b/>
                <w:color w:val="113458"/>
                <w:sz w:val="20"/>
                <w:szCs w:val="20"/>
              </w:rPr>
              <w:t xml:space="preserve"> -</w:t>
            </w:r>
            <w:r w:rsidRPr="00395170">
              <w:rPr>
                <w:rFonts w:ascii="Arial" w:hAnsi="Arial" w:cs="Arial"/>
                <w:b/>
                <w:color w:val="113458"/>
                <w:sz w:val="20"/>
                <w:szCs w:val="20"/>
              </w:rPr>
              <w:t xml:space="preserve"> Professional Skills for Experienced Members</w:t>
            </w:r>
            <w:r w:rsidRPr="00395170">
              <w:rPr>
                <w:rFonts w:ascii="Arial" w:hAnsi="Arial" w:cs="Arial"/>
                <w:color w:val="113458"/>
                <w:sz w:val="20"/>
                <w:szCs w:val="20"/>
              </w:rPr>
              <w:t xml:space="preserve"> (see Schedule 3)</w:t>
            </w:r>
          </w:p>
          <w:p w:rsidR="007633D7" w:rsidRPr="00354662" w:rsidRDefault="007633D7" w:rsidP="007633D7">
            <w:pPr>
              <w:pStyle w:val="ListParagraph"/>
              <w:spacing w:line="280" w:lineRule="atLeast"/>
              <w:ind w:left="392"/>
              <w:jc w:val="both"/>
              <w:rPr>
                <w:rFonts w:ascii="Arial" w:hAnsi="Arial" w:cs="Arial"/>
                <w:color w:val="113458"/>
                <w:sz w:val="20"/>
                <w:szCs w:val="20"/>
              </w:rPr>
            </w:pPr>
            <w:r w:rsidRPr="00354662">
              <w:rPr>
                <w:rFonts w:ascii="Arial" w:hAnsi="Arial" w:cs="Arial"/>
                <w:color w:val="113458"/>
                <w:sz w:val="20"/>
                <w:szCs w:val="20"/>
              </w:rPr>
              <w:t>Most fully regulated Fellows</w:t>
            </w:r>
            <w:r>
              <w:rPr>
                <w:rFonts w:ascii="Arial" w:hAnsi="Arial" w:cs="Arial"/>
                <w:color w:val="113458"/>
                <w:sz w:val="20"/>
                <w:szCs w:val="20"/>
              </w:rPr>
              <w:t xml:space="preserve"> and Associates</w:t>
            </w:r>
            <w:r w:rsidRPr="00354662">
              <w:rPr>
                <w:rFonts w:ascii="Arial" w:hAnsi="Arial" w:cs="Arial"/>
                <w:color w:val="113458"/>
                <w:sz w:val="20"/>
                <w:szCs w:val="20"/>
              </w:rPr>
              <w:t xml:space="preserve"> will have completed Stage 2 of the PST before reaching Category 2 and will therefore be required to undertake Stage 3 each year.</w:t>
            </w:r>
          </w:p>
          <w:p w:rsidR="007633D7" w:rsidRDefault="007633D7" w:rsidP="007633D7">
            <w:pPr>
              <w:spacing w:line="280" w:lineRule="atLeast"/>
              <w:ind w:left="392" w:hanging="283"/>
              <w:jc w:val="both"/>
              <w:rPr>
                <w:rFonts w:ascii="Arial" w:hAnsi="Arial" w:cs="Arial"/>
                <w:color w:val="113458"/>
                <w:sz w:val="20"/>
                <w:szCs w:val="20"/>
              </w:rPr>
            </w:pPr>
          </w:p>
          <w:p w:rsidR="007633D7" w:rsidRDefault="007633D7" w:rsidP="00674574">
            <w:pPr>
              <w:pStyle w:val="ListParagraph"/>
              <w:numPr>
                <w:ilvl w:val="0"/>
                <w:numId w:val="12"/>
              </w:numPr>
              <w:spacing w:line="280" w:lineRule="atLeast"/>
              <w:ind w:left="392" w:hanging="283"/>
              <w:jc w:val="both"/>
              <w:rPr>
                <w:rFonts w:ascii="Arial" w:hAnsi="Arial" w:cs="Arial"/>
                <w:color w:val="113458"/>
                <w:sz w:val="20"/>
                <w:szCs w:val="20"/>
              </w:rPr>
            </w:pPr>
            <w:r>
              <w:rPr>
                <w:rFonts w:ascii="Arial" w:hAnsi="Arial" w:cs="Arial"/>
                <w:b/>
                <w:color w:val="113458"/>
                <w:sz w:val="20"/>
                <w:szCs w:val="20"/>
              </w:rPr>
              <w:t xml:space="preserve">Stage 2 - </w:t>
            </w:r>
            <w:r w:rsidRPr="005A6C9C">
              <w:rPr>
                <w:rFonts w:ascii="Arial" w:hAnsi="Arial" w:cs="Arial"/>
                <w:b/>
                <w:color w:val="113458"/>
                <w:sz w:val="20"/>
                <w:szCs w:val="20"/>
              </w:rPr>
              <w:t>the Professional Skills Course</w:t>
            </w:r>
            <w:r w:rsidRPr="005A6C9C">
              <w:rPr>
                <w:rFonts w:ascii="Arial" w:hAnsi="Arial" w:cs="Arial"/>
                <w:color w:val="113458"/>
                <w:sz w:val="20"/>
                <w:szCs w:val="20"/>
              </w:rPr>
              <w:t xml:space="preserve"> (See Schedule 2)</w:t>
            </w:r>
          </w:p>
          <w:p w:rsidR="007633D7" w:rsidRDefault="007633D7" w:rsidP="007633D7">
            <w:pPr>
              <w:spacing w:line="280" w:lineRule="atLeast"/>
              <w:ind w:left="392"/>
              <w:jc w:val="both"/>
              <w:rPr>
                <w:rFonts w:ascii="Arial" w:hAnsi="Arial" w:cs="Arial"/>
                <w:color w:val="113458"/>
                <w:sz w:val="20"/>
                <w:szCs w:val="20"/>
              </w:rPr>
            </w:pPr>
            <w:r w:rsidRPr="00354662">
              <w:rPr>
                <w:rFonts w:ascii="Arial" w:hAnsi="Arial" w:cs="Arial"/>
                <w:color w:val="113458"/>
                <w:sz w:val="20"/>
                <w:szCs w:val="20"/>
              </w:rPr>
              <w:t xml:space="preserve">Category 2 members who have not yet completed Stage 2 of the PST must do so within one year of transferring to the category of Fellow. Members will progress to Stage 3 of the </w:t>
            </w:r>
            <w:hyperlink w:anchor="PST" w:history="1">
              <w:r w:rsidRPr="00354662">
                <w:rPr>
                  <w:rStyle w:val="Hyperlink"/>
                  <w:rFonts w:ascii="Arial" w:hAnsi="Arial" w:cs="Arial"/>
                  <w:i/>
                  <w:color w:val="FF0000"/>
                  <w:sz w:val="20"/>
                  <w:szCs w:val="20"/>
                </w:rPr>
                <w:t>PST</w:t>
              </w:r>
            </w:hyperlink>
            <w:r w:rsidRPr="00354662">
              <w:rPr>
                <w:color w:val="113458"/>
              </w:rPr>
              <w:t xml:space="preserve"> </w:t>
            </w:r>
            <w:r w:rsidRPr="00354662">
              <w:rPr>
                <w:rFonts w:ascii="Arial" w:hAnsi="Arial" w:cs="Arial"/>
                <w:color w:val="113458"/>
                <w:sz w:val="20"/>
                <w:szCs w:val="20"/>
              </w:rPr>
              <w:t>in the following CPD year.</w:t>
            </w:r>
          </w:p>
          <w:p w:rsidR="007633D7" w:rsidRDefault="007633D7" w:rsidP="007633D7">
            <w:pPr>
              <w:spacing w:line="280" w:lineRule="atLeast"/>
              <w:jc w:val="both"/>
              <w:rPr>
                <w:rFonts w:ascii="Arial" w:hAnsi="Arial" w:cs="Arial"/>
                <w:color w:val="113458"/>
                <w:sz w:val="20"/>
                <w:szCs w:val="20"/>
              </w:rPr>
            </w:pPr>
          </w:p>
          <w:p w:rsidR="003411FC" w:rsidRPr="003C78F5" w:rsidRDefault="007633D7" w:rsidP="007633D7">
            <w:pPr>
              <w:spacing w:line="280" w:lineRule="atLeast"/>
              <w:jc w:val="both"/>
              <w:rPr>
                <w:rFonts w:ascii="Arial" w:hAnsi="Arial" w:cs="Arial"/>
                <w:color w:val="113458"/>
                <w:sz w:val="20"/>
                <w:szCs w:val="20"/>
              </w:rPr>
            </w:pPr>
            <w:r w:rsidRPr="001C4068">
              <w:rPr>
                <w:rFonts w:ascii="Arial" w:hAnsi="Arial" w:cs="Arial"/>
                <w:color w:val="113458"/>
                <w:sz w:val="20"/>
                <w:szCs w:val="20"/>
              </w:rPr>
              <w:t xml:space="preserve">Time spent completing the relevant </w:t>
            </w:r>
            <w:hyperlink w:anchor="PST" w:history="1">
              <w:r w:rsidRPr="001C4068">
                <w:rPr>
                  <w:rStyle w:val="Hyperlink"/>
                  <w:rFonts w:ascii="Arial" w:hAnsi="Arial" w:cs="Arial"/>
                  <w:i/>
                  <w:color w:val="FF0000"/>
                  <w:sz w:val="20"/>
                  <w:szCs w:val="20"/>
                </w:rPr>
                <w:t>PST</w:t>
              </w:r>
            </w:hyperlink>
            <w:r w:rsidRPr="001C4068">
              <w:rPr>
                <w:rFonts w:ascii="Arial" w:hAnsi="Arial" w:cs="Arial"/>
                <w:color w:val="113458"/>
                <w:sz w:val="20"/>
                <w:szCs w:val="20"/>
              </w:rPr>
              <w:t xml:space="preserve"> requirement </w:t>
            </w:r>
            <w:r>
              <w:rPr>
                <w:rFonts w:ascii="Arial" w:hAnsi="Arial" w:cs="Arial"/>
                <w:color w:val="113458"/>
                <w:sz w:val="20"/>
                <w:szCs w:val="20"/>
              </w:rPr>
              <w:t>can</w:t>
            </w:r>
            <w:r w:rsidRPr="001C4068">
              <w:rPr>
                <w:rFonts w:ascii="Arial" w:hAnsi="Arial" w:cs="Arial"/>
                <w:color w:val="113458"/>
                <w:sz w:val="20"/>
                <w:szCs w:val="20"/>
              </w:rPr>
              <w:t xml:space="preserve"> b</w:t>
            </w:r>
            <w:r>
              <w:rPr>
                <w:rFonts w:ascii="Arial" w:hAnsi="Arial" w:cs="Arial"/>
                <w:color w:val="113458"/>
                <w:sz w:val="20"/>
                <w:szCs w:val="20"/>
              </w:rPr>
              <w:t>e counted towards the overall 15</w:t>
            </w:r>
            <w:r w:rsidRPr="001C4068">
              <w:rPr>
                <w:rFonts w:ascii="Arial" w:hAnsi="Arial" w:cs="Arial"/>
                <w:color w:val="113458"/>
                <w:sz w:val="20"/>
                <w:szCs w:val="20"/>
              </w:rPr>
              <w:t xml:space="preserve"> hours requirement.</w:t>
            </w:r>
          </w:p>
        </w:tc>
      </w:tr>
      <w:tr w:rsidR="007633D7" w:rsidRPr="009E04DD" w:rsidTr="007633D7">
        <w:tc>
          <w:tcPr>
            <w:tcW w:w="9242" w:type="dxa"/>
            <w:gridSpan w:val="2"/>
          </w:tcPr>
          <w:p w:rsidR="007633D7" w:rsidRPr="003C78F5" w:rsidRDefault="007633D7" w:rsidP="001E731E">
            <w:pPr>
              <w:spacing w:line="280" w:lineRule="atLeast"/>
              <w:jc w:val="both"/>
              <w:rPr>
                <w:rFonts w:ascii="Arial" w:hAnsi="Arial" w:cs="Arial"/>
                <w:color w:val="113458"/>
                <w:sz w:val="20"/>
                <w:szCs w:val="20"/>
              </w:rPr>
            </w:pPr>
          </w:p>
        </w:tc>
      </w:tr>
      <w:tr w:rsidR="00854B16" w:rsidRPr="009E04DD" w:rsidTr="007633D7">
        <w:tc>
          <w:tcPr>
            <w:tcW w:w="884" w:type="dxa"/>
          </w:tcPr>
          <w:p w:rsidR="00854B16" w:rsidRPr="00064DC9" w:rsidRDefault="002C74BE" w:rsidP="00415F04">
            <w:pPr>
              <w:spacing w:line="280" w:lineRule="atLeast"/>
              <w:rPr>
                <w:rFonts w:ascii="Arial" w:hAnsi="Arial" w:cs="Arial"/>
                <w:b/>
                <w:color w:val="113458"/>
                <w:sz w:val="20"/>
                <w:szCs w:val="20"/>
              </w:rPr>
            </w:pPr>
            <w:r>
              <w:rPr>
                <w:rFonts w:ascii="Arial" w:hAnsi="Arial" w:cs="Arial"/>
                <w:b/>
                <w:color w:val="113458"/>
                <w:sz w:val="20"/>
                <w:szCs w:val="20"/>
              </w:rPr>
              <w:t>4.4</w:t>
            </w:r>
          </w:p>
        </w:tc>
        <w:tc>
          <w:tcPr>
            <w:tcW w:w="8358" w:type="dxa"/>
          </w:tcPr>
          <w:p w:rsidR="00854B16" w:rsidRDefault="00D9515D" w:rsidP="00415F04">
            <w:pPr>
              <w:spacing w:line="280" w:lineRule="atLeast"/>
              <w:jc w:val="both"/>
              <w:rPr>
                <w:rFonts w:ascii="Arial" w:hAnsi="Arial" w:cs="Arial"/>
                <w:b/>
                <w:color w:val="113458"/>
                <w:sz w:val="20"/>
                <w:szCs w:val="20"/>
              </w:rPr>
            </w:pPr>
            <w:r>
              <w:rPr>
                <w:rFonts w:ascii="Arial" w:hAnsi="Arial" w:cs="Arial"/>
                <w:b/>
                <w:color w:val="113458"/>
                <w:sz w:val="20"/>
                <w:szCs w:val="20"/>
              </w:rPr>
              <w:t>Recording CPD</w:t>
            </w:r>
          </w:p>
          <w:p w:rsidR="00B339FC" w:rsidRDefault="00B339FC" w:rsidP="00415F04">
            <w:pPr>
              <w:spacing w:line="280" w:lineRule="atLeast"/>
              <w:jc w:val="both"/>
              <w:rPr>
                <w:rFonts w:ascii="Arial" w:hAnsi="Arial" w:cs="Arial"/>
                <w:color w:val="113458"/>
                <w:sz w:val="20"/>
                <w:szCs w:val="20"/>
              </w:rPr>
            </w:pPr>
            <w:r>
              <w:rPr>
                <w:rFonts w:ascii="Arial" w:hAnsi="Arial" w:cs="Arial"/>
                <w:color w:val="113458"/>
                <w:sz w:val="20"/>
                <w:szCs w:val="20"/>
              </w:rPr>
              <w:t xml:space="preserve">Category 2 members must record their </w:t>
            </w:r>
            <w:hyperlink w:anchor="CPD" w:history="1">
              <w:r w:rsidRPr="0036609C">
                <w:rPr>
                  <w:rStyle w:val="Hyperlink"/>
                  <w:rFonts w:ascii="Arial" w:hAnsi="Arial" w:cs="Arial"/>
                  <w:i/>
                  <w:color w:val="FF0000"/>
                  <w:sz w:val="20"/>
                  <w:szCs w:val="20"/>
                </w:rPr>
                <w:t>CPD</w:t>
              </w:r>
            </w:hyperlink>
            <w:r>
              <w:rPr>
                <w:rFonts w:ascii="Arial" w:hAnsi="Arial" w:cs="Arial"/>
                <w:color w:val="113458"/>
                <w:sz w:val="20"/>
                <w:szCs w:val="20"/>
              </w:rPr>
              <w:t xml:space="preserve"> activities, and any </w:t>
            </w:r>
            <w:hyperlink w:anchor="learning_outcome" w:history="1">
              <w:r w:rsidRPr="0036609C">
                <w:rPr>
                  <w:rStyle w:val="Hyperlink"/>
                  <w:rFonts w:ascii="Arial" w:hAnsi="Arial" w:cs="Arial"/>
                  <w:i/>
                  <w:color w:val="FF0000"/>
                  <w:sz w:val="20"/>
                  <w:szCs w:val="20"/>
                </w:rPr>
                <w:t>learning outcomes</w:t>
              </w:r>
            </w:hyperlink>
            <w:r w:rsidRPr="00387430">
              <w:rPr>
                <w:rFonts w:ascii="Arial" w:hAnsi="Arial" w:cs="Arial"/>
                <w:i/>
                <w:color w:val="C00000"/>
                <w:sz w:val="20"/>
                <w:szCs w:val="20"/>
              </w:rPr>
              <w:t xml:space="preserve"> </w:t>
            </w:r>
            <w:r w:rsidRPr="00354662">
              <w:rPr>
                <w:rFonts w:ascii="Arial" w:hAnsi="Arial" w:cs="Arial"/>
                <w:color w:val="113458"/>
                <w:sz w:val="20"/>
                <w:szCs w:val="20"/>
              </w:rPr>
              <w:t>corresponding to private study activities</w:t>
            </w:r>
            <w:r>
              <w:rPr>
                <w:rFonts w:ascii="Arial" w:hAnsi="Arial" w:cs="Arial"/>
                <w:color w:val="113458"/>
                <w:sz w:val="20"/>
                <w:szCs w:val="20"/>
              </w:rPr>
              <w:t>,</w:t>
            </w:r>
            <w:r>
              <w:rPr>
                <w:rFonts w:ascii="Arial" w:hAnsi="Arial" w:cs="Arial"/>
                <w:i/>
                <w:color w:val="C00000"/>
                <w:sz w:val="20"/>
                <w:szCs w:val="20"/>
              </w:rPr>
              <w:t xml:space="preserve"> </w:t>
            </w:r>
            <w:r>
              <w:rPr>
                <w:rFonts w:ascii="Arial" w:hAnsi="Arial" w:cs="Arial"/>
                <w:color w:val="113458"/>
                <w:sz w:val="20"/>
                <w:szCs w:val="20"/>
              </w:rPr>
              <w:t xml:space="preserve">for the CPD year in their </w:t>
            </w:r>
            <w:hyperlink w:anchor="online_cpd_record" w:history="1">
              <w:r w:rsidRPr="0036609C">
                <w:rPr>
                  <w:rStyle w:val="Hyperlink"/>
                  <w:rFonts w:ascii="Arial" w:hAnsi="Arial" w:cs="Arial"/>
                  <w:i/>
                  <w:color w:val="FF0000"/>
                  <w:sz w:val="20"/>
                  <w:szCs w:val="20"/>
                </w:rPr>
                <w:t>on-line CPD record</w:t>
              </w:r>
            </w:hyperlink>
            <w:r w:rsidRPr="0036609C">
              <w:rPr>
                <w:rStyle w:val="Hyperlink"/>
                <w:i/>
                <w:color w:val="FF0000"/>
              </w:rPr>
              <w:t xml:space="preserve"> </w:t>
            </w:r>
            <w:r>
              <w:rPr>
                <w:rFonts w:ascii="Arial" w:hAnsi="Arial" w:cs="Arial"/>
                <w:color w:val="113458"/>
                <w:sz w:val="20"/>
                <w:szCs w:val="20"/>
              </w:rPr>
              <w:t>by 31 July 201</w:t>
            </w:r>
            <w:r w:rsidR="008D4716">
              <w:rPr>
                <w:rFonts w:ascii="Arial" w:hAnsi="Arial" w:cs="Arial"/>
                <w:color w:val="113458"/>
                <w:sz w:val="20"/>
                <w:szCs w:val="20"/>
              </w:rPr>
              <w:t>7</w:t>
            </w:r>
            <w:r>
              <w:rPr>
                <w:rFonts w:ascii="Arial" w:hAnsi="Arial" w:cs="Arial"/>
                <w:color w:val="113458"/>
                <w:sz w:val="20"/>
                <w:szCs w:val="20"/>
              </w:rPr>
              <w:t>.</w:t>
            </w:r>
          </w:p>
          <w:p w:rsidR="00B339FC" w:rsidRDefault="00B339FC" w:rsidP="00415F04">
            <w:pPr>
              <w:spacing w:line="280" w:lineRule="atLeast"/>
              <w:jc w:val="both"/>
              <w:rPr>
                <w:rFonts w:ascii="Arial" w:hAnsi="Arial" w:cs="Arial"/>
                <w:color w:val="113458"/>
                <w:sz w:val="20"/>
                <w:szCs w:val="20"/>
              </w:rPr>
            </w:pPr>
          </w:p>
          <w:p w:rsidR="00B339FC" w:rsidRPr="00064DC9" w:rsidRDefault="00B339FC" w:rsidP="008D4716">
            <w:pPr>
              <w:spacing w:line="280" w:lineRule="atLeast"/>
              <w:jc w:val="both"/>
              <w:rPr>
                <w:rFonts w:ascii="Arial" w:hAnsi="Arial" w:cs="Arial"/>
                <w:b/>
                <w:color w:val="113458"/>
                <w:sz w:val="20"/>
                <w:szCs w:val="20"/>
              </w:rPr>
            </w:pPr>
            <w:r>
              <w:rPr>
                <w:rFonts w:ascii="Arial" w:hAnsi="Arial" w:cs="Arial"/>
                <w:color w:val="113458"/>
                <w:sz w:val="20"/>
                <w:szCs w:val="20"/>
              </w:rPr>
              <w:t xml:space="preserve">Category 2 members who fail to record their </w:t>
            </w:r>
            <w:hyperlink w:anchor="CPD" w:history="1">
              <w:r w:rsidRPr="0036609C">
                <w:rPr>
                  <w:rStyle w:val="Hyperlink"/>
                  <w:rFonts w:ascii="Arial" w:hAnsi="Arial" w:cs="Arial"/>
                  <w:i/>
                  <w:color w:val="FF0000"/>
                  <w:sz w:val="20"/>
                  <w:szCs w:val="20"/>
                </w:rPr>
                <w:t>CPD</w:t>
              </w:r>
            </w:hyperlink>
            <w:r>
              <w:rPr>
                <w:rFonts w:ascii="Arial" w:hAnsi="Arial" w:cs="Arial"/>
                <w:color w:val="113458"/>
                <w:sz w:val="20"/>
                <w:szCs w:val="20"/>
              </w:rPr>
              <w:t xml:space="preserve"> by the deadline will be granted an extension to 30 September 201</w:t>
            </w:r>
            <w:r w:rsidR="008D4716">
              <w:rPr>
                <w:rFonts w:ascii="Arial" w:hAnsi="Arial" w:cs="Arial"/>
                <w:color w:val="113458"/>
                <w:sz w:val="20"/>
                <w:szCs w:val="20"/>
              </w:rPr>
              <w:t>7</w:t>
            </w:r>
            <w:r>
              <w:rPr>
                <w:rFonts w:ascii="Arial" w:hAnsi="Arial" w:cs="Arial"/>
                <w:color w:val="113458"/>
                <w:sz w:val="20"/>
                <w:szCs w:val="20"/>
              </w:rPr>
              <w:t xml:space="preserve">, upon making payment of an </w:t>
            </w:r>
            <w:hyperlink w:anchor="administration_fee" w:history="1">
              <w:r w:rsidRPr="0036609C">
                <w:rPr>
                  <w:rStyle w:val="Hyperlink"/>
                  <w:rFonts w:ascii="Arial" w:hAnsi="Arial" w:cs="Arial"/>
                  <w:i/>
                  <w:color w:val="FF0000"/>
                  <w:sz w:val="20"/>
                  <w:szCs w:val="20"/>
                </w:rPr>
                <w:t>administration fee</w:t>
              </w:r>
            </w:hyperlink>
            <w:r w:rsidRPr="0036609C">
              <w:rPr>
                <w:rStyle w:val="Hyperlink"/>
                <w:i/>
                <w:color w:val="FF0000"/>
              </w:rPr>
              <w:t>.</w:t>
            </w:r>
          </w:p>
        </w:tc>
      </w:tr>
      <w:tr w:rsidR="007633D7" w:rsidRPr="009E04DD" w:rsidTr="007633D7">
        <w:tc>
          <w:tcPr>
            <w:tcW w:w="9242" w:type="dxa"/>
            <w:gridSpan w:val="2"/>
          </w:tcPr>
          <w:p w:rsidR="007633D7" w:rsidRPr="00064DC9" w:rsidRDefault="007633D7" w:rsidP="00415F04">
            <w:pPr>
              <w:spacing w:line="280" w:lineRule="atLeast"/>
              <w:jc w:val="both"/>
              <w:rPr>
                <w:rFonts w:ascii="Arial" w:hAnsi="Arial" w:cs="Arial"/>
                <w:b/>
                <w:color w:val="113458"/>
                <w:sz w:val="20"/>
                <w:szCs w:val="20"/>
              </w:rPr>
            </w:pPr>
          </w:p>
        </w:tc>
      </w:tr>
      <w:tr w:rsidR="00BA42FA" w:rsidRPr="009E04DD" w:rsidTr="007633D7">
        <w:tc>
          <w:tcPr>
            <w:tcW w:w="884" w:type="dxa"/>
          </w:tcPr>
          <w:p w:rsidR="00BA42FA" w:rsidRDefault="00D9515D" w:rsidP="00415F04">
            <w:pPr>
              <w:spacing w:line="280" w:lineRule="atLeast"/>
              <w:rPr>
                <w:rFonts w:ascii="Arial" w:hAnsi="Arial" w:cs="Arial"/>
                <w:b/>
                <w:color w:val="113458"/>
                <w:sz w:val="20"/>
                <w:szCs w:val="20"/>
              </w:rPr>
            </w:pPr>
            <w:r>
              <w:rPr>
                <w:rFonts w:ascii="Arial" w:hAnsi="Arial" w:cs="Arial"/>
                <w:b/>
                <w:color w:val="113458"/>
                <w:sz w:val="20"/>
                <w:szCs w:val="20"/>
              </w:rPr>
              <w:t>4.5</w:t>
            </w:r>
          </w:p>
        </w:tc>
        <w:tc>
          <w:tcPr>
            <w:tcW w:w="8358" w:type="dxa"/>
          </w:tcPr>
          <w:p w:rsidR="00BA42FA" w:rsidRDefault="00D9515D" w:rsidP="00415F04">
            <w:pPr>
              <w:spacing w:line="280" w:lineRule="atLeast"/>
              <w:jc w:val="both"/>
              <w:rPr>
                <w:rFonts w:ascii="Arial" w:hAnsi="Arial" w:cs="Arial"/>
                <w:b/>
                <w:color w:val="113458"/>
                <w:sz w:val="20"/>
                <w:szCs w:val="20"/>
              </w:rPr>
            </w:pPr>
            <w:r>
              <w:rPr>
                <w:rFonts w:ascii="Arial" w:hAnsi="Arial" w:cs="Arial"/>
                <w:b/>
                <w:color w:val="113458"/>
                <w:sz w:val="20"/>
                <w:szCs w:val="20"/>
              </w:rPr>
              <w:t>Evidence of CPD</w:t>
            </w:r>
          </w:p>
          <w:p w:rsidR="00B339FC" w:rsidRDefault="00B339FC" w:rsidP="00B339FC">
            <w:pPr>
              <w:spacing w:line="280" w:lineRule="atLeast"/>
              <w:jc w:val="both"/>
              <w:rPr>
                <w:rFonts w:ascii="Arial" w:hAnsi="Arial" w:cs="Arial"/>
                <w:color w:val="113458"/>
                <w:sz w:val="20"/>
                <w:szCs w:val="20"/>
              </w:rPr>
            </w:pPr>
            <w:r>
              <w:rPr>
                <w:rFonts w:ascii="Arial" w:hAnsi="Arial" w:cs="Arial"/>
                <w:color w:val="113458"/>
                <w:sz w:val="20"/>
                <w:szCs w:val="20"/>
              </w:rPr>
              <w:t xml:space="preserve">Category 2 members must retain </w:t>
            </w:r>
            <w:hyperlink w:anchor="evidence" w:history="1">
              <w:r w:rsidRPr="0090649C">
                <w:rPr>
                  <w:rStyle w:val="Hyperlink"/>
                  <w:rFonts w:ascii="Arial" w:hAnsi="Arial" w:cs="Arial"/>
                  <w:i/>
                  <w:color w:val="FF0000"/>
                  <w:sz w:val="20"/>
                  <w:szCs w:val="20"/>
                </w:rPr>
                <w:t>evidence</w:t>
              </w:r>
            </w:hyperlink>
            <w:r>
              <w:rPr>
                <w:rFonts w:ascii="Arial" w:hAnsi="Arial" w:cs="Arial"/>
                <w:color w:val="113458"/>
                <w:sz w:val="20"/>
                <w:szCs w:val="20"/>
              </w:rPr>
              <w:t xml:space="preserve"> of their participation in the </w:t>
            </w:r>
            <w:r w:rsidRPr="00E5670C">
              <w:rPr>
                <w:rFonts w:ascii="Arial" w:hAnsi="Arial" w:cs="Arial"/>
                <w:color w:val="113458"/>
                <w:sz w:val="20"/>
                <w:szCs w:val="20"/>
              </w:rPr>
              <w:t>activities listed in the</w:t>
            </w:r>
            <w:r>
              <w:rPr>
                <w:rFonts w:ascii="Arial" w:hAnsi="Arial" w:cs="Arial"/>
                <w:color w:val="113458"/>
                <w:sz w:val="20"/>
                <w:szCs w:val="20"/>
              </w:rPr>
              <w:t>ir</w:t>
            </w:r>
            <w:r w:rsidRPr="00E5670C">
              <w:rPr>
                <w:rFonts w:ascii="Arial" w:hAnsi="Arial" w:cs="Arial"/>
                <w:color w:val="113458"/>
                <w:sz w:val="20"/>
                <w:szCs w:val="20"/>
              </w:rPr>
              <w:t xml:space="preserve"> </w:t>
            </w:r>
            <w:hyperlink w:anchor="online_cpd_record" w:history="1">
              <w:r w:rsidRPr="0036609C">
                <w:rPr>
                  <w:rStyle w:val="Hyperlink"/>
                  <w:rFonts w:ascii="Arial" w:hAnsi="Arial" w:cs="Arial"/>
                  <w:i/>
                  <w:color w:val="FF0000"/>
                  <w:sz w:val="20"/>
                  <w:szCs w:val="20"/>
                </w:rPr>
                <w:t>on-line CPD record</w:t>
              </w:r>
            </w:hyperlink>
            <w:r w:rsidRPr="00E5670C">
              <w:rPr>
                <w:rFonts w:ascii="Arial" w:hAnsi="Arial" w:cs="Arial"/>
                <w:color w:val="113458"/>
                <w:sz w:val="20"/>
                <w:szCs w:val="20"/>
              </w:rPr>
              <w:t xml:space="preserve"> for a period of two years from the date of the event and must produce that </w:t>
            </w:r>
            <w:hyperlink w:anchor="evidence" w:history="1">
              <w:r w:rsidRPr="0090649C">
                <w:rPr>
                  <w:rStyle w:val="Hyperlink"/>
                  <w:rFonts w:ascii="Arial" w:hAnsi="Arial" w:cs="Arial"/>
                  <w:i/>
                  <w:color w:val="FF0000"/>
                  <w:sz w:val="20"/>
                  <w:szCs w:val="20"/>
                </w:rPr>
                <w:t>evidence</w:t>
              </w:r>
            </w:hyperlink>
            <w:r w:rsidRPr="00E5670C">
              <w:rPr>
                <w:rFonts w:ascii="Arial" w:hAnsi="Arial" w:cs="Arial"/>
                <w:color w:val="113458"/>
                <w:sz w:val="20"/>
                <w:szCs w:val="20"/>
              </w:rPr>
              <w:t xml:space="preserve"> to the IFoA upon request.</w:t>
            </w:r>
            <w:r>
              <w:rPr>
                <w:rFonts w:ascii="Arial" w:hAnsi="Arial" w:cs="Arial"/>
                <w:color w:val="113458"/>
                <w:sz w:val="20"/>
                <w:szCs w:val="20"/>
              </w:rPr>
              <w:t xml:space="preserve"> </w:t>
            </w:r>
          </w:p>
          <w:p w:rsidR="00B339FC" w:rsidRDefault="00B339FC" w:rsidP="00B339FC">
            <w:pPr>
              <w:spacing w:line="280" w:lineRule="atLeast"/>
              <w:jc w:val="both"/>
              <w:rPr>
                <w:rFonts w:ascii="Arial" w:hAnsi="Arial" w:cs="Arial"/>
                <w:color w:val="113458"/>
                <w:sz w:val="20"/>
                <w:szCs w:val="20"/>
              </w:rPr>
            </w:pPr>
          </w:p>
          <w:p w:rsidR="00B339FC" w:rsidRPr="00064DC9" w:rsidRDefault="00B339FC" w:rsidP="00B339FC">
            <w:pPr>
              <w:spacing w:line="280" w:lineRule="atLeast"/>
              <w:jc w:val="both"/>
              <w:rPr>
                <w:rFonts w:ascii="Arial" w:hAnsi="Arial" w:cs="Arial"/>
                <w:b/>
                <w:color w:val="113458"/>
                <w:sz w:val="20"/>
                <w:szCs w:val="20"/>
              </w:rPr>
            </w:pPr>
            <w:r>
              <w:rPr>
                <w:rFonts w:ascii="Arial" w:hAnsi="Arial" w:cs="Arial"/>
                <w:color w:val="113458"/>
                <w:sz w:val="20"/>
                <w:szCs w:val="20"/>
              </w:rPr>
              <w:t xml:space="preserve">For the purposes of the Scheme, a relevant </w:t>
            </w:r>
            <w:hyperlink w:anchor="learning_outcome" w:history="1">
              <w:r w:rsidRPr="0036609C">
                <w:rPr>
                  <w:rStyle w:val="Hyperlink"/>
                  <w:rFonts w:ascii="Arial" w:hAnsi="Arial" w:cs="Arial"/>
                  <w:i/>
                  <w:color w:val="FF0000"/>
                  <w:sz w:val="20"/>
                  <w:szCs w:val="20"/>
                </w:rPr>
                <w:t>learning outcome</w:t>
              </w:r>
            </w:hyperlink>
            <w:r w:rsidRPr="00D123A4">
              <w:rPr>
                <w:rFonts w:ascii="Arial" w:hAnsi="Arial" w:cs="Arial"/>
                <w:color w:val="C00000"/>
                <w:sz w:val="20"/>
                <w:szCs w:val="20"/>
              </w:rPr>
              <w:t xml:space="preserve"> </w:t>
            </w:r>
            <w:r>
              <w:rPr>
                <w:rFonts w:ascii="Arial" w:hAnsi="Arial" w:cs="Arial"/>
                <w:color w:val="113458"/>
                <w:sz w:val="20"/>
                <w:szCs w:val="20"/>
              </w:rPr>
              <w:t xml:space="preserve">shall constitute </w:t>
            </w:r>
            <w:hyperlink w:anchor="evidence" w:history="1">
              <w:r w:rsidRPr="0090649C">
                <w:rPr>
                  <w:rStyle w:val="Hyperlink"/>
                  <w:rFonts w:ascii="Arial" w:hAnsi="Arial" w:cs="Arial"/>
                  <w:i/>
                  <w:color w:val="FF0000"/>
                  <w:sz w:val="20"/>
                  <w:szCs w:val="20"/>
                </w:rPr>
                <w:t>evidence</w:t>
              </w:r>
            </w:hyperlink>
            <w:r>
              <w:rPr>
                <w:rFonts w:ascii="Arial" w:hAnsi="Arial" w:cs="Arial"/>
                <w:color w:val="113458"/>
                <w:sz w:val="20"/>
                <w:szCs w:val="20"/>
              </w:rPr>
              <w:t xml:space="preserve"> of private study.</w:t>
            </w:r>
          </w:p>
        </w:tc>
      </w:tr>
      <w:tr w:rsidR="007633D7" w:rsidRPr="009E04DD" w:rsidTr="007633D7">
        <w:tc>
          <w:tcPr>
            <w:tcW w:w="9242" w:type="dxa"/>
            <w:gridSpan w:val="2"/>
          </w:tcPr>
          <w:p w:rsidR="007633D7" w:rsidRPr="00064DC9" w:rsidRDefault="007633D7" w:rsidP="00415F04">
            <w:pPr>
              <w:spacing w:line="280" w:lineRule="atLeast"/>
              <w:jc w:val="both"/>
              <w:rPr>
                <w:rFonts w:ascii="Arial" w:hAnsi="Arial" w:cs="Arial"/>
                <w:b/>
                <w:color w:val="113458"/>
                <w:sz w:val="20"/>
                <w:szCs w:val="20"/>
              </w:rPr>
            </w:pPr>
          </w:p>
        </w:tc>
      </w:tr>
      <w:tr w:rsidR="00D9515D" w:rsidRPr="009E04DD" w:rsidTr="007633D7">
        <w:tc>
          <w:tcPr>
            <w:tcW w:w="884" w:type="dxa"/>
          </w:tcPr>
          <w:p w:rsidR="00D9515D" w:rsidRDefault="00D9515D" w:rsidP="00415F04">
            <w:pPr>
              <w:spacing w:line="280" w:lineRule="atLeast"/>
              <w:rPr>
                <w:rFonts w:ascii="Arial" w:hAnsi="Arial" w:cs="Arial"/>
                <w:b/>
                <w:color w:val="113458"/>
                <w:sz w:val="20"/>
                <w:szCs w:val="20"/>
              </w:rPr>
            </w:pPr>
            <w:r>
              <w:rPr>
                <w:rFonts w:ascii="Arial" w:hAnsi="Arial" w:cs="Arial"/>
                <w:b/>
                <w:color w:val="113458"/>
                <w:sz w:val="20"/>
                <w:szCs w:val="20"/>
              </w:rPr>
              <w:t>4.6</w:t>
            </w:r>
          </w:p>
        </w:tc>
        <w:tc>
          <w:tcPr>
            <w:tcW w:w="8358" w:type="dxa"/>
          </w:tcPr>
          <w:p w:rsidR="00D9515D" w:rsidRDefault="00D9515D" w:rsidP="00415F04">
            <w:pPr>
              <w:spacing w:line="280" w:lineRule="atLeast"/>
              <w:jc w:val="both"/>
              <w:rPr>
                <w:rFonts w:ascii="Arial" w:hAnsi="Arial" w:cs="Arial"/>
                <w:b/>
                <w:color w:val="113458"/>
                <w:sz w:val="20"/>
                <w:szCs w:val="20"/>
              </w:rPr>
            </w:pPr>
            <w:r w:rsidRPr="00064DC9">
              <w:rPr>
                <w:rFonts w:ascii="Arial" w:hAnsi="Arial" w:cs="Arial"/>
                <w:b/>
                <w:color w:val="113458"/>
                <w:sz w:val="20"/>
                <w:szCs w:val="20"/>
              </w:rPr>
              <w:t>Category 2 members working overseas</w:t>
            </w:r>
          </w:p>
          <w:p w:rsidR="00B75D3C" w:rsidRDefault="00B75D3C" w:rsidP="00B75D3C">
            <w:pPr>
              <w:spacing w:line="280" w:lineRule="atLeast"/>
              <w:jc w:val="both"/>
              <w:rPr>
                <w:rFonts w:ascii="Arial" w:hAnsi="Arial" w:cs="Arial"/>
                <w:color w:val="113458"/>
                <w:sz w:val="20"/>
                <w:szCs w:val="20"/>
              </w:rPr>
            </w:pPr>
            <w:r>
              <w:rPr>
                <w:rFonts w:ascii="Arial" w:hAnsi="Arial" w:cs="Arial"/>
                <w:color w:val="113458"/>
                <w:sz w:val="20"/>
                <w:szCs w:val="20"/>
              </w:rPr>
              <w:t xml:space="preserve">Category 2 members may elect to satisfy the requirements of this Scheme by complying with one of the recognised International Actuarial Association (IAA) bodies’ CPD Schemes (listed in Schedule 5 to the Scheme). </w:t>
            </w:r>
          </w:p>
          <w:p w:rsidR="00B75D3C" w:rsidRDefault="00B75D3C" w:rsidP="00B75D3C">
            <w:pPr>
              <w:spacing w:line="280" w:lineRule="atLeast"/>
              <w:jc w:val="both"/>
              <w:rPr>
                <w:rFonts w:ascii="Arial" w:hAnsi="Arial" w:cs="Arial"/>
                <w:color w:val="113458"/>
                <w:sz w:val="20"/>
                <w:szCs w:val="20"/>
              </w:rPr>
            </w:pPr>
          </w:p>
          <w:p w:rsidR="00B75D3C" w:rsidRDefault="00B75D3C" w:rsidP="00B75D3C">
            <w:pPr>
              <w:spacing w:line="280" w:lineRule="atLeast"/>
              <w:jc w:val="both"/>
              <w:rPr>
                <w:rFonts w:ascii="Arial" w:hAnsi="Arial" w:cs="Arial"/>
                <w:color w:val="113458"/>
                <w:sz w:val="20"/>
                <w:szCs w:val="20"/>
              </w:rPr>
            </w:pPr>
            <w:r>
              <w:rPr>
                <w:rFonts w:ascii="Arial" w:hAnsi="Arial" w:cs="Arial"/>
                <w:color w:val="113458"/>
                <w:sz w:val="20"/>
                <w:szCs w:val="20"/>
              </w:rPr>
              <w:t xml:space="preserve">Members who choose to comply with another IAA body’s CPD requirements must complete the relevant Category 2 </w:t>
            </w:r>
            <w:hyperlink w:anchor="PST" w:history="1">
              <w:r w:rsidRPr="00111CE3">
                <w:rPr>
                  <w:rStyle w:val="Hyperlink"/>
                  <w:rFonts w:ascii="Arial" w:hAnsi="Arial" w:cs="Arial"/>
                  <w:i/>
                  <w:color w:val="FF0000"/>
                  <w:sz w:val="20"/>
                  <w:szCs w:val="20"/>
                </w:rPr>
                <w:t>PST</w:t>
              </w:r>
            </w:hyperlink>
            <w:r>
              <w:rPr>
                <w:rFonts w:ascii="Arial" w:hAnsi="Arial" w:cs="Arial"/>
                <w:color w:val="113458"/>
                <w:sz w:val="20"/>
                <w:szCs w:val="20"/>
              </w:rPr>
              <w:t xml:space="preserve"> component in each CPD year, as set out at section 4.3 of the Scheme.</w:t>
            </w:r>
          </w:p>
          <w:p w:rsidR="00B75D3C" w:rsidRDefault="00B75D3C" w:rsidP="00B75D3C">
            <w:pPr>
              <w:spacing w:line="280" w:lineRule="atLeast"/>
              <w:jc w:val="both"/>
              <w:rPr>
                <w:rFonts w:ascii="Arial" w:hAnsi="Arial" w:cs="Arial"/>
                <w:color w:val="113458"/>
                <w:sz w:val="20"/>
                <w:szCs w:val="20"/>
              </w:rPr>
            </w:pPr>
          </w:p>
          <w:p w:rsidR="00B75D3C" w:rsidRDefault="00B75D3C" w:rsidP="00B75D3C">
            <w:pPr>
              <w:spacing w:line="280" w:lineRule="atLeast"/>
              <w:jc w:val="both"/>
              <w:rPr>
                <w:rFonts w:ascii="Arial" w:hAnsi="Arial" w:cs="Arial"/>
                <w:color w:val="113458"/>
                <w:sz w:val="20"/>
                <w:szCs w:val="20"/>
              </w:rPr>
            </w:pPr>
            <w:r>
              <w:rPr>
                <w:rFonts w:ascii="Arial" w:hAnsi="Arial" w:cs="Arial"/>
                <w:color w:val="113458"/>
                <w:sz w:val="20"/>
                <w:szCs w:val="20"/>
              </w:rPr>
              <w:t xml:space="preserve">Category 2 members who wish to comply with an IAA CPD Scheme must confirm their decision to the Membership team in writing at </w:t>
            </w:r>
            <w:hyperlink r:id="rId12" w:history="1">
              <w:r w:rsidRPr="00780857">
                <w:rPr>
                  <w:rStyle w:val="Hyperlink"/>
                  <w:rFonts w:ascii="Arial" w:hAnsi="Arial" w:cs="Arial"/>
                  <w:sz w:val="20"/>
                  <w:szCs w:val="20"/>
                </w:rPr>
                <w:t>cpd_feedback@actuaries.org.uk</w:t>
              </w:r>
            </w:hyperlink>
            <w:r>
              <w:rPr>
                <w:rFonts w:ascii="Arial" w:hAnsi="Arial" w:cs="Arial"/>
                <w:color w:val="113458"/>
                <w:sz w:val="20"/>
                <w:szCs w:val="20"/>
              </w:rPr>
              <w:t xml:space="preserve"> by </w:t>
            </w:r>
            <w:r w:rsidR="00737B63">
              <w:rPr>
                <w:rFonts w:ascii="Arial" w:hAnsi="Arial" w:cs="Arial"/>
                <w:color w:val="113458"/>
                <w:sz w:val="20"/>
                <w:szCs w:val="20"/>
              </w:rPr>
              <w:t>31 July</w:t>
            </w:r>
            <w:r>
              <w:rPr>
                <w:rFonts w:ascii="Arial" w:hAnsi="Arial" w:cs="Arial"/>
                <w:color w:val="113458"/>
                <w:sz w:val="20"/>
                <w:szCs w:val="20"/>
              </w:rPr>
              <w:t xml:space="preserve"> 201</w:t>
            </w:r>
            <w:r w:rsidR="00EC7279">
              <w:rPr>
                <w:rFonts w:ascii="Arial" w:hAnsi="Arial" w:cs="Arial"/>
                <w:color w:val="113458"/>
                <w:sz w:val="20"/>
                <w:szCs w:val="20"/>
              </w:rPr>
              <w:t>7</w:t>
            </w:r>
            <w:r>
              <w:rPr>
                <w:rFonts w:ascii="Arial" w:hAnsi="Arial" w:cs="Arial"/>
                <w:color w:val="113458"/>
                <w:sz w:val="20"/>
                <w:szCs w:val="20"/>
              </w:rPr>
              <w:t>.</w:t>
            </w:r>
          </w:p>
          <w:p w:rsidR="00B75D3C" w:rsidRDefault="00B75D3C" w:rsidP="00B75D3C">
            <w:pPr>
              <w:spacing w:line="280" w:lineRule="atLeast"/>
              <w:jc w:val="both"/>
              <w:rPr>
                <w:rFonts w:ascii="Arial" w:hAnsi="Arial" w:cs="Arial"/>
                <w:color w:val="113458"/>
                <w:sz w:val="20"/>
                <w:szCs w:val="20"/>
              </w:rPr>
            </w:pPr>
          </w:p>
          <w:p w:rsidR="00B75D3C" w:rsidRDefault="00B75D3C" w:rsidP="00B75D3C">
            <w:pPr>
              <w:spacing w:line="280" w:lineRule="atLeast"/>
              <w:jc w:val="both"/>
              <w:rPr>
                <w:rStyle w:val="Hyperlink"/>
                <w:rFonts w:ascii="Arial" w:hAnsi="Arial" w:cs="Arial"/>
                <w:i/>
                <w:color w:val="FF0000"/>
                <w:sz w:val="20"/>
                <w:szCs w:val="20"/>
              </w:rPr>
            </w:pPr>
            <w:r>
              <w:rPr>
                <w:rFonts w:ascii="Arial" w:hAnsi="Arial" w:cs="Arial"/>
                <w:color w:val="113458"/>
                <w:sz w:val="20"/>
                <w:szCs w:val="20"/>
              </w:rPr>
              <w:t xml:space="preserve">Category 2 members who fail to inform the Membership team of their decision to comply with an IAA body’s Scheme by the </w:t>
            </w:r>
            <w:r w:rsidR="003411FC">
              <w:rPr>
                <w:rFonts w:ascii="Arial" w:hAnsi="Arial" w:cs="Arial"/>
                <w:color w:val="113458"/>
                <w:sz w:val="20"/>
                <w:szCs w:val="20"/>
              </w:rPr>
              <w:t xml:space="preserve">31 July </w:t>
            </w:r>
            <w:r>
              <w:rPr>
                <w:rFonts w:ascii="Arial" w:hAnsi="Arial" w:cs="Arial"/>
                <w:color w:val="113458"/>
                <w:sz w:val="20"/>
                <w:szCs w:val="20"/>
              </w:rPr>
              <w:t>201</w:t>
            </w:r>
            <w:r w:rsidR="00EC7279">
              <w:rPr>
                <w:rFonts w:ascii="Arial" w:hAnsi="Arial" w:cs="Arial"/>
                <w:color w:val="113458"/>
                <w:sz w:val="20"/>
                <w:szCs w:val="20"/>
              </w:rPr>
              <w:t>7</w:t>
            </w:r>
            <w:r>
              <w:rPr>
                <w:rFonts w:ascii="Arial" w:hAnsi="Arial" w:cs="Arial"/>
                <w:color w:val="113458"/>
                <w:sz w:val="20"/>
                <w:szCs w:val="20"/>
              </w:rPr>
              <w:t xml:space="preserve"> deadline will be granted an extension to 30 September 201</w:t>
            </w:r>
            <w:r w:rsidR="00EC7279">
              <w:rPr>
                <w:rFonts w:ascii="Arial" w:hAnsi="Arial" w:cs="Arial"/>
                <w:color w:val="113458"/>
                <w:sz w:val="20"/>
                <w:szCs w:val="20"/>
              </w:rPr>
              <w:t>7</w:t>
            </w:r>
            <w:r>
              <w:rPr>
                <w:rFonts w:ascii="Arial" w:hAnsi="Arial" w:cs="Arial"/>
                <w:color w:val="113458"/>
                <w:sz w:val="20"/>
                <w:szCs w:val="20"/>
              </w:rPr>
              <w:t xml:space="preserve">, upon making payment of an </w:t>
            </w:r>
            <w:hyperlink w:anchor="administration_fee" w:history="1">
              <w:r w:rsidRPr="0036609C">
                <w:rPr>
                  <w:rStyle w:val="Hyperlink"/>
                  <w:rFonts w:ascii="Arial" w:hAnsi="Arial" w:cs="Arial"/>
                  <w:i/>
                  <w:color w:val="FF0000"/>
                  <w:sz w:val="20"/>
                  <w:szCs w:val="20"/>
                </w:rPr>
                <w:t>administration fee</w:t>
              </w:r>
            </w:hyperlink>
            <w:r>
              <w:rPr>
                <w:rStyle w:val="Hyperlink"/>
                <w:rFonts w:ascii="Arial" w:hAnsi="Arial" w:cs="Arial"/>
                <w:i/>
                <w:color w:val="FF0000"/>
                <w:sz w:val="20"/>
                <w:szCs w:val="20"/>
              </w:rPr>
              <w:t>.</w:t>
            </w:r>
          </w:p>
          <w:p w:rsidR="00B75D3C" w:rsidRDefault="00B75D3C" w:rsidP="00B75D3C">
            <w:pPr>
              <w:spacing w:line="280" w:lineRule="atLeast"/>
              <w:jc w:val="both"/>
              <w:rPr>
                <w:rStyle w:val="Hyperlink"/>
                <w:rFonts w:ascii="Arial" w:hAnsi="Arial" w:cs="Arial"/>
                <w:i/>
                <w:color w:val="FF0000"/>
                <w:sz w:val="20"/>
                <w:szCs w:val="20"/>
              </w:rPr>
            </w:pPr>
          </w:p>
          <w:p w:rsidR="00B75D3C" w:rsidRDefault="00B75D3C" w:rsidP="00B75D3C">
            <w:pPr>
              <w:spacing w:line="280" w:lineRule="atLeast"/>
              <w:jc w:val="both"/>
              <w:rPr>
                <w:rFonts w:ascii="Arial" w:hAnsi="Arial" w:cs="Arial"/>
                <w:color w:val="113458"/>
                <w:sz w:val="20"/>
                <w:szCs w:val="20"/>
              </w:rPr>
            </w:pPr>
            <w:r>
              <w:rPr>
                <w:rFonts w:ascii="Arial" w:hAnsi="Arial" w:cs="Arial"/>
                <w:color w:val="113458"/>
                <w:sz w:val="20"/>
                <w:szCs w:val="20"/>
              </w:rPr>
              <w:t xml:space="preserve">Category 2 members who elect to comply with one of the IAA bodies’ schemes must retain </w:t>
            </w:r>
            <w:hyperlink w:anchor="evidence" w:history="1">
              <w:r w:rsidRPr="0090649C">
                <w:rPr>
                  <w:rStyle w:val="Hyperlink"/>
                  <w:rFonts w:ascii="Arial" w:hAnsi="Arial" w:cs="Arial"/>
                  <w:i/>
                  <w:color w:val="FF0000"/>
                  <w:sz w:val="20"/>
                  <w:szCs w:val="20"/>
                </w:rPr>
                <w:t>evidence</w:t>
              </w:r>
            </w:hyperlink>
            <w:r w:rsidRPr="00854B16">
              <w:rPr>
                <w:rFonts w:ascii="Arial" w:hAnsi="Arial" w:cs="Arial"/>
                <w:color w:val="113458"/>
                <w:sz w:val="20"/>
                <w:szCs w:val="20"/>
              </w:rPr>
              <w:t xml:space="preserve"> of their compliance</w:t>
            </w:r>
            <w:r>
              <w:rPr>
                <w:rFonts w:ascii="Arial" w:hAnsi="Arial" w:cs="Arial"/>
                <w:color w:val="113458"/>
                <w:sz w:val="20"/>
                <w:szCs w:val="20"/>
              </w:rPr>
              <w:t>:</w:t>
            </w:r>
          </w:p>
          <w:p w:rsidR="00B75D3C" w:rsidRDefault="00B75D3C" w:rsidP="00B75D3C">
            <w:pPr>
              <w:spacing w:line="280" w:lineRule="atLeast"/>
              <w:jc w:val="both"/>
              <w:rPr>
                <w:rFonts w:ascii="Arial" w:hAnsi="Arial" w:cs="Arial"/>
                <w:color w:val="113458"/>
                <w:sz w:val="20"/>
                <w:szCs w:val="20"/>
              </w:rPr>
            </w:pPr>
          </w:p>
          <w:p w:rsidR="00B75D3C" w:rsidRPr="00D123A4" w:rsidRDefault="00B75D3C" w:rsidP="00674574">
            <w:pPr>
              <w:pStyle w:val="ListParagraph"/>
              <w:numPr>
                <w:ilvl w:val="0"/>
                <w:numId w:val="4"/>
              </w:numPr>
              <w:spacing w:line="280" w:lineRule="atLeast"/>
              <w:jc w:val="both"/>
              <w:rPr>
                <w:rFonts w:ascii="Arial" w:hAnsi="Arial" w:cs="Arial"/>
                <w:color w:val="113458"/>
                <w:sz w:val="20"/>
                <w:szCs w:val="20"/>
              </w:rPr>
            </w:pPr>
            <w:r w:rsidRPr="00D123A4">
              <w:rPr>
                <w:rFonts w:ascii="Arial" w:hAnsi="Arial" w:cs="Arial"/>
                <w:color w:val="113458"/>
                <w:sz w:val="20"/>
                <w:szCs w:val="20"/>
              </w:rPr>
              <w:t>with the chosen IAA scheme</w:t>
            </w:r>
            <w:r>
              <w:rPr>
                <w:rFonts w:ascii="Arial" w:hAnsi="Arial" w:cs="Arial"/>
                <w:color w:val="113458"/>
                <w:sz w:val="20"/>
                <w:szCs w:val="20"/>
              </w:rPr>
              <w:t>;</w:t>
            </w:r>
            <w:r w:rsidRPr="00D123A4">
              <w:rPr>
                <w:rFonts w:ascii="Arial" w:hAnsi="Arial" w:cs="Arial"/>
                <w:color w:val="113458"/>
                <w:sz w:val="20"/>
                <w:szCs w:val="20"/>
              </w:rPr>
              <w:t xml:space="preserve"> and </w:t>
            </w:r>
          </w:p>
          <w:p w:rsidR="00B75D3C" w:rsidRDefault="00B75D3C" w:rsidP="00674574">
            <w:pPr>
              <w:pStyle w:val="ListParagraph"/>
              <w:numPr>
                <w:ilvl w:val="0"/>
                <w:numId w:val="4"/>
              </w:numPr>
              <w:spacing w:line="280" w:lineRule="atLeast"/>
              <w:jc w:val="both"/>
              <w:rPr>
                <w:rFonts w:ascii="Arial" w:hAnsi="Arial" w:cs="Arial"/>
                <w:color w:val="113458"/>
                <w:sz w:val="20"/>
                <w:szCs w:val="20"/>
              </w:rPr>
            </w:pPr>
            <w:r w:rsidRPr="00D123A4">
              <w:rPr>
                <w:rFonts w:ascii="Arial" w:hAnsi="Arial" w:cs="Arial"/>
                <w:color w:val="113458"/>
                <w:sz w:val="20"/>
                <w:szCs w:val="20"/>
              </w:rPr>
              <w:t xml:space="preserve">with the relevant </w:t>
            </w:r>
            <w:hyperlink w:anchor="PST" w:history="1">
              <w:r w:rsidRPr="00111CE3">
                <w:rPr>
                  <w:rStyle w:val="Hyperlink"/>
                  <w:rFonts w:ascii="Arial" w:hAnsi="Arial" w:cs="Arial"/>
                  <w:i/>
                  <w:color w:val="FF0000"/>
                  <w:sz w:val="20"/>
                  <w:szCs w:val="20"/>
                </w:rPr>
                <w:t>PST</w:t>
              </w:r>
            </w:hyperlink>
            <w:r w:rsidRPr="00D123A4">
              <w:rPr>
                <w:rFonts w:ascii="Arial" w:hAnsi="Arial" w:cs="Arial"/>
                <w:color w:val="113458"/>
                <w:sz w:val="20"/>
                <w:szCs w:val="20"/>
              </w:rPr>
              <w:t xml:space="preserve"> requirement</w:t>
            </w:r>
            <w:r>
              <w:rPr>
                <w:rFonts w:ascii="Arial" w:hAnsi="Arial" w:cs="Arial"/>
                <w:color w:val="113458"/>
                <w:sz w:val="20"/>
                <w:szCs w:val="20"/>
              </w:rPr>
              <w:t>,</w:t>
            </w:r>
          </w:p>
          <w:p w:rsidR="00B75D3C" w:rsidRDefault="00B75D3C" w:rsidP="00B75D3C">
            <w:pPr>
              <w:spacing w:line="280" w:lineRule="atLeast"/>
              <w:jc w:val="both"/>
              <w:rPr>
                <w:rFonts w:ascii="Arial" w:hAnsi="Arial" w:cs="Arial"/>
                <w:color w:val="113458"/>
                <w:sz w:val="20"/>
                <w:szCs w:val="20"/>
              </w:rPr>
            </w:pPr>
          </w:p>
          <w:p w:rsidR="00B75D3C" w:rsidRDefault="00B75D3C" w:rsidP="00B75D3C">
            <w:pPr>
              <w:spacing w:line="280" w:lineRule="atLeast"/>
              <w:jc w:val="both"/>
              <w:rPr>
                <w:rFonts w:ascii="Arial" w:hAnsi="Arial" w:cs="Arial"/>
                <w:color w:val="113458"/>
                <w:sz w:val="20"/>
                <w:szCs w:val="20"/>
              </w:rPr>
            </w:pPr>
            <w:r>
              <w:rPr>
                <w:rFonts w:ascii="Arial" w:hAnsi="Arial" w:cs="Arial"/>
                <w:color w:val="113458"/>
                <w:sz w:val="20"/>
                <w:szCs w:val="20"/>
              </w:rPr>
              <w:t xml:space="preserve">for </w:t>
            </w:r>
            <w:r w:rsidRPr="00D123A4">
              <w:rPr>
                <w:rFonts w:ascii="Arial" w:hAnsi="Arial" w:cs="Arial"/>
                <w:color w:val="113458"/>
                <w:sz w:val="20"/>
                <w:szCs w:val="20"/>
              </w:rPr>
              <w:t xml:space="preserve">a period of at least two years from the date of each event and must produce that </w:t>
            </w:r>
            <w:hyperlink w:anchor="evidence" w:history="1">
              <w:r w:rsidRPr="0090649C">
                <w:rPr>
                  <w:rStyle w:val="Hyperlink"/>
                  <w:rFonts w:ascii="Arial" w:hAnsi="Arial" w:cs="Arial"/>
                  <w:i/>
                  <w:color w:val="FF0000"/>
                  <w:sz w:val="20"/>
                  <w:szCs w:val="20"/>
                </w:rPr>
                <w:t>evidence</w:t>
              </w:r>
            </w:hyperlink>
            <w:r w:rsidRPr="00D123A4">
              <w:rPr>
                <w:rFonts w:ascii="Arial" w:hAnsi="Arial" w:cs="Arial"/>
                <w:color w:val="113458"/>
                <w:sz w:val="20"/>
                <w:szCs w:val="20"/>
              </w:rPr>
              <w:t xml:space="preserve"> to the IFoA upon request.</w:t>
            </w:r>
          </w:p>
          <w:p w:rsidR="00B75D3C" w:rsidRDefault="00B75D3C" w:rsidP="00B75D3C">
            <w:pPr>
              <w:spacing w:line="280" w:lineRule="atLeast"/>
              <w:jc w:val="both"/>
              <w:rPr>
                <w:rFonts w:ascii="Arial" w:hAnsi="Arial" w:cs="Arial"/>
                <w:color w:val="113458"/>
                <w:sz w:val="20"/>
                <w:szCs w:val="20"/>
              </w:rPr>
            </w:pPr>
          </w:p>
          <w:p w:rsidR="00B75D3C" w:rsidRDefault="00B75D3C" w:rsidP="00B75D3C">
            <w:pPr>
              <w:spacing w:line="280" w:lineRule="atLeast"/>
              <w:jc w:val="both"/>
              <w:rPr>
                <w:rFonts w:ascii="Arial" w:hAnsi="Arial" w:cs="Arial"/>
                <w:color w:val="113458"/>
                <w:sz w:val="20"/>
                <w:szCs w:val="20"/>
              </w:rPr>
            </w:pPr>
          </w:p>
          <w:p w:rsidR="00B75D3C" w:rsidRDefault="00B75D3C" w:rsidP="00B75D3C">
            <w:pPr>
              <w:spacing w:line="280" w:lineRule="atLeast"/>
              <w:jc w:val="both"/>
              <w:rPr>
                <w:rFonts w:ascii="Arial" w:hAnsi="Arial" w:cs="Arial"/>
                <w:color w:val="113458"/>
                <w:sz w:val="20"/>
                <w:szCs w:val="20"/>
              </w:rPr>
            </w:pPr>
          </w:p>
          <w:p w:rsidR="00B75D3C" w:rsidRDefault="00B75D3C" w:rsidP="00B75D3C">
            <w:pPr>
              <w:spacing w:line="280" w:lineRule="atLeast"/>
              <w:jc w:val="both"/>
              <w:rPr>
                <w:rFonts w:ascii="Arial" w:hAnsi="Arial" w:cs="Arial"/>
                <w:color w:val="113458"/>
                <w:sz w:val="20"/>
                <w:szCs w:val="20"/>
              </w:rPr>
            </w:pPr>
          </w:p>
          <w:p w:rsidR="00B75D3C" w:rsidRDefault="00B75D3C" w:rsidP="00B75D3C">
            <w:pPr>
              <w:spacing w:line="280" w:lineRule="atLeast"/>
              <w:jc w:val="both"/>
              <w:rPr>
                <w:rFonts w:ascii="Arial" w:hAnsi="Arial" w:cs="Arial"/>
                <w:color w:val="113458"/>
                <w:sz w:val="20"/>
                <w:szCs w:val="20"/>
              </w:rPr>
            </w:pPr>
          </w:p>
          <w:p w:rsidR="00B75D3C" w:rsidRDefault="00B75D3C" w:rsidP="00B75D3C">
            <w:pPr>
              <w:spacing w:line="280" w:lineRule="atLeast"/>
              <w:jc w:val="both"/>
              <w:rPr>
                <w:rFonts w:ascii="Arial" w:hAnsi="Arial" w:cs="Arial"/>
                <w:color w:val="113458"/>
                <w:sz w:val="20"/>
                <w:szCs w:val="20"/>
              </w:rPr>
            </w:pPr>
          </w:p>
          <w:p w:rsidR="00B75D3C" w:rsidRDefault="00B75D3C" w:rsidP="00B75D3C">
            <w:pPr>
              <w:spacing w:line="280" w:lineRule="atLeast"/>
              <w:jc w:val="both"/>
              <w:rPr>
                <w:rFonts w:ascii="Arial" w:hAnsi="Arial" w:cs="Arial"/>
                <w:color w:val="113458"/>
                <w:sz w:val="20"/>
                <w:szCs w:val="20"/>
              </w:rPr>
            </w:pPr>
          </w:p>
          <w:p w:rsidR="00B75D3C" w:rsidRDefault="00B75D3C" w:rsidP="00B75D3C">
            <w:pPr>
              <w:spacing w:line="280" w:lineRule="atLeast"/>
              <w:jc w:val="both"/>
              <w:rPr>
                <w:rFonts w:ascii="Arial" w:hAnsi="Arial" w:cs="Arial"/>
                <w:color w:val="113458"/>
                <w:sz w:val="20"/>
                <w:szCs w:val="20"/>
              </w:rPr>
            </w:pPr>
          </w:p>
          <w:p w:rsidR="00B75D3C" w:rsidRDefault="00B75D3C" w:rsidP="00B75D3C">
            <w:pPr>
              <w:spacing w:line="280" w:lineRule="atLeast"/>
              <w:jc w:val="both"/>
              <w:rPr>
                <w:rFonts w:ascii="Arial" w:hAnsi="Arial" w:cs="Arial"/>
                <w:color w:val="113458"/>
                <w:sz w:val="20"/>
                <w:szCs w:val="20"/>
              </w:rPr>
            </w:pPr>
          </w:p>
          <w:p w:rsidR="00B75D3C" w:rsidRDefault="00B75D3C" w:rsidP="00B75D3C">
            <w:pPr>
              <w:spacing w:line="280" w:lineRule="atLeast"/>
              <w:jc w:val="both"/>
              <w:rPr>
                <w:rFonts w:ascii="Arial" w:hAnsi="Arial" w:cs="Arial"/>
                <w:color w:val="113458"/>
                <w:sz w:val="20"/>
                <w:szCs w:val="20"/>
              </w:rPr>
            </w:pPr>
          </w:p>
          <w:p w:rsidR="00B75D3C" w:rsidRDefault="00B75D3C" w:rsidP="00B75D3C">
            <w:pPr>
              <w:spacing w:line="280" w:lineRule="atLeast"/>
              <w:jc w:val="both"/>
              <w:rPr>
                <w:rFonts w:ascii="Arial" w:hAnsi="Arial" w:cs="Arial"/>
                <w:color w:val="113458"/>
                <w:sz w:val="20"/>
                <w:szCs w:val="20"/>
              </w:rPr>
            </w:pPr>
          </w:p>
          <w:p w:rsidR="00B75D3C" w:rsidRDefault="00B75D3C" w:rsidP="00B75D3C">
            <w:pPr>
              <w:spacing w:line="280" w:lineRule="atLeast"/>
              <w:jc w:val="both"/>
              <w:rPr>
                <w:rFonts w:ascii="Arial" w:hAnsi="Arial" w:cs="Arial"/>
                <w:color w:val="113458"/>
                <w:sz w:val="20"/>
                <w:szCs w:val="20"/>
              </w:rPr>
            </w:pPr>
          </w:p>
          <w:p w:rsidR="00B75D3C" w:rsidRDefault="00B75D3C" w:rsidP="00B75D3C">
            <w:pPr>
              <w:spacing w:line="280" w:lineRule="atLeast"/>
              <w:jc w:val="both"/>
              <w:rPr>
                <w:rFonts w:ascii="Arial" w:hAnsi="Arial" w:cs="Arial"/>
                <w:color w:val="113458"/>
                <w:sz w:val="20"/>
                <w:szCs w:val="20"/>
              </w:rPr>
            </w:pPr>
          </w:p>
          <w:p w:rsidR="00B75D3C" w:rsidRDefault="00B75D3C" w:rsidP="00B75D3C">
            <w:pPr>
              <w:spacing w:line="280" w:lineRule="atLeast"/>
              <w:jc w:val="both"/>
              <w:rPr>
                <w:rFonts w:ascii="Arial" w:hAnsi="Arial" w:cs="Arial"/>
                <w:color w:val="113458"/>
                <w:sz w:val="20"/>
                <w:szCs w:val="20"/>
              </w:rPr>
            </w:pPr>
          </w:p>
          <w:p w:rsidR="00B75D3C" w:rsidRDefault="00B75D3C" w:rsidP="00B75D3C">
            <w:pPr>
              <w:spacing w:line="280" w:lineRule="atLeast"/>
              <w:jc w:val="both"/>
              <w:rPr>
                <w:rFonts w:ascii="Arial" w:hAnsi="Arial" w:cs="Arial"/>
                <w:color w:val="113458"/>
                <w:sz w:val="20"/>
                <w:szCs w:val="20"/>
              </w:rPr>
            </w:pPr>
          </w:p>
          <w:p w:rsidR="00B75D3C" w:rsidRPr="00064DC9" w:rsidRDefault="00B75D3C" w:rsidP="00B75D3C">
            <w:pPr>
              <w:spacing w:line="280" w:lineRule="atLeast"/>
              <w:jc w:val="both"/>
              <w:rPr>
                <w:rFonts w:ascii="Arial" w:hAnsi="Arial" w:cs="Arial"/>
                <w:b/>
                <w:color w:val="113458"/>
                <w:sz w:val="20"/>
                <w:szCs w:val="20"/>
              </w:rPr>
            </w:pPr>
          </w:p>
        </w:tc>
      </w:tr>
    </w:tbl>
    <w:p w:rsidR="00674574" w:rsidRDefault="0067457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8358"/>
      </w:tblGrid>
      <w:tr w:rsidR="00134611" w:rsidRPr="009E04DD" w:rsidTr="007633D7">
        <w:tc>
          <w:tcPr>
            <w:tcW w:w="884" w:type="dxa"/>
          </w:tcPr>
          <w:p w:rsidR="00134611" w:rsidRPr="003C78F5" w:rsidRDefault="00134611" w:rsidP="00BA5DCA">
            <w:pPr>
              <w:spacing w:line="280" w:lineRule="atLeast"/>
              <w:rPr>
                <w:rFonts w:ascii="Arial" w:hAnsi="Arial" w:cs="Arial"/>
                <w:b/>
                <w:color w:val="113458"/>
                <w:sz w:val="20"/>
                <w:szCs w:val="20"/>
              </w:rPr>
            </w:pPr>
            <w:r>
              <w:rPr>
                <w:rFonts w:ascii="Arial" w:hAnsi="Arial" w:cs="Arial"/>
                <w:b/>
                <w:color w:val="113458"/>
                <w:sz w:val="20"/>
                <w:szCs w:val="20"/>
              </w:rPr>
              <w:lastRenderedPageBreak/>
              <w:t>5</w:t>
            </w:r>
            <w:r w:rsidRPr="003C78F5">
              <w:rPr>
                <w:rFonts w:ascii="Arial" w:hAnsi="Arial" w:cs="Arial"/>
                <w:b/>
                <w:color w:val="113458"/>
                <w:sz w:val="20"/>
                <w:szCs w:val="20"/>
              </w:rPr>
              <w:t>.</w:t>
            </w:r>
          </w:p>
        </w:tc>
        <w:tc>
          <w:tcPr>
            <w:tcW w:w="8358" w:type="dxa"/>
          </w:tcPr>
          <w:p w:rsidR="00134611" w:rsidRPr="003C78F5" w:rsidRDefault="00134611" w:rsidP="00BA5DCA">
            <w:pPr>
              <w:spacing w:line="280" w:lineRule="atLeast"/>
              <w:jc w:val="both"/>
              <w:rPr>
                <w:rFonts w:ascii="Arial" w:hAnsi="Arial" w:cs="Arial"/>
                <w:b/>
                <w:color w:val="113458"/>
                <w:sz w:val="20"/>
                <w:szCs w:val="20"/>
              </w:rPr>
            </w:pPr>
            <w:r>
              <w:rPr>
                <w:rFonts w:ascii="Arial" w:hAnsi="Arial" w:cs="Arial"/>
                <w:b/>
                <w:color w:val="113458"/>
                <w:sz w:val="20"/>
                <w:szCs w:val="20"/>
              </w:rPr>
              <w:t>Category 3</w:t>
            </w:r>
            <w:r w:rsidRPr="003C78F5">
              <w:rPr>
                <w:rFonts w:ascii="Arial" w:hAnsi="Arial" w:cs="Arial"/>
                <w:b/>
                <w:color w:val="113458"/>
                <w:sz w:val="20"/>
                <w:szCs w:val="20"/>
              </w:rPr>
              <w:t xml:space="preserve"> </w:t>
            </w:r>
          </w:p>
        </w:tc>
      </w:tr>
      <w:tr w:rsidR="00775B78" w:rsidRPr="009E04DD" w:rsidTr="00351A3C">
        <w:tc>
          <w:tcPr>
            <w:tcW w:w="9242" w:type="dxa"/>
            <w:gridSpan w:val="2"/>
          </w:tcPr>
          <w:p w:rsidR="00775B78" w:rsidRDefault="00775B78" w:rsidP="00BA5DCA">
            <w:pPr>
              <w:spacing w:line="280" w:lineRule="atLeast"/>
              <w:jc w:val="both"/>
              <w:rPr>
                <w:rFonts w:ascii="Arial" w:hAnsi="Arial" w:cs="Arial"/>
                <w:b/>
                <w:color w:val="113458"/>
                <w:sz w:val="20"/>
                <w:szCs w:val="20"/>
              </w:rPr>
            </w:pPr>
          </w:p>
        </w:tc>
      </w:tr>
      <w:tr w:rsidR="00134611" w:rsidRPr="009E04DD" w:rsidTr="007633D7">
        <w:tc>
          <w:tcPr>
            <w:tcW w:w="884" w:type="dxa"/>
          </w:tcPr>
          <w:p w:rsidR="00134611" w:rsidRPr="003C78F5" w:rsidRDefault="00134611" w:rsidP="00BA5DCA">
            <w:pPr>
              <w:spacing w:line="280" w:lineRule="atLeast"/>
              <w:rPr>
                <w:rFonts w:ascii="Arial" w:hAnsi="Arial" w:cs="Arial"/>
                <w:b/>
                <w:color w:val="113458"/>
                <w:sz w:val="20"/>
                <w:szCs w:val="20"/>
              </w:rPr>
            </w:pPr>
            <w:r>
              <w:rPr>
                <w:rFonts w:ascii="Arial" w:hAnsi="Arial" w:cs="Arial"/>
                <w:b/>
                <w:color w:val="113458"/>
                <w:sz w:val="20"/>
                <w:szCs w:val="20"/>
              </w:rPr>
              <w:t>5</w:t>
            </w:r>
            <w:r w:rsidRPr="003C78F5">
              <w:rPr>
                <w:rFonts w:ascii="Arial" w:hAnsi="Arial" w:cs="Arial"/>
                <w:b/>
                <w:color w:val="113458"/>
                <w:sz w:val="20"/>
                <w:szCs w:val="20"/>
              </w:rPr>
              <w:t>.1</w:t>
            </w:r>
          </w:p>
        </w:tc>
        <w:tc>
          <w:tcPr>
            <w:tcW w:w="8358" w:type="dxa"/>
          </w:tcPr>
          <w:p w:rsidR="00134611" w:rsidRPr="00F41137" w:rsidRDefault="00134611" w:rsidP="00BA5DCA">
            <w:pPr>
              <w:spacing w:line="280" w:lineRule="atLeast"/>
              <w:jc w:val="both"/>
              <w:rPr>
                <w:rFonts w:ascii="Arial" w:hAnsi="Arial" w:cs="Arial"/>
                <w:b/>
                <w:color w:val="113458"/>
                <w:sz w:val="20"/>
                <w:szCs w:val="20"/>
              </w:rPr>
            </w:pPr>
            <w:r w:rsidRPr="00F41137">
              <w:rPr>
                <w:rFonts w:ascii="Arial" w:hAnsi="Arial" w:cs="Arial"/>
                <w:b/>
                <w:color w:val="113458"/>
                <w:sz w:val="20"/>
                <w:szCs w:val="20"/>
              </w:rPr>
              <w:t>Definition</w:t>
            </w:r>
          </w:p>
          <w:p w:rsidR="00B64946" w:rsidRPr="003C78F5" w:rsidRDefault="00134611" w:rsidP="0026251F">
            <w:pPr>
              <w:spacing w:line="280" w:lineRule="atLeast"/>
              <w:jc w:val="both"/>
              <w:rPr>
                <w:rFonts w:ascii="Arial" w:hAnsi="Arial" w:cs="Arial"/>
                <w:color w:val="113458"/>
                <w:sz w:val="20"/>
                <w:szCs w:val="20"/>
              </w:rPr>
            </w:pPr>
            <w:r>
              <w:rPr>
                <w:rFonts w:ascii="Arial" w:hAnsi="Arial" w:cs="Arial"/>
                <w:color w:val="113458"/>
                <w:sz w:val="20"/>
                <w:szCs w:val="20"/>
              </w:rPr>
              <w:t>All</w:t>
            </w:r>
            <w:r w:rsidR="00B64946">
              <w:rPr>
                <w:rFonts w:ascii="Arial" w:hAnsi="Arial" w:cs="Arial"/>
                <w:color w:val="113458"/>
                <w:sz w:val="20"/>
                <w:szCs w:val="20"/>
              </w:rPr>
              <w:t xml:space="preserve"> members who are</w:t>
            </w:r>
            <w:r>
              <w:rPr>
                <w:rFonts w:ascii="Arial" w:hAnsi="Arial" w:cs="Arial"/>
                <w:color w:val="113458"/>
                <w:sz w:val="20"/>
                <w:szCs w:val="20"/>
              </w:rPr>
              <w:t xml:space="preserve"> </w:t>
            </w:r>
            <w:hyperlink w:anchor="partially_regulated" w:history="1">
              <w:r w:rsidRPr="0036609C">
                <w:rPr>
                  <w:rStyle w:val="Hyperlink"/>
                  <w:rFonts w:ascii="Arial" w:hAnsi="Arial" w:cs="Arial"/>
                  <w:i/>
                  <w:color w:val="FF0000"/>
                  <w:sz w:val="20"/>
                  <w:szCs w:val="20"/>
                </w:rPr>
                <w:t>partially regulated</w:t>
              </w:r>
            </w:hyperlink>
            <w:r w:rsidRPr="0036609C">
              <w:rPr>
                <w:rStyle w:val="Hyperlink"/>
                <w:i/>
                <w:color w:val="FF0000"/>
              </w:rPr>
              <w:t xml:space="preserve"> </w:t>
            </w:r>
            <w:r>
              <w:rPr>
                <w:rFonts w:ascii="Arial" w:hAnsi="Arial" w:cs="Arial"/>
                <w:color w:val="113458"/>
                <w:sz w:val="20"/>
                <w:szCs w:val="20"/>
              </w:rPr>
              <w:t>Fellows and Assoc</w:t>
            </w:r>
            <w:r w:rsidR="0023739F">
              <w:rPr>
                <w:rFonts w:ascii="Arial" w:hAnsi="Arial" w:cs="Arial"/>
                <w:color w:val="113458"/>
                <w:sz w:val="20"/>
                <w:szCs w:val="20"/>
              </w:rPr>
              <w:t xml:space="preserve">iates of the IFoA </w:t>
            </w:r>
            <w:r w:rsidR="00B64946">
              <w:rPr>
                <w:rFonts w:ascii="Arial" w:hAnsi="Arial" w:cs="Arial"/>
                <w:color w:val="113458"/>
                <w:sz w:val="20"/>
                <w:szCs w:val="20"/>
              </w:rPr>
              <w:t>on 1 July 201</w:t>
            </w:r>
            <w:r w:rsidR="00351A3C">
              <w:rPr>
                <w:rFonts w:ascii="Arial" w:hAnsi="Arial" w:cs="Arial"/>
                <w:color w:val="113458"/>
                <w:sz w:val="20"/>
                <w:szCs w:val="20"/>
              </w:rPr>
              <w:t>6</w:t>
            </w:r>
            <w:r w:rsidR="00B64946">
              <w:rPr>
                <w:rFonts w:ascii="Arial" w:hAnsi="Arial" w:cs="Arial"/>
                <w:color w:val="113458"/>
                <w:sz w:val="20"/>
                <w:szCs w:val="20"/>
              </w:rPr>
              <w:t xml:space="preserve"> </w:t>
            </w:r>
            <w:r w:rsidR="00E57DE7">
              <w:rPr>
                <w:rFonts w:ascii="Arial" w:hAnsi="Arial" w:cs="Arial"/>
                <w:color w:val="113458"/>
                <w:sz w:val="20"/>
                <w:szCs w:val="20"/>
              </w:rPr>
              <w:t xml:space="preserve">and who have not been classified as retired by the IFoA </w:t>
            </w:r>
            <w:r w:rsidR="0023739F">
              <w:rPr>
                <w:rFonts w:ascii="Arial" w:hAnsi="Arial" w:cs="Arial"/>
                <w:color w:val="113458"/>
                <w:sz w:val="20"/>
                <w:szCs w:val="20"/>
              </w:rPr>
              <w:t>are Category 3</w:t>
            </w:r>
            <w:r>
              <w:rPr>
                <w:rFonts w:ascii="Arial" w:hAnsi="Arial" w:cs="Arial"/>
                <w:color w:val="113458"/>
                <w:sz w:val="20"/>
                <w:szCs w:val="20"/>
              </w:rPr>
              <w:t xml:space="preserve"> members</w:t>
            </w:r>
            <w:r w:rsidR="00B64946">
              <w:rPr>
                <w:rFonts w:ascii="Arial" w:hAnsi="Arial" w:cs="Arial"/>
                <w:color w:val="113458"/>
                <w:sz w:val="20"/>
                <w:szCs w:val="20"/>
              </w:rPr>
              <w:t xml:space="preserve"> for the purposes of this Scheme</w:t>
            </w:r>
            <w:r>
              <w:rPr>
                <w:rFonts w:ascii="Arial" w:hAnsi="Arial" w:cs="Arial"/>
                <w:color w:val="113458"/>
                <w:sz w:val="20"/>
                <w:szCs w:val="20"/>
              </w:rPr>
              <w:t>.</w:t>
            </w:r>
          </w:p>
        </w:tc>
      </w:tr>
      <w:tr w:rsidR="0057115F" w:rsidRPr="009E04DD" w:rsidTr="001672A8">
        <w:tc>
          <w:tcPr>
            <w:tcW w:w="9242" w:type="dxa"/>
            <w:gridSpan w:val="2"/>
          </w:tcPr>
          <w:p w:rsidR="0057115F" w:rsidRPr="003C78F5" w:rsidRDefault="0057115F" w:rsidP="00BA5DCA">
            <w:pPr>
              <w:spacing w:line="280" w:lineRule="atLeast"/>
              <w:jc w:val="both"/>
              <w:rPr>
                <w:rFonts w:ascii="Arial" w:hAnsi="Arial" w:cs="Arial"/>
                <w:color w:val="113458"/>
                <w:sz w:val="20"/>
                <w:szCs w:val="20"/>
              </w:rPr>
            </w:pPr>
          </w:p>
        </w:tc>
      </w:tr>
      <w:tr w:rsidR="00134611" w:rsidRPr="009E04DD" w:rsidTr="007633D7">
        <w:tc>
          <w:tcPr>
            <w:tcW w:w="884" w:type="dxa"/>
          </w:tcPr>
          <w:p w:rsidR="00134611" w:rsidRPr="00F41137" w:rsidRDefault="00ED3086" w:rsidP="00BA5DCA">
            <w:pPr>
              <w:spacing w:line="280" w:lineRule="atLeast"/>
              <w:rPr>
                <w:rFonts w:ascii="Arial" w:hAnsi="Arial" w:cs="Arial"/>
                <w:b/>
                <w:color w:val="113458"/>
                <w:sz w:val="20"/>
                <w:szCs w:val="20"/>
              </w:rPr>
            </w:pPr>
            <w:r>
              <w:rPr>
                <w:rFonts w:ascii="Arial" w:hAnsi="Arial" w:cs="Arial"/>
                <w:b/>
                <w:color w:val="113458"/>
                <w:sz w:val="20"/>
                <w:szCs w:val="20"/>
              </w:rPr>
              <w:t>5</w:t>
            </w:r>
            <w:r w:rsidR="00134611" w:rsidRPr="00F41137">
              <w:rPr>
                <w:rFonts w:ascii="Arial" w:hAnsi="Arial" w:cs="Arial"/>
                <w:b/>
                <w:color w:val="113458"/>
                <w:sz w:val="20"/>
                <w:szCs w:val="20"/>
              </w:rPr>
              <w:t>.2</w:t>
            </w:r>
          </w:p>
        </w:tc>
        <w:tc>
          <w:tcPr>
            <w:tcW w:w="8358" w:type="dxa"/>
          </w:tcPr>
          <w:p w:rsidR="00134611" w:rsidRPr="00F41137" w:rsidRDefault="00134611" w:rsidP="00BA5DCA">
            <w:pPr>
              <w:spacing w:line="280" w:lineRule="atLeast"/>
              <w:jc w:val="both"/>
              <w:rPr>
                <w:rFonts w:ascii="Arial" w:hAnsi="Arial" w:cs="Arial"/>
                <w:b/>
                <w:color w:val="113458"/>
                <w:sz w:val="20"/>
                <w:szCs w:val="20"/>
              </w:rPr>
            </w:pPr>
            <w:r w:rsidRPr="00F41137">
              <w:rPr>
                <w:rFonts w:ascii="Arial" w:hAnsi="Arial" w:cs="Arial"/>
                <w:b/>
                <w:color w:val="113458"/>
                <w:sz w:val="20"/>
                <w:szCs w:val="20"/>
              </w:rPr>
              <w:t>CPD year</w:t>
            </w:r>
          </w:p>
          <w:p w:rsidR="00134611" w:rsidRDefault="00134611" w:rsidP="0026251F">
            <w:pPr>
              <w:spacing w:line="280" w:lineRule="atLeast"/>
              <w:jc w:val="both"/>
              <w:rPr>
                <w:rFonts w:ascii="Arial" w:hAnsi="Arial" w:cs="Arial"/>
                <w:color w:val="113458"/>
                <w:sz w:val="20"/>
                <w:szCs w:val="20"/>
              </w:rPr>
            </w:pPr>
            <w:r>
              <w:rPr>
                <w:rFonts w:ascii="Arial" w:hAnsi="Arial" w:cs="Arial"/>
                <w:color w:val="113458"/>
                <w:sz w:val="20"/>
                <w:szCs w:val="20"/>
              </w:rPr>
              <w:t>The Category 3 CPD year runs from 1 July 201</w:t>
            </w:r>
            <w:r w:rsidR="00351A3C">
              <w:rPr>
                <w:rFonts w:ascii="Arial" w:hAnsi="Arial" w:cs="Arial"/>
                <w:color w:val="113458"/>
                <w:sz w:val="20"/>
                <w:szCs w:val="20"/>
              </w:rPr>
              <w:t>6</w:t>
            </w:r>
            <w:r>
              <w:rPr>
                <w:rFonts w:ascii="Arial" w:hAnsi="Arial" w:cs="Arial"/>
                <w:color w:val="113458"/>
                <w:sz w:val="20"/>
                <w:szCs w:val="20"/>
              </w:rPr>
              <w:t xml:space="preserve"> to 30 June 201</w:t>
            </w:r>
            <w:r w:rsidR="00351A3C">
              <w:rPr>
                <w:rFonts w:ascii="Arial" w:hAnsi="Arial" w:cs="Arial"/>
                <w:color w:val="113458"/>
                <w:sz w:val="20"/>
                <w:szCs w:val="20"/>
              </w:rPr>
              <w:t>7</w:t>
            </w:r>
            <w:r>
              <w:rPr>
                <w:rFonts w:ascii="Arial" w:hAnsi="Arial" w:cs="Arial"/>
                <w:color w:val="113458"/>
                <w:sz w:val="20"/>
                <w:szCs w:val="20"/>
              </w:rPr>
              <w:t>.</w:t>
            </w:r>
          </w:p>
          <w:p w:rsidR="00CB6D03" w:rsidRDefault="00CB6D03" w:rsidP="0026251F">
            <w:pPr>
              <w:spacing w:line="280" w:lineRule="atLeast"/>
              <w:jc w:val="both"/>
              <w:rPr>
                <w:rFonts w:ascii="Arial" w:hAnsi="Arial" w:cs="Arial"/>
                <w:color w:val="113458"/>
                <w:sz w:val="20"/>
                <w:szCs w:val="20"/>
              </w:rPr>
            </w:pPr>
          </w:p>
          <w:p w:rsidR="00CB6D03" w:rsidRPr="003C78F5" w:rsidRDefault="00CB6D03" w:rsidP="0026251F">
            <w:pPr>
              <w:spacing w:line="280" w:lineRule="atLeast"/>
              <w:jc w:val="both"/>
              <w:rPr>
                <w:rFonts w:ascii="Arial" w:hAnsi="Arial" w:cs="Arial"/>
                <w:color w:val="113458"/>
                <w:sz w:val="20"/>
                <w:szCs w:val="20"/>
              </w:rPr>
            </w:pPr>
            <w:r>
              <w:rPr>
                <w:rFonts w:ascii="Arial" w:hAnsi="Arial" w:cs="Arial"/>
                <w:color w:val="113458"/>
                <w:sz w:val="20"/>
                <w:szCs w:val="20"/>
              </w:rPr>
              <w:t>Category 3 members’ obligations under the Scheme shall have effect from 1 July following their transfer to Fellow or Associate.</w:t>
            </w:r>
          </w:p>
        </w:tc>
      </w:tr>
      <w:tr w:rsidR="0057115F" w:rsidRPr="009E04DD" w:rsidTr="001672A8">
        <w:tc>
          <w:tcPr>
            <w:tcW w:w="9242" w:type="dxa"/>
            <w:gridSpan w:val="2"/>
          </w:tcPr>
          <w:p w:rsidR="0057115F" w:rsidRPr="00F41137" w:rsidRDefault="0057115F" w:rsidP="00BA5DCA">
            <w:pPr>
              <w:spacing w:line="280" w:lineRule="atLeast"/>
              <w:jc w:val="both"/>
              <w:rPr>
                <w:rFonts w:ascii="Arial" w:hAnsi="Arial" w:cs="Arial"/>
                <w:b/>
                <w:color w:val="113458"/>
                <w:sz w:val="20"/>
                <w:szCs w:val="20"/>
              </w:rPr>
            </w:pPr>
          </w:p>
        </w:tc>
      </w:tr>
      <w:tr w:rsidR="00134611" w:rsidRPr="009E04DD" w:rsidTr="007633D7">
        <w:tc>
          <w:tcPr>
            <w:tcW w:w="884" w:type="dxa"/>
          </w:tcPr>
          <w:p w:rsidR="00134611" w:rsidRPr="00F41137" w:rsidRDefault="00ED3086" w:rsidP="00BA5DCA">
            <w:pPr>
              <w:spacing w:line="280" w:lineRule="atLeast"/>
              <w:rPr>
                <w:rFonts w:ascii="Arial" w:hAnsi="Arial" w:cs="Arial"/>
                <w:b/>
                <w:color w:val="113458"/>
                <w:sz w:val="20"/>
                <w:szCs w:val="20"/>
              </w:rPr>
            </w:pPr>
            <w:r>
              <w:rPr>
                <w:rFonts w:ascii="Arial" w:hAnsi="Arial" w:cs="Arial"/>
                <w:b/>
                <w:color w:val="113458"/>
                <w:sz w:val="20"/>
                <w:szCs w:val="20"/>
              </w:rPr>
              <w:t>5</w:t>
            </w:r>
            <w:r w:rsidR="00134611" w:rsidRPr="00F41137">
              <w:rPr>
                <w:rFonts w:ascii="Arial" w:hAnsi="Arial" w:cs="Arial"/>
                <w:b/>
                <w:color w:val="113458"/>
                <w:sz w:val="20"/>
                <w:szCs w:val="20"/>
              </w:rPr>
              <w:t>.3</w:t>
            </w:r>
          </w:p>
        </w:tc>
        <w:tc>
          <w:tcPr>
            <w:tcW w:w="8358" w:type="dxa"/>
          </w:tcPr>
          <w:p w:rsidR="00134611" w:rsidRDefault="00134611" w:rsidP="00134611">
            <w:pPr>
              <w:spacing w:line="280" w:lineRule="atLeast"/>
              <w:jc w:val="both"/>
              <w:rPr>
                <w:rFonts w:ascii="Arial" w:hAnsi="Arial" w:cs="Arial"/>
                <w:b/>
                <w:color w:val="113458"/>
                <w:sz w:val="20"/>
                <w:szCs w:val="20"/>
              </w:rPr>
            </w:pPr>
            <w:r w:rsidRPr="00F41137">
              <w:rPr>
                <w:rFonts w:ascii="Arial" w:hAnsi="Arial" w:cs="Arial"/>
                <w:b/>
                <w:color w:val="113458"/>
                <w:sz w:val="20"/>
                <w:szCs w:val="20"/>
              </w:rPr>
              <w:t>Requirement</w:t>
            </w:r>
            <w:r>
              <w:rPr>
                <w:rFonts w:ascii="Arial" w:hAnsi="Arial" w:cs="Arial"/>
                <w:b/>
                <w:color w:val="113458"/>
                <w:sz w:val="20"/>
                <w:szCs w:val="20"/>
              </w:rPr>
              <w:t>s</w:t>
            </w:r>
          </w:p>
          <w:p w:rsidR="00CB6D03" w:rsidRDefault="00CB6D03" w:rsidP="00CB6D03">
            <w:pPr>
              <w:spacing w:line="280" w:lineRule="atLeast"/>
              <w:jc w:val="both"/>
              <w:rPr>
                <w:rFonts w:ascii="Arial" w:hAnsi="Arial" w:cs="Arial"/>
                <w:color w:val="113458"/>
                <w:sz w:val="20"/>
                <w:szCs w:val="20"/>
              </w:rPr>
            </w:pPr>
            <w:r>
              <w:rPr>
                <w:rFonts w:ascii="Arial" w:hAnsi="Arial" w:cs="Arial"/>
                <w:color w:val="113458"/>
                <w:sz w:val="20"/>
                <w:szCs w:val="20"/>
              </w:rPr>
              <w:t>Category 3 members must comply with the CPD requirements of their primary regulator.</w:t>
            </w:r>
          </w:p>
          <w:p w:rsidR="00CB6D03" w:rsidRDefault="00CB6D03" w:rsidP="00CB6D03">
            <w:pPr>
              <w:spacing w:line="280" w:lineRule="atLeast"/>
              <w:jc w:val="both"/>
              <w:rPr>
                <w:rFonts w:ascii="Arial" w:hAnsi="Arial" w:cs="Arial"/>
                <w:color w:val="113458"/>
                <w:sz w:val="20"/>
                <w:szCs w:val="20"/>
              </w:rPr>
            </w:pPr>
          </w:p>
          <w:p w:rsidR="00CB6D03" w:rsidRDefault="00CB6D03" w:rsidP="00CB6D03">
            <w:pPr>
              <w:spacing w:line="280" w:lineRule="atLeast"/>
              <w:jc w:val="both"/>
              <w:rPr>
                <w:rFonts w:ascii="Arial" w:hAnsi="Arial" w:cs="Arial"/>
                <w:color w:val="113458"/>
                <w:sz w:val="20"/>
                <w:szCs w:val="20"/>
              </w:rPr>
            </w:pPr>
            <w:r>
              <w:rPr>
                <w:rFonts w:ascii="Arial" w:hAnsi="Arial" w:cs="Arial"/>
                <w:color w:val="113458"/>
                <w:sz w:val="20"/>
                <w:szCs w:val="20"/>
              </w:rPr>
              <w:t xml:space="preserve">Category 3 members must </w:t>
            </w:r>
            <w:r w:rsidR="00351A3C">
              <w:rPr>
                <w:rFonts w:ascii="Arial" w:hAnsi="Arial" w:cs="Arial"/>
                <w:color w:val="113458"/>
                <w:sz w:val="20"/>
                <w:szCs w:val="20"/>
              </w:rPr>
              <w:t xml:space="preserve">also </w:t>
            </w:r>
            <w:r>
              <w:rPr>
                <w:rFonts w:ascii="Arial" w:hAnsi="Arial" w:cs="Arial"/>
                <w:color w:val="113458"/>
                <w:sz w:val="20"/>
                <w:szCs w:val="20"/>
              </w:rPr>
              <w:t>complete one of the following Professional Skills Training (</w:t>
            </w:r>
            <w:hyperlink w:anchor="PST" w:history="1">
              <w:r w:rsidRPr="0036609C">
                <w:rPr>
                  <w:rStyle w:val="Hyperlink"/>
                  <w:rFonts w:ascii="Arial" w:hAnsi="Arial" w:cs="Arial"/>
                  <w:i/>
                  <w:color w:val="FF0000"/>
                  <w:sz w:val="20"/>
                  <w:szCs w:val="20"/>
                </w:rPr>
                <w:t>PST</w:t>
              </w:r>
            </w:hyperlink>
            <w:r>
              <w:rPr>
                <w:rFonts w:ascii="Arial" w:hAnsi="Arial" w:cs="Arial"/>
                <w:color w:val="113458"/>
                <w:sz w:val="20"/>
                <w:szCs w:val="20"/>
              </w:rPr>
              <w:t>) stages in each CPD year:</w:t>
            </w:r>
          </w:p>
          <w:p w:rsidR="00CB6D03" w:rsidRDefault="00CB6D03" w:rsidP="00CB6D03">
            <w:pPr>
              <w:spacing w:line="280" w:lineRule="atLeast"/>
              <w:jc w:val="both"/>
              <w:rPr>
                <w:rFonts w:ascii="Arial" w:hAnsi="Arial" w:cs="Arial"/>
                <w:color w:val="113458"/>
                <w:sz w:val="20"/>
                <w:szCs w:val="20"/>
              </w:rPr>
            </w:pPr>
          </w:p>
          <w:p w:rsidR="00CB6D03" w:rsidRPr="00C90A72" w:rsidRDefault="00CB6D03" w:rsidP="00674574">
            <w:pPr>
              <w:pStyle w:val="ListParagraph"/>
              <w:numPr>
                <w:ilvl w:val="0"/>
                <w:numId w:val="13"/>
              </w:numPr>
              <w:spacing w:line="280" w:lineRule="atLeast"/>
              <w:ind w:left="392" w:hanging="283"/>
              <w:jc w:val="both"/>
              <w:rPr>
                <w:rFonts w:ascii="Arial" w:hAnsi="Arial" w:cs="Arial"/>
                <w:color w:val="113458"/>
                <w:sz w:val="20"/>
                <w:szCs w:val="20"/>
              </w:rPr>
            </w:pPr>
            <w:r w:rsidRPr="00EE5817">
              <w:rPr>
                <w:rFonts w:ascii="Arial" w:hAnsi="Arial" w:cs="Arial"/>
                <w:b/>
                <w:color w:val="113458"/>
                <w:sz w:val="20"/>
                <w:szCs w:val="20"/>
              </w:rPr>
              <w:t xml:space="preserve">Stage 3 </w:t>
            </w:r>
            <w:r>
              <w:rPr>
                <w:rFonts w:ascii="Arial" w:hAnsi="Arial" w:cs="Arial"/>
                <w:b/>
                <w:color w:val="113458"/>
                <w:sz w:val="20"/>
                <w:szCs w:val="20"/>
              </w:rPr>
              <w:t xml:space="preserve">– Professional Skills for Experienced Members </w:t>
            </w:r>
            <w:r w:rsidRPr="00800B99">
              <w:rPr>
                <w:rFonts w:ascii="Arial" w:hAnsi="Arial" w:cs="Arial"/>
                <w:color w:val="113458"/>
                <w:sz w:val="20"/>
                <w:szCs w:val="20"/>
              </w:rPr>
              <w:t>(</w:t>
            </w:r>
            <w:r w:rsidRPr="00C90A72">
              <w:rPr>
                <w:rFonts w:ascii="Arial" w:hAnsi="Arial" w:cs="Arial"/>
                <w:color w:val="113458"/>
                <w:sz w:val="20"/>
                <w:szCs w:val="20"/>
              </w:rPr>
              <w:t>see Schedule 3)</w:t>
            </w:r>
          </w:p>
          <w:p w:rsidR="00CB6D03" w:rsidRDefault="00CB6D03" w:rsidP="00CB6D03">
            <w:pPr>
              <w:pStyle w:val="ListParagraph"/>
              <w:spacing w:line="280" w:lineRule="atLeast"/>
              <w:ind w:left="392"/>
              <w:jc w:val="both"/>
              <w:rPr>
                <w:rFonts w:ascii="Arial" w:hAnsi="Arial" w:cs="Arial"/>
                <w:color w:val="113458"/>
                <w:sz w:val="20"/>
                <w:szCs w:val="20"/>
              </w:rPr>
            </w:pPr>
            <w:r w:rsidRPr="00354662">
              <w:rPr>
                <w:rFonts w:ascii="Arial" w:hAnsi="Arial" w:cs="Arial"/>
                <w:color w:val="113458"/>
                <w:sz w:val="20"/>
                <w:szCs w:val="20"/>
              </w:rPr>
              <w:t>To be undertaken each year by all Category 3 members who have completed Stage 2 of the</w:t>
            </w:r>
            <w:r w:rsidRPr="00354662">
              <w:rPr>
                <w:rFonts w:ascii="Arial" w:hAnsi="Arial" w:cs="Arial"/>
                <w:i/>
                <w:color w:val="FF0000"/>
                <w:sz w:val="20"/>
                <w:szCs w:val="20"/>
              </w:rPr>
              <w:t xml:space="preserve"> </w:t>
            </w:r>
            <w:hyperlink w:anchor="PST" w:history="1">
              <w:r w:rsidRPr="00354662">
                <w:rPr>
                  <w:rStyle w:val="Hyperlink"/>
                  <w:rFonts w:ascii="Arial" w:hAnsi="Arial" w:cs="Arial"/>
                  <w:i/>
                  <w:color w:val="FF0000"/>
                  <w:sz w:val="20"/>
                  <w:szCs w:val="20"/>
                </w:rPr>
                <w:t>PST</w:t>
              </w:r>
            </w:hyperlink>
            <w:r w:rsidRPr="00354662">
              <w:rPr>
                <w:rFonts w:ascii="Arial" w:hAnsi="Arial" w:cs="Arial"/>
                <w:color w:val="113458"/>
                <w:sz w:val="20"/>
                <w:szCs w:val="20"/>
              </w:rPr>
              <w:t xml:space="preserve"> or a professionalism event under the IFoA’s historic regime.</w:t>
            </w:r>
          </w:p>
          <w:p w:rsidR="00CB6D03" w:rsidRPr="006670A3" w:rsidRDefault="00CB6D03" w:rsidP="00CB6D03">
            <w:pPr>
              <w:pStyle w:val="ListParagraph"/>
              <w:spacing w:after="200" w:line="280" w:lineRule="atLeast"/>
              <w:ind w:left="392" w:hanging="283"/>
              <w:jc w:val="both"/>
              <w:rPr>
                <w:rFonts w:ascii="Arial" w:hAnsi="Arial" w:cs="Arial"/>
                <w:color w:val="113458"/>
                <w:sz w:val="20"/>
                <w:szCs w:val="20"/>
              </w:rPr>
            </w:pPr>
          </w:p>
          <w:p w:rsidR="00CB6D03" w:rsidRDefault="00CB6D03" w:rsidP="00674574">
            <w:pPr>
              <w:pStyle w:val="ListParagraph"/>
              <w:numPr>
                <w:ilvl w:val="0"/>
                <w:numId w:val="13"/>
              </w:numPr>
              <w:spacing w:line="280" w:lineRule="atLeast"/>
              <w:ind w:left="392" w:hanging="283"/>
              <w:jc w:val="both"/>
              <w:rPr>
                <w:rFonts w:ascii="Arial" w:hAnsi="Arial" w:cs="Arial"/>
                <w:color w:val="113458"/>
                <w:sz w:val="20"/>
                <w:szCs w:val="20"/>
              </w:rPr>
            </w:pPr>
            <w:r w:rsidRPr="00EE5817">
              <w:rPr>
                <w:rFonts w:ascii="Arial" w:hAnsi="Arial" w:cs="Arial"/>
                <w:b/>
                <w:color w:val="113458"/>
                <w:sz w:val="20"/>
                <w:szCs w:val="20"/>
              </w:rPr>
              <w:t>Stage 2</w:t>
            </w:r>
            <w:r>
              <w:rPr>
                <w:rFonts w:ascii="Arial" w:hAnsi="Arial" w:cs="Arial"/>
                <w:b/>
                <w:color w:val="113458"/>
                <w:sz w:val="20"/>
                <w:szCs w:val="20"/>
              </w:rPr>
              <w:t xml:space="preserve"> – Professional Skills Course</w:t>
            </w:r>
            <w:r w:rsidRPr="00EE5817">
              <w:rPr>
                <w:rFonts w:ascii="Arial" w:hAnsi="Arial" w:cs="Arial"/>
                <w:b/>
                <w:color w:val="113458"/>
                <w:sz w:val="20"/>
                <w:szCs w:val="20"/>
              </w:rPr>
              <w:t xml:space="preserve"> </w:t>
            </w:r>
            <w:r>
              <w:rPr>
                <w:rFonts w:ascii="Arial" w:hAnsi="Arial" w:cs="Arial"/>
                <w:color w:val="113458"/>
                <w:sz w:val="20"/>
                <w:szCs w:val="20"/>
              </w:rPr>
              <w:t>(see Schedule 2)</w:t>
            </w:r>
          </w:p>
          <w:p w:rsidR="00CB6D03" w:rsidRPr="00800B99" w:rsidRDefault="00CB6D03" w:rsidP="00CB6D03">
            <w:pPr>
              <w:pStyle w:val="ListParagraph"/>
              <w:spacing w:line="280" w:lineRule="atLeast"/>
              <w:ind w:left="392"/>
              <w:jc w:val="both"/>
              <w:rPr>
                <w:rFonts w:ascii="Arial" w:hAnsi="Arial" w:cs="Arial"/>
                <w:color w:val="113458"/>
                <w:sz w:val="20"/>
                <w:szCs w:val="20"/>
              </w:rPr>
            </w:pPr>
            <w:r>
              <w:rPr>
                <w:rFonts w:ascii="Arial" w:hAnsi="Arial" w:cs="Arial"/>
                <w:color w:val="113458"/>
                <w:sz w:val="20"/>
                <w:szCs w:val="20"/>
              </w:rPr>
              <w:t xml:space="preserve">To be completed by Category 3 members </w:t>
            </w:r>
            <w:r w:rsidRPr="00892402">
              <w:rPr>
                <w:rFonts w:ascii="Arial" w:hAnsi="Arial" w:cs="Arial"/>
                <w:color w:val="113458"/>
                <w:sz w:val="20"/>
                <w:szCs w:val="20"/>
              </w:rPr>
              <w:t>within one year of</w:t>
            </w:r>
            <w:r>
              <w:rPr>
                <w:rFonts w:ascii="Arial" w:hAnsi="Arial" w:cs="Arial"/>
                <w:color w:val="113458"/>
                <w:sz w:val="20"/>
                <w:szCs w:val="20"/>
              </w:rPr>
              <w:t xml:space="preserve"> transfer to the category of</w:t>
            </w:r>
            <w:r w:rsidRPr="00892402">
              <w:rPr>
                <w:rFonts w:ascii="Arial" w:hAnsi="Arial" w:cs="Arial"/>
                <w:color w:val="113458"/>
                <w:sz w:val="20"/>
                <w:szCs w:val="20"/>
              </w:rPr>
              <w:t xml:space="preserve"> Fellow</w:t>
            </w:r>
            <w:r>
              <w:rPr>
                <w:rFonts w:ascii="Arial" w:hAnsi="Arial" w:cs="Arial"/>
                <w:color w:val="113458"/>
                <w:sz w:val="20"/>
                <w:szCs w:val="20"/>
              </w:rPr>
              <w:t>.</w:t>
            </w:r>
          </w:p>
          <w:p w:rsidR="00CB6D03" w:rsidRDefault="00CB6D03" w:rsidP="00CB6D03">
            <w:pPr>
              <w:spacing w:line="280" w:lineRule="atLeast"/>
              <w:ind w:left="360"/>
              <w:jc w:val="both"/>
              <w:rPr>
                <w:rFonts w:ascii="Arial" w:hAnsi="Arial" w:cs="Arial"/>
                <w:color w:val="113458"/>
                <w:sz w:val="20"/>
                <w:szCs w:val="20"/>
              </w:rPr>
            </w:pPr>
          </w:p>
          <w:p w:rsidR="00CB6D03" w:rsidRPr="00ED3086" w:rsidRDefault="00CB6D03" w:rsidP="00CB6D03">
            <w:pPr>
              <w:spacing w:line="280" w:lineRule="atLeast"/>
              <w:jc w:val="both"/>
              <w:rPr>
                <w:rFonts w:ascii="Arial" w:hAnsi="Arial" w:cs="Arial"/>
                <w:b/>
                <w:color w:val="113458"/>
                <w:sz w:val="20"/>
                <w:szCs w:val="20"/>
              </w:rPr>
            </w:pPr>
            <w:r w:rsidRPr="00354662">
              <w:rPr>
                <w:rFonts w:ascii="Arial" w:hAnsi="Arial" w:cs="Arial"/>
                <w:color w:val="113458"/>
                <w:sz w:val="20"/>
                <w:szCs w:val="20"/>
              </w:rPr>
              <w:t xml:space="preserve">On completion of Stage 2 of the </w:t>
            </w:r>
            <w:hyperlink w:anchor="PST" w:history="1">
              <w:r w:rsidRPr="00354662">
                <w:rPr>
                  <w:rStyle w:val="Hyperlink"/>
                  <w:rFonts w:ascii="Arial" w:hAnsi="Arial" w:cs="Arial"/>
                  <w:i/>
                  <w:color w:val="FF0000"/>
                  <w:sz w:val="20"/>
                  <w:szCs w:val="20"/>
                </w:rPr>
                <w:t>PST</w:t>
              </w:r>
            </w:hyperlink>
            <w:r w:rsidRPr="00354662">
              <w:rPr>
                <w:rFonts w:ascii="Arial" w:hAnsi="Arial" w:cs="Arial"/>
                <w:color w:val="113458"/>
                <w:sz w:val="20"/>
                <w:szCs w:val="20"/>
              </w:rPr>
              <w:t>, members will progress to Stage 3</w:t>
            </w:r>
            <w:r>
              <w:rPr>
                <w:rFonts w:ascii="Arial" w:hAnsi="Arial" w:cs="Arial"/>
                <w:color w:val="113458"/>
                <w:sz w:val="20"/>
                <w:szCs w:val="20"/>
              </w:rPr>
              <w:t>.</w:t>
            </w:r>
          </w:p>
        </w:tc>
      </w:tr>
      <w:tr w:rsidR="0057115F" w:rsidRPr="009E04DD" w:rsidTr="001672A8">
        <w:tc>
          <w:tcPr>
            <w:tcW w:w="9242" w:type="dxa"/>
            <w:gridSpan w:val="2"/>
          </w:tcPr>
          <w:p w:rsidR="0057115F" w:rsidRDefault="0057115F" w:rsidP="00F65FAD">
            <w:pPr>
              <w:spacing w:line="280" w:lineRule="atLeast"/>
              <w:jc w:val="both"/>
              <w:rPr>
                <w:rFonts w:ascii="Arial" w:hAnsi="Arial" w:cs="Arial"/>
                <w:color w:val="113458"/>
                <w:sz w:val="20"/>
                <w:szCs w:val="20"/>
              </w:rPr>
            </w:pPr>
          </w:p>
        </w:tc>
      </w:tr>
      <w:tr w:rsidR="00ED3086" w:rsidRPr="009E04DD" w:rsidTr="007633D7">
        <w:tc>
          <w:tcPr>
            <w:tcW w:w="884" w:type="dxa"/>
          </w:tcPr>
          <w:p w:rsidR="00ED3086" w:rsidRDefault="001C4068" w:rsidP="0095027F">
            <w:pPr>
              <w:spacing w:line="280" w:lineRule="atLeast"/>
              <w:rPr>
                <w:rFonts w:ascii="Arial" w:hAnsi="Arial" w:cs="Arial"/>
                <w:b/>
                <w:color w:val="113458"/>
                <w:sz w:val="20"/>
                <w:szCs w:val="20"/>
              </w:rPr>
            </w:pPr>
            <w:r>
              <w:rPr>
                <w:rFonts w:ascii="Arial" w:hAnsi="Arial" w:cs="Arial"/>
                <w:b/>
                <w:color w:val="113458"/>
                <w:sz w:val="20"/>
                <w:szCs w:val="20"/>
              </w:rPr>
              <w:t>5.4</w:t>
            </w:r>
          </w:p>
          <w:p w:rsidR="00351A3C" w:rsidRDefault="00351A3C" w:rsidP="0095027F">
            <w:pPr>
              <w:spacing w:line="280" w:lineRule="atLeast"/>
              <w:rPr>
                <w:rFonts w:ascii="Arial" w:hAnsi="Arial" w:cs="Arial"/>
                <w:b/>
                <w:color w:val="113458"/>
                <w:sz w:val="20"/>
                <w:szCs w:val="20"/>
              </w:rPr>
            </w:pPr>
          </w:p>
          <w:p w:rsidR="00351A3C" w:rsidRDefault="00351A3C" w:rsidP="0095027F">
            <w:pPr>
              <w:spacing w:line="280" w:lineRule="atLeast"/>
              <w:rPr>
                <w:rFonts w:ascii="Arial" w:hAnsi="Arial" w:cs="Arial"/>
                <w:b/>
                <w:color w:val="113458"/>
                <w:sz w:val="20"/>
                <w:szCs w:val="20"/>
              </w:rPr>
            </w:pPr>
          </w:p>
          <w:p w:rsidR="00351A3C" w:rsidRDefault="00351A3C" w:rsidP="0095027F">
            <w:pPr>
              <w:spacing w:line="280" w:lineRule="atLeast"/>
              <w:rPr>
                <w:rFonts w:ascii="Arial" w:hAnsi="Arial" w:cs="Arial"/>
                <w:b/>
                <w:color w:val="113458"/>
                <w:sz w:val="20"/>
                <w:szCs w:val="20"/>
              </w:rPr>
            </w:pPr>
          </w:p>
          <w:p w:rsidR="00351A3C" w:rsidRDefault="00351A3C" w:rsidP="0095027F">
            <w:pPr>
              <w:spacing w:line="280" w:lineRule="atLeast"/>
              <w:rPr>
                <w:rFonts w:ascii="Arial" w:hAnsi="Arial" w:cs="Arial"/>
                <w:b/>
                <w:color w:val="113458"/>
                <w:sz w:val="20"/>
                <w:szCs w:val="20"/>
              </w:rPr>
            </w:pPr>
          </w:p>
          <w:p w:rsidR="00351A3C" w:rsidRPr="005C68AA" w:rsidRDefault="00351A3C" w:rsidP="0095027F">
            <w:pPr>
              <w:spacing w:line="280" w:lineRule="atLeast"/>
              <w:rPr>
                <w:rFonts w:ascii="Arial" w:hAnsi="Arial" w:cs="Arial"/>
                <w:b/>
                <w:color w:val="113458"/>
                <w:sz w:val="20"/>
                <w:szCs w:val="20"/>
              </w:rPr>
            </w:pPr>
            <w:r>
              <w:rPr>
                <w:rFonts w:ascii="Arial" w:hAnsi="Arial" w:cs="Arial"/>
                <w:b/>
                <w:color w:val="113458"/>
                <w:sz w:val="20"/>
                <w:szCs w:val="20"/>
              </w:rPr>
              <w:t>5.5</w:t>
            </w:r>
            <w:r w:rsidR="009C4E5D">
              <w:rPr>
                <w:rFonts w:ascii="Arial" w:hAnsi="Arial" w:cs="Arial"/>
                <w:b/>
                <w:color w:val="113458"/>
                <w:sz w:val="20"/>
                <w:szCs w:val="20"/>
              </w:rPr>
              <w:t xml:space="preserve">          </w:t>
            </w:r>
          </w:p>
        </w:tc>
        <w:tc>
          <w:tcPr>
            <w:tcW w:w="8358" w:type="dxa"/>
          </w:tcPr>
          <w:p w:rsidR="00ED3086" w:rsidRDefault="00ED3086" w:rsidP="00BA5DCA">
            <w:pPr>
              <w:spacing w:line="280" w:lineRule="atLeast"/>
              <w:jc w:val="both"/>
              <w:rPr>
                <w:rFonts w:ascii="Arial" w:hAnsi="Arial" w:cs="Arial"/>
                <w:b/>
                <w:color w:val="113458"/>
                <w:sz w:val="20"/>
                <w:szCs w:val="20"/>
              </w:rPr>
            </w:pPr>
            <w:r w:rsidRPr="005C68AA">
              <w:rPr>
                <w:rFonts w:ascii="Arial" w:hAnsi="Arial" w:cs="Arial"/>
                <w:b/>
                <w:color w:val="113458"/>
                <w:sz w:val="20"/>
                <w:szCs w:val="20"/>
              </w:rPr>
              <w:t>Evidence of CPD</w:t>
            </w:r>
          </w:p>
          <w:p w:rsidR="00351A3C" w:rsidRDefault="00CB6D03" w:rsidP="00CB6D03">
            <w:pPr>
              <w:spacing w:line="280" w:lineRule="atLeast"/>
              <w:jc w:val="both"/>
              <w:rPr>
                <w:rFonts w:ascii="Arial" w:hAnsi="Arial" w:cs="Arial"/>
                <w:color w:val="113458"/>
                <w:sz w:val="20"/>
                <w:szCs w:val="20"/>
              </w:rPr>
            </w:pPr>
            <w:r>
              <w:rPr>
                <w:rFonts w:ascii="Arial" w:hAnsi="Arial" w:cs="Arial"/>
                <w:color w:val="113458"/>
                <w:sz w:val="20"/>
                <w:szCs w:val="20"/>
              </w:rPr>
              <w:t xml:space="preserve">Category 3 members must retain </w:t>
            </w:r>
            <w:hyperlink w:anchor="evidence" w:history="1">
              <w:r w:rsidRPr="0090649C">
                <w:rPr>
                  <w:rStyle w:val="Hyperlink"/>
                  <w:rFonts w:ascii="Arial" w:hAnsi="Arial" w:cs="Arial"/>
                  <w:i/>
                  <w:color w:val="FF0000"/>
                  <w:sz w:val="20"/>
                  <w:szCs w:val="20"/>
                </w:rPr>
                <w:t>evidence</w:t>
              </w:r>
            </w:hyperlink>
            <w:r>
              <w:rPr>
                <w:rFonts w:ascii="Arial" w:hAnsi="Arial" w:cs="Arial"/>
                <w:color w:val="113458"/>
                <w:sz w:val="20"/>
                <w:szCs w:val="20"/>
              </w:rPr>
              <w:t xml:space="preserve"> of their participation in their </w:t>
            </w:r>
            <w:hyperlink w:anchor="CPD" w:history="1">
              <w:r w:rsidRPr="001C4068">
                <w:rPr>
                  <w:rStyle w:val="Hyperlink"/>
                  <w:rFonts w:ascii="Arial" w:hAnsi="Arial" w:cs="Arial"/>
                  <w:i/>
                  <w:color w:val="FF0000"/>
                  <w:sz w:val="20"/>
                  <w:szCs w:val="20"/>
                </w:rPr>
                <w:t>CPD</w:t>
              </w:r>
            </w:hyperlink>
            <w:r>
              <w:rPr>
                <w:rFonts w:ascii="Arial" w:hAnsi="Arial" w:cs="Arial"/>
                <w:color w:val="113458"/>
                <w:sz w:val="20"/>
                <w:szCs w:val="20"/>
              </w:rPr>
              <w:t xml:space="preserve"> </w:t>
            </w:r>
            <w:r w:rsidRPr="00E5670C">
              <w:rPr>
                <w:rFonts w:ascii="Arial" w:hAnsi="Arial" w:cs="Arial"/>
                <w:color w:val="113458"/>
                <w:sz w:val="20"/>
                <w:szCs w:val="20"/>
              </w:rPr>
              <w:t>activities</w:t>
            </w:r>
            <w:r>
              <w:rPr>
                <w:rFonts w:ascii="Arial" w:hAnsi="Arial" w:cs="Arial"/>
                <w:color w:val="113458"/>
                <w:sz w:val="20"/>
                <w:szCs w:val="20"/>
              </w:rPr>
              <w:t>, which includes PST activities,</w:t>
            </w:r>
            <w:r w:rsidRPr="00E5670C">
              <w:rPr>
                <w:rFonts w:ascii="Arial" w:hAnsi="Arial" w:cs="Arial"/>
                <w:color w:val="113458"/>
                <w:sz w:val="20"/>
                <w:szCs w:val="20"/>
              </w:rPr>
              <w:t xml:space="preserve"> for a period of two years from the date of the </w:t>
            </w:r>
            <w:r>
              <w:rPr>
                <w:rFonts w:ascii="Arial" w:hAnsi="Arial" w:cs="Arial"/>
                <w:color w:val="113458"/>
                <w:sz w:val="20"/>
                <w:szCs w:val="20"/>
              </w:rPr>
              <w:t>activity</w:t>
            </w:r>
            <w:r w:rsidRPr="00E5670C">
              <w:rPr>
                <w:rFonts w:ascii="Arial" w:hAnsi="Arial" w:cs="Arial"/>
                <w:color w:val="113458"/>
                <w:sz w:val="20"/>
                <w:szCs w:val="20"/>
              </w:rPr>
              <w:t xml:space="preserve"> and must produce that </w:t>
            </w:r>
            <w:hyperlink w:anchor="evidence" w:history="1">
              <w:r w:rsidRPr="0090649C">
                <w:rPr>
                  <w:rStyle w:val="Hyperlink"/>
                  <w:rFonts w:ascii="Arial" w:hAnsi="Arial" w:cs="Arial"/>
                  <w:i/>
                  <w:color w:val="FF0000"/>
                  <w:sz w:val="20"/>
                  <w:szCs w:val="20"/>
                </w:rPr>
                <w:t>evidence</w:t>
              </w:r>
            </w:hyperlink>
            <w:r w:rsidRPr="00E5670C">
              <w:rPr>
                <w:rFonts w:ascii="Arial" w:hAnsi="Arial" w:cs="Arial"/>
                <w:color w:val="113458"/>
                <w:sz w:val="20"/>
                <w:szCs w:val="20"/>
              </w:rPr>
              <w:t xml:space="preserve"> to the IFoA upon request.</w:t>
            </w:r>
            <w:r>
              <w:rPr>
                <w:rFonts w:ascii="Arial" w:hAnsi="Arial" w:cs="Arial"/>
                <w:color w:val="113458"/>
                <w:sz w:val="20"/>
                <w:szCs w:val="20"/>
              </w:rPr>
              <w:t xml:space="preserve"> </w:t>
            </w:r>
          </w:p>
          <w:p w:rsidR="003F1A06" w:rsidRDefault="003F1A06" w:rsidP="00CB6D03">
            <w:pPr>
              <w:spacing w:line="280" w:lineRule="atLeast"/>
              <w:jc w:val="both"/>
              <w:rPr>
                <w:rFonts w:ascii="Arial" w:hAnsi="Arial" w:cs="Arial"/>
                <w:color w:val="113458"/>
                <w:sz w:val="20"/>
                <w:szCs w:val="20"/>
              </w:rPr>
            </w:pPr>
          </w:p>
          <w:p w:rsidR="009C4E5D" w:rsidRPr="009C4E5D" w:rsidRDefault="009C4E5D" w:rsidP="00CB6D03">
            <w:pPr>
              <w:spacing w:line="280" w:lineRule="atLeast"/>
              <w:jc w:val="both"/>
              <w:rPr>
                <w:rFonts w:ascii="Arial" w:hAnsi="Arial" w:cs="Arial"/>
                <w:b/>
                <w:color w:val="113458"/>
                <w:sz w:val="20"/>
                <w:szCs w:val="20"/>
              </w:rPr>
            </w:pPr>
            <w:r w:rsidRPr="009C4E5D">
              <w:rPr>
                <w:rFonts w:ascii="Arial" w:hAnsi="Arial" w:cs="Arial"/>
                <w:b/>
                <w:color w:val="113458"/>
                <w:sz w:val="20"/>
                <w:szCs w:val="20"/>
              </w:rPr>
              <w:t xml:space="preserve">Obligation to confirm a change in </w:t>
            </w:r>
            <w:r w:rsidR="00BD3373">
              <w:rPr>
                <w:rFonts w:ascii="Arial" w:hAnsi="Arial" w:cs="Arial"/>
                <w:b/>
                <w:color w:val="113458"/>
                <w:sz w:val="20"/>
                <w:szCs w:val="20"/>
              </w:rPr>
              <w:t>circumstance</w:t>
            </w:r>
          </w:p>
          <w:p w:rsidR="00351A3C" w:rsidRDefault="009C4E5D" w:rsidP="00CB6D03">
            <w:pPr>
              <w:spacing w:line="280" w:lineRule="atLeast"/>
              <w:jc w:val="both"/>
              <w:rPr>
                <w:rFonts w:ascii="Arial" w:hAnsi="Arial" w:cs="Arial"/>
                <w:color w:val="113458"/>
                <w:sz w:val="20"/>
                <w:szCs w:val="20"/>
              </w:rPr>
            </w:pPr>
            <w:r>
              <w:rPr>
                <w:rFonts w:ascii="Arial" w:hAnsi="Arial" w:cs="Arial"/>
                <w:color w:val="113458"/>
                <w:sz w:val="20"/>
                <w:szCs w:val="20"/>
              </w:rPr>
              <w:t xml:space="preserve">Category 3 members must inform the Membership Team at </w:t>
            </w:r>
            <w:hyperlink r:id="rId13" w:history="1">
              <w:r w:rsidRPr="00601331">
                <w:rPr>
                  <w:rStyle w:val="Hyperlink"/>
                  <w:rFonts w:ascii="Arial" w:hAnsi="Arial" w:cs="Arial"/>
                  <w:sz w:val="20"/>
                  <w:szCs w:val="20"/>
                </w:rPr>
                <w:t>cpd_feedback@actuaries.org.uk</w:t>
              </w:r>
            </w:hyperlink>
            <w:r>
              <w:rPr>
                <w:rFonts w:ascii="Arial" w:hAnsi="Arial" w:cs="Arial"/>
                <w:color w:val="113458"/>
                <w:sz w:val="20"/>
                <w:szCs w:val="20"/>
              </w:rPr>
              <w:t xml:space="preserve"> as soon as practicable if they are </w:t>
            </w:r>
            <w:r w:rsidR="00AD2DC1">
              <w:rPr>
                <w:rFonts w:ascii="Arial" w:hAnsi="Arial" w:cs="Arial"/>
                <w:color w:val="113458"/>
                <w:sz w:val="20"/>
                <w:szCs w:val="20"/>
              </w:rPr>
              <w:t>n</w:t>
            </w:r>
            <w:r>
              <w:rPr>
                <w:rFonts w:ascii="Arial" w:hAnsi="Arial" w:cs="Arial"/>
                <w:color w:val="113458"/>
                <w:sz w:val="20"/>
                <w:szCs w:val="20"/>
              </w:rPr>
              <w:t>o longer eligible to be partially regulated.</w:t>
            </w:r>
          </w:p>
          <w:p w:rsidR="00351A3C" w:rsidRDefault="00351A3C" w:rsidP="00CB6D03">
            <w:pPr>
              <w:spacing w:line="280" w:lineRule="atLeast"/>
              <w:jc w:val="both"/>
              <w:rPr>
                <w:rFonts w:ascii="Arial" w:hAnsi="Arial" w:cs="Arial"/>
                <w:color w:val="113458"/>
                <w:sz w:val="20"/>
                <w:szCs w:val="20"/>
              </w:rPr>
            </w:pPr>
          </w:p>
          <w:p w:rsidR="00351A3C" w:rsidRDefault="00351A3C" w:rsidP="00CB6D03">
            <w:pPr>
              <w:spacing w:line="280" w:lineRule="atLeast"/>
              <w:jc w:val="both"/>
              <w:rPr>
                <w:rFonts w:ascii="Arial" w:hAnsi="Arial" w:cs="Arial"/>
                <w:color w:val="113458"/>
                <w:sz w:val="20"/>
                <w:szCs w:val="20"/>
              </w:rPr>
            </w:pPr>
          </w:p>
          <w:p w:rsidR="00CB6D03" w:rsidRDefault="00CB6D03" w:rsidP="00CB6D03">
            <w:pPr>
              <w:spacing w:line="280" w:lineRule="atLeast"/>
              <w:jc w:val="both"/>
              <w:rPr>
                <w:rFonts w:ascii="Arial" w:hAnsi="Arial" w:cs="Arial"/>
                <w:color w:val="113458"/>
                <w:sz w:val="20"/>
                <w:szCs w:val="20"/>
              </w:rPr>
            </w:pPr>
          </w:p>
          <w:p w:rsidR="00CB6D03" w:rsidRDefault="00CB6D03" w:rsidP="00CB6D03">
            <w:pPr>
              <w:spacing w:line="280" w:lineRule="atLeast"/>
              <w:jc w:val="both"/>
              <w:rPr>
                <w:rFonts w:ascii="Arial" w:hAnsi="Arial" w:cs="Arial"/>
                <w:color w:val="113458"/>
                <w:sz w:val="20"/>
                <w:szCs w:val="20"/>
              </w:rPr>
            </w:pPr>
          </w:p>
          <w:p w:rsidR="00CB6D03" w:rsidRDefault="00CB6D03" w:rsidP="00CB6D03">
            <w:pPr>
              <w:spacing w:line="280" w:lineRule="atLeast"/>
              <w:jc w:val="both"/>
              <w:rPr>
                <w:rFonts w:ascii="Arial" w:hAnsi="Arial" w:cs="Arial"/>
                <w:color w:val="113458"/>
                <w:sz w:val="20"/>
                <w:szCs w:val="20"/>
              </w:rPr>
            </w:pPr>
          </w:p>
          <w:p w:rsidR="00CB6D03" w:rsidRDefault="00CB6D03" w:rsidP="00CB6D03">
            <w:pPr>
              <w:spacing w:line="280" w:lineRule="atLeast"/>
              <w:jc w:val="both"/>
              <w:rPr>
                <w:rFonts w:ascii="Arial" w:hAnsi="Arial" w:cs="Arial"/>
                <w:color w:val="113458"/>
                <w:sz w:val="20"/>
                <w:szCs w:val="20"/>
              </w:rPr>
            </w:pPr>
          </w:p>
          <w:p w:rsidR="00CB6D03" w:rsidRDefault="00CB6D03" w:rsidP="00CB6D03">
            <w:pPr>
              <w:spacing w:line="280" w:lineRule="atLeast"/>
              <w:jc w:val="both"/>
              <w:rPr>
                <w:rFonts w:ascii="Arial" w:hAnsi="Arial" w:cs="Arial"/>
                <w:color w:val="113458"/>
                <w:sz w:val="20"/>
                <w:szCs w:val="20"/>
              </w:rPr>
            </w:pPr>
          </w:p>
          <w:p w:rsidR="00B75D3C" w:rsidRDefault="00B75D3C" w:rsidP="00CB6D03">
            <w:pPr>
              <w:spacing w:line="280" w:lineRule="atLeast"/>
              <w:jc w:val="both"/>
              <w:rPr>
                <w:rFonts w:ascii="Arial" w:hAnsi="Arial" w:cs="Arial"/>
                <w:color w:val="113458"/>
                <w:sz w:val="20"/>
                <w:szCs w:val="20"/>
              </w:rPr>
            </w:pPr>
          </w:p>
          <w:p w:rsidR="00B75D3C" w:rsidRDefault="00B75D3C" w:rsidP="00CB6D03">
            <w:pPr>
              <w:spacing w:line="280" w:lineRule="atLeast"/>
              <w:jc w:val="both"/>
              <w:rPr>
                <w:rFonts w:ascii="Arial" w:hAnsi="Arial" w:cs="Arial"/>
                <w:color w:val="113458"/>
                <w:sz w:val="20"/>
                <w:szCs w:val="20"/>
              </w:rPr>
            </w:pPr>
          </w:p>
          <w:p w:rsidR="00CB6D03" w:rsidRDefault="00CB6D03" w:rsidP="00CB6D03">
            <w:pPr>
              <w:spacing w:line="280" w:lineRule="atLeast"/>
              <w:jc w:val="both"/>
              <w:rPr>
                <w:rFonts w:ascii="Arial" w:hAnsi="Arial" w:cs="Arial"/>
                <w:color w:val="113458"/>
                <w:sz w:val="20"/>
                <w:szCs w:val="20"/>
              </w:rPr>
            </w:pPr>
          </w:p>
          <w:p w:rsidR="007502D4" w:rsidRPr="005C68AA" w:rsidRDefault="007502D4" w:rsidP="00CB6D03">
            <w:pPr>
              <w:spacing w:line="280" w:lineRule="atLeast"/>
              <w:jc w:val="both"/>
              <w:rPr>
                <w:rFonts w:ascii="Arial" w:hAnsi="Arial" w:cs="Arial"/>
                <w:b/>
                <w:color w:val="113458"/>
                <w:sz w:val="20"/>
                <w:szCs w:val="20"/>
              </w:rPr>
            </w:pPr>
          </w:p>
        </w:tc>
      </w:tr>
      <w:tr w:rsidR="005C68AA" w:rsidRPr="009E04DD" w:rsidTr="007633D7">
        <w:tc>
          <w:tcPr>
            <w:tcW w:w="884" w:type="dxa"/>
          </w:tcPr>
          <w:p w:rsidR="005C68AA" w:rsidRPr="001E731E" w:rsidRDefault="00ED3086" w:rsidP="000D66FB">
            <w:pPr>
              <w:spacing w:line="280" w:lineRule="atLeast"/>
              <w:rPr>
                <w:rFonts w:ascii="Arial" w:hAnsi="Arial" w:cs="Arial"/>
                <w:b/>
                <w:color w:val="113458"/>
                <w:sz w:val="20"/>
                <w:szCs w:val="20"/>
              </w:rPr>
            </w:pPr>
            <w:r>
              <w:rPr>
                <w:rFonts w:ascii="Arial" w:hAnsi="Arial" w:cs="Arial"/>
                <w:b/>
                <w:color w:val="113458"/>
                <w:sz w:val="20"/>
                <w:szCs w:val="20"/>
              </w:rPr>
              <w:lastRenderedPageBreak/>
              <w:t>6</w:t>
            </w:r>
            <w:r w:rsidR="005C68AA" w:rsidRPr="001E731E">
              <w:rPr>
                <w:rFonts w:ascii="Arial" w:hAnsi="Arial" w:cs="Arial"/>
                <w:b/>
                <w:color w:val="113458"/>
                <w:sz w:val="20"/>
                <w:szCs w:val="20"/>
              </w:rPr>
              <w:t>.</w:t>
            </w:r>
          </w:p>
        </w:tc>
        <w:tc>
          <w:tcPr>
            <w:tcW w:w="8358" w:type="dxa"/>
          </w:tcPr>
          <w:p w:rsidR="005C68AA" w:rsidRPr="001E731E" w:rsidRDefault="005C68AA" w:rsidP="00ED3086">
            <w:pPr>
              <w:spacing w:line="280" w:lineRule="atLeast"/>
              <w:jc w:val="both"/>
              <w:rPr>
                <w:rFonts w:ascii="Arial" w:hAnsi="Arial" w:cs="Arial"/>
                <w:b/>
                <w:color w:val="113458"/>
                <w:sz w:val="20"/>
                <w:szCs w:val="20"/>
              </w:rPr>
            </w:pPr>
            <w:r w:rsidRPr="001E731E">
              <w:rPr>
                <w:rFonts w:ascii="Arial" w:hAnsi="Arial" w:cs="Arial"/>
                <w:b/>
                <w:color w:val="113458"/>
                <w:sz w:val="20"/>
                <w:szCs w:val="20"/>
              </w:rPr>
              <w:t xml:space="preserve">Category </w:t>
            </w:r>
            <w:r w:rsidR="00ED3086">
              <w:rPr>
                <w:rFonts w:ascii="Arial" w:hAnsi="Arial" w:cs="Arial"/>
                <w:b/>
                <w:color w:val="113458"/>
                <w:sz w:val="20"/>
                <w:szCs w:val="20"/>
              </w:rPr>
              <w:t>4</w:t>
            </w:r>
            <w:r w:rsidRPr="001E731E">
              <w:rPr>
                <w:rFonts w:ascii="Arial" w:hAnsi="Arial" w:cs="Arial"/>
                <w:b/>
                <w:color w:val="113458"/>
                <w:sz w:val="20"/>
                <w:szCs w:val="20"/>
              </w:rPr>
              <w:t xml:space="preserve"> requirements</w:t>
            </w:r>
          </w:p>
        </w:tc>
      </w:tr>
      <w:tr w:rsidR="00775B78" w:rsidRPr="009E04DD" w:rsidTr="00351A3C">
        <w:tc>
          <w:tcPr>
            <w:tcW w:w="9242" w:type="dxa"/>
            <w:gridSpan w:val="2"/>
          </w:tcPr>
          <w:p w:rsidR="00775B78" w:rsidRPr="001E731E" w:rsidRDefault="00775B78" w:rsidP="00ED3086">
            <w:pPr>
              <w:spacing w:line="280" w:lineRule="atLeast"/>
              <w:jc w:val="both"/>
              <w:rPr>
                <w:rFonts w:ascii="Arial" w:hAnsi="Arial" w:cs="Arial"/>
                <w:b/>
                <w:color w:val="113458"/>
                <w:sz w:val="20"/>
                <w:szCs w:val="20"/>
              </w:rPr>
            </w:pPr>
          </w:p>
        </w:tc>
      </w:tr>
      <w:tr w:rsidR="005C68AA" w:rsidRPr="009E04DD" w:rsidTr="007633D7">
        <w:tc>
          <w:tcPr>
            <w:tcW w:w="884" w:type="dxa"/>
          </w:tcPr>
          <w:p w:rsidR="005C68AA" w:rsidRPr="00F41137" w:rsidRDefault="00ED3086" w:rsidP="000D66FB">
            <w:pPr>
              <w:spacing w:line="280" w:lineRule="atLeast"/>
              <w:rPr>
                <w:rFonts w:ascii="Arial" w:hAnsi="Arial" w:cs="Arial"/>
                <w:b/>
                <w:color w:val="113458"/>
                <w:sz w:val="20"/>
                <w:szCs w:val="20"/>
              </w:rPr>
            </w:pPr>
            <w:r>
              <w:rPr>
                <w:rFonts w:ascii="Arial" w:hAnsi="Arial" w:cs="Arial"/>
                <w:b/>
                <w:color w:val="113458"/>
                <w:sz w:val="20"/>
                <w:szCs w:val="20"/>
              </w:rPr>
              <w:t>6</w:t>
            </w:r>
            <w:r w:rsidR="005C68AA" w:rsidRPr="00F41137">
              <w:rPr>
                <w:rFonts w:ascii="Arial" w:hAnsi="Arial" w:cs="Arial"/>
                <w:b/>
                <w:color w:val="113458"/>
                <w:sz w:val="20"/>
                <w:szCs w:val="20"/>
              </w:rPr>
              <w:t>.1</w:t>
            </w:r>
          </w:p>
        </w:tc>
        <w:tc>
          <w:tcPr>
            <w:tcW w:w="8358" w:type="dxa"/>
          </w:tcPr>
          <w:p w:rsidR="005C68AA" w:rsidRPr="00F41137" w:rsidRDefault="005C68AA" w:rsidP="009E04DD">
            <w:pPr>
              <w:spacing w:line="280" w:lineRule="atLeast"/>
              <w:jc w:val="both"/>
              <w:rPr>
                <w:rFonts w:ascii="Arial" w:hAnsi="Arial" w:cs="Arial"/>
                <w:b/>
                <w:color w:val="113458"/>
                <w:sz w:val="20"/>
                <w:szCs w:val="20"/>
              </w:rPr>
            </w:pPr>
            <w:r w:rsidRPr="00F41137">
              <w:rPr>
                <w:rFonts w:ascii="Arial" w:hAnsi="Arial" w:cs="Arial"/>
                <w:b/>
                <w:color w:val="113458"/>
                <w:sz w:val="20"/>
                <w:szCs w:val="20"/>
              </w:rPr>
              <w:t>Definition</w:t>
            </w:r>
          </w:p>
          <w:p w:rsidR="005C68AA" w:rsidRPr="003C78F5" w:rsidRDefault="00CF1558" w:rsidP="009C4E5D">
            <w:pPr>
              <w:spacing w:line="280" w:lineRule="atLeast"/>
              <w:jc w:val="both"/>
              <w:rPr>
                <w:rFonts w:ascii="Arial" w:hAnsi="Arial" w:cs="Arial"/>
                <w:color w:val="113458"/>
                <w:sz w:val="20"/>
                <w:szCs w:val="20"/>
              </w:rPr>
            </w:pPr>
            <w:r>
              <w:rPr>
                <w:rFonts w:ascii="Arial" w:hAnsi="Arial" w:cs="Arial"/>
                <w:color w:val="113458"/>
                <w:sz w:val="20"/>
                <w:szCs w:val="20"/>
              </w:rPr>
              <w:t xml:space="preserve">All </w:t>
            </w:r>
            <w:r w:rsidR="00B64946">
              <w:rPr>
                <w:rFonts w:ascii="Arial" w:hAnsi="Arial" w:cs="Arial"/>
                <w:color w:val="113458"/>
                <w:sz w:val="20"/>
                <w:szCs w:val="20"/>
              </w:rPr>
              <w:t xml:space="preserve">members who are </w:t>
            </w:r>
            <w:r w:rsidR="009F4F5C">
              <w:rPr>
                <w:rFonts w:ascii="Arial" w:hAnsi="Arial" w:cs="Arial"/>
                <w:color w:val="113458"/>
                <w:sz w:val="20"/>
                <w:szCs w:val="20"/>
              </w:rPr>
              <w:t xml:space="preserve">Certified Actuarial </w:t>
            </w:r>
            <w:r>
              <w:rPr>
                <w:rFonts w:ascii="Arial" w:hAnsi="Arial" w:cs="Arial"/>
                <w:color w:val="113458"/>
                <w:sz w:val="20"/>
                <w:szCs w:val="20"/>
              </w:rPr>
              <w:t>Analyst</w:t>
            </w:r>
            <w:r w:rsidR="009F4F5C">
              <w:rPr>
                <w:rFonts w:ascii="Arial" w:hAnsi="Arial" w:cs="Arial"/>
                <w:color w:val="113458"/>
                <w:sz w:val="20"/>
                <w:szCs w:val="20"/>
              </w:rPr>
              <w:t>s</w:t>
            </w:r>
            <w:r>
              <w:rPr>
                <w:rFonts w:ascii="Arial" w:hAnsi="Arial" w:cs="Arial"/>
                <w:color w:val="113458"/>
                <w:sz w:val="20"/>
                <w:szCs w:val="20"/>
              </w:rPr>
              <w:t xml:space="preserve"> of the IFoA </w:t>
            </w:r>
            <w:r w:rsidR="00B64946">
              <w:rPr>
                <w:rFonts w:ascii="Arial" w:hAnsi="Arial" w:cs="Arial"/>
                <w:color w:val="113458"/>
                <w:sz w:val="20"/>
                <w:szCs w:val="20"/>
              </w:rPr>
              <w:t>on 1 July 201</w:t>
            </w:r>
            <w:r w:rsidR="009C4E5D">
              <w:rPr>
                <w:rFonts w:ascii="Arial" w:hAnsi="Arial" w:cs="Arial"/>
                <w:color w:val="113458"/>
                <w:sz w:val="20"/>
                <w:szCs w:val="20"/>
              </w:rPr>
              <w:t>6</w:t>
            </w:r>
            <w:r w:rsidR="00B64946">
              <w:rPr>
                <w:rFonts w:ascii="Arial" w:hAnsi="Arial" w:cs="Arial"/>
                <w:color w:val="113458"/>
                <w:sz w:val="20"/>
                <w:szCs w:val="20"/>
              </w:rPr>
              <w:t xml:space="preserve"> </w:t>
            </w:r>
            <w:r w:rsidR="00E57DE7">
              <w:rPr>
                <w:rFonts w:ascii="Arial" w:hAnsi="Arial" w:cs="Arial"/>
                <w:color w:val="113458"/>
                <w:sz w:val="20"/>
                <w:szCs w:val="20"/>
              </w:rPr>
              <w:t xml:space="preserve">and who have not been classified as retired by the IFoA </w:t>
            </w:r>
            <w:r>
              <w:rPr>
                <w:rFonts w:ascii="Arial" w:hAnsi="Arial" w:cs="Arial"/>
                <w:color w:val="113458"/>
                <w:sz w:val="20"/>
                <w:szCs w:val="20"/>
              </w:rPr>
              <w:t>are C</w:t>
            </w:r>
            <w:r w:rsidR="005C68AA">
              <w:rPr>
                <w:rFonts w:ascii="Arial" w:hAnsi="Arial" w:cs="Arial"/>
                <w:color w:val="113458"/>
                <w:sz w:val="20"/>
                <w:szCs w:val="20"/>
              </w:rPr>
              <w:t xml:space="preserve">ategory </w:t>
            </w:r>
            <w:r w:rsidR="00ED3086">
              <w:rPr>
                <w:rFonts w:ascii="Arial" w:hAnsi="Arial" w:cs="Arial"/>
                <w:color w:val="113458"/>
                <w:sz w:val="20"/>
                <w:szCs w:val="20"/>
              </w:rPr>
              <w:t>4</w:t>
            </w:r>
            <w:r w:rsidR="005C68AA">
              <w:rPr>
                <w:rFonts w:ascii="Arial" w:hAnsi="Arial" w:cs="Arial"/>
                <w:color w:val="113458"/>
                <w:sz w:val="20"/>
                <w:szCs w:val="20"/>
              </w:rPr>
              <w:t xml:space="preserve"> members</w:t>
            </w:r>
            <w:r w:rsidR="00B64946">
              <w:rPr>
                <w:rFonts w:ascii="Arial" w:hAnsi="Arial" w:cs="Arial"/>
                <w:color w:val="113458"/>
                <w:sz w:val="20"/>
                <w:szCs w:val="20"/>
              </w:rPr>
              <w:t xml:space="preserve"> for the purposes of this Scheme</w:t>
            </w:r>
            <w:r w:rsidR="009F4F5C">
              <w:rPr>
                <w:rFonts w:ascii="Arial" w:hAnsi="Arial" w:cs="Arial"/>
                <w:color w:val="113458"/>
                <w:sz w:val="20"/>
                <w:szCs w:val="20"/>
              </w:rPr>
              <w:t>.</w:t>
            </w:r>
          </w:p>
        </w:tc>
      </w:tr>
      <w:tr w:rsidR="0057115F" w:rsidRPr="009E04DD" w:rsidTr="001672A8">
        <w:tc>
          <w:tcPr>
            <w:tcW w:w="9242" w:type="dxa"/>
            <w:gridSpan w:val="2"/>
          </w:tcPr>
          <w:p w:rsidR="0057115F" w:rsidRPr="003C78F5" w:rsidRDefault="0057115F" w:rsidP="009E04DD">
            <w:pPr>
              <w:spacing w:line="280" w:lineRule="atLeast"/>
              <w:jc w:val="both"/>
              <w:rPr>
                <w:rFonts w:ascii="Arial" w:hAnsi="Arial" w:cs="Arial"/>
                <w:color w:val="113458"/>
                <w:sz w:val="20"/>
                <w:szCs w:val="20"/>
              </w:rPr>
            </w:pPr>
          </w:p>
        </w:tc>
      </w:tr>
      <w:tr w:rsidR="005C68AA" w:rsidRPr="009E04DD" w:rsidTr="007633D7">
        <w:tc>
          <w:tcPr>
            <w:tcW w:w="884" w:type="dxa"/>
          </w:tcPr>
          <w:p w:rsidR="005C68AA" w:rsidRPr="00F41137" w:rsidRDefault="00ED3086" w:rsidP="001E731E">
            <w:pPr>
              <w:spacing w:line="280" w:lineRule="atLeast"/>
              <w:rPr>
                <w:rFonts w:ascii="Arial" w:hAnsi="Arial" w:cs="Arial"/>
                <w:b/>
                <w:color w:val="113458"/>
                <w:sz w:val="20"/>
                <w:szCs w:val="20"/>
              </w:rPr>
            </w:pPr>
            <w:r>
              <w:rPr>
                <w:rFonts w:ascii="Arial" w:hAnsi="Arial" w:cs="Arial"/>
                <w:b/>
                <w:color w:val="113458"/>
                <w:sz w:val="20"/>
                <w:szCs w:val="20"/>
              </w:rPr>
              <w:t>6</w:t>
            </w:r>
            <w:r w:rsidR="005C68AA" w:rsidRPr="00F41137">
              <w:rPr>
                <w:rFonts w:ascii="Arial" w:hAnsi="Arial" w:cs="Arial"/>
                <w:b/>
                <w:color w:val="113458"/>
                <w:sz w:val="20"/>
                <w:szCs w:val="20"/>
              </w:rPr>
              <w:t>.2</w:t>
            </w:r>
          </w:p>
        </w:tc>
        <w:tc>
          <w:tcPr>
            <w:tcW w:w="8358" w:type="dxa"/>
          </w:tcPr>
          <w:p w:rsidR="005C68AA" w:rsidRPr="00F41137" w:rsidRDefault="005C68AA" w:rsidP="001E731E">
            <w:pPr>
              <w:spacing w:line="280" w:lineRule="atLeast"/>
              <w:jc w:val="both"/>
              <w:rPr>
                <w:rFonts w:ascii="Arial" w:hAnsi="Arial" w:cs="Arial"/>
                <w:b/>
                <w:color w:val="113458"/>
                <w:sz w:val="20"/>
                <w:szCs w:val="20"/>
              </w:rPr>
            </w:pPr>
            <w:r w:rsidRPr="00F41137">
              <w:rPr>
                <w:rFonts w:ascii="Arial" w:hAnsi="Arial" w:cs="Arial"/>
                <w:b/>
                <w:color w:val="113458"/>
                <w:sz w:val="20"/>
                <w:szCs w:val="20"/>
              </w:rPr>
              <w:t>CPD year</w:t>
            </w:r>
          </w:p>
          <w:p w:rsidR="005C68AA" w:rsidRDefault="005C68AA" w:rsidP="008B1711">
            <w:pPr>
              <w:spacing w:line="280" w:lineRule="atLeast"/>
              <w:jc w:val="both"/>
              <w:rPr>
                <w:rFonts w:ascii="Arial" w:hAnsi="Arial" w:cs="Arial"/>
                <w:color w:val="113458"/>
                <w:sz w:val="20"/>
                <w:szCs w:val="20"/>
              </w:rPr>
            </w:pPr>
            <w:r>
              <w:rPr>
                <w:rFonts w:ascii="Arial" w:hAnsi="Arial" w:cs="Arial"/>
                <w:color w:val="113458"/>
                <w:sz w:val="20"/>
                <w:szCs w:val="20"/>
              </w:rPr>
              <w:t xml:space="preserve">The Category </w:t>
            </w:r>
            <w:r w:rsidR="00ED3086">
              <w:rPr>
                <w:rFonts w:ascii="Arial" w:hAnsi="Arial" w:cs="Arial"/>
                <w:color w:val="113458"/>
                <w:sz w:val="20"/>
                <w:szCs w:val="20"/>
              </w:rPr>
              <w:t>4</w:t>
            </w:r>
            <w:r>
              <w:rPr>
                <w:rFonts w:ascii="Arial" w:hAnsi="Arial" w:cs="Arial"/>
                <w:color w:val="113458"/>
                <w:sz w:val="20"/>
                <w:szCs w:val="20"/>
              </w:rPr>
              <w:t xml:space="preserve"> CPD year </w:t>
            </w:r>
            <w:r w:rsidR="00291274">
              <w:rPr>
                <w:rFonts w:ascii="Arial" w:hAnsi="Arial" w:cs="Arial"/>
                <w:color w:val="113458"/>
                <w:sz w:val="20"/>
                <w:szCs w:val="20"/>
              </w:rPr>
              <w:t xml:space="preserve">will </w:t>
            </w:r>
            <w:r>
              <w:rPr>
                <w:rFonts w:ascii="Arial" w:hAnsi="Arial" w:cs="Arial"/>
                <w:color w:val="113458"/>
                <w:sz w:val="20"/>
                <w:szCs w:val="20"/>
              </w:rPr>
              <w:t xml:space="preserve">run from 1 July </w:t>
            </w:r>
            <w:r w:rsidR="0026251F">
              <w:rPr>
                <w:rFonts w:ascii="Arial" w:hAnsi="Arial" w:cs="Arial"/>
                <w:color w:val="113458"/>
                <w:sz w:val="20"/>
                <w:szCs w:val="20"/>
              </w:rPr>
              <w:t>201</w:t>
            </w:r>
            <w:r w:rsidR="009C4E5D">
              <w:rPr>
                <w:rFonts w:ascii="Arial" w:hAnsi="Arial" w:cs="Arial"/>
                <w:color w:val="113458"/>
                <w:sz w:val="20"/>
                <w:szCs w:val="20"/>
              </w:rPr>
              <w:t>6</w:t>
            </w:r>
            <w:r w:rsidR="0026251F">
              <w:rPr>
                <w:rFonts w:ascii="Arial" w:hAnsi="Arial" w:cs="Arial"/>
                <w:color w:val="113458"/>
                <w:sz w:val="20"/>
                <w:szCs w:val="20"/>
              </w:rPr>
              <w:t xml:space="preserve"> </w:t>
            </w:r>
            <w:r>
              <w:rPr>
                <w:rFonts w:ascii="Arial" w:hAnsi="Arial" w:cs="Arial"/>
                <w:color w:val="113458"/>
                <w:sz w:val="20"/>
                <w:szCs w:val="20"/>
              </w:rPr>
              <w:t>to 30 June</w:t>
            </w:r>
            <w:r w:rsidR="00291274">
              <w:rPr>
                <w:rFonts w:ascii="Arial" w:hAnsi="Arial" w:cs="Arial"/>
                <w:color w:val="113458"/>
                <w:sz w:val="20"/>
                <w:szCs w:val="20"/>
              </w:rPr>
              <w:t xml:space="preserve"> </w:t>
            </w:r>
            <w:r w:rsidR="0026251F">
              <w:rPr>
                <w:rFonts w:ascii="Arial" w:hAnsi="Arial" w:cs="Arial"/>
                <w:color w:val="113458"/>
                <w:sz w:val="20"/>
                <w:szCs w:val="20"/>
              </w:rPr>
              <w:t>201</w:t>
            </w:r>
            <w:r w:rsidR="009C4E5D">
              <w:rPr>
                <w:rFonts w:ascii="Arial" w:hAnsi="Arial" w:cs="Arial"/>
                <w:color w:val="113458"/>
                <w:sz w:val="20"/>
                <w:szCs w:val="20"/>
              </w:rPr>
              <w:t>7</w:t>
            </w:r>
            <w:r w:rsidR="0026251F">
              <w:rPr>
                <w:rFonts w:ascii="Arial" w:hAnsi="Arial" w:cs="Arial"/>
                <w:color w:val="113458"/>
                <w:sz w:val="20"/>
                <w:szCs w:val="20"/>
              </w:rPr>
              <w:t>.</w:t>
            </w:r>
            <w:r w:rsidR="00291274">
              <w:rPr>
                <w:rFonts w:ascii="Arial" w:hAnsi="Arial" w:cs="Arial"/>
                <w:color w:val="113458"/>
                <w:sz w:val="20"/>
                <w:szCs w:val="20"/>
              </w:rPr>
              <w:t xml:space="preserve"> </w:t>
            </w:r>
          </w:p>
          <w:p w:rsidR="00B339FC" w:rsidRDefault="00B339FC" w:rsidP="008B1711">
            <w:pPr>
              <w:spacing w:line="280" w:lineRule="atLeast"/>
              <w:jc w:val="both"/>
              <w:rPr>
                <w:rFonts w:ascii="Arial" w:hAnsi="Arial" w:cs="Arial"/>
                <w:color w:val="113458"/>
                <w:sz w:val="20"/>
                <w:szCs w:val="20"/>
              </w:rPr>
            </w:pPr>
          </w:p>
          <w:p w:rsidR="00B339FC" w:rsidRPr="003C78F5" w:rsidRDefault="00B339FC" w:rsidP="008B1711">
            <w:pPr>
              <w:spacing w:line="280" w:lineRule="atLeast"/>
              <w:jc w:val="both"/>
              <w:rPr>
                <w:rFonts w:ascii="Arial" w:hAnsi="Arial" w:cs="Arial"/>
                <w:color w:val="113458"/>
                <w:sz w:val="20"/>
                <w:szCs w:val="20"/>
              </w:rPr>
            </w:pPr>
            <w:r>
              <w:rPr>
                <w:rFonts w:ascii="Arial" w:hAnsi="Arial" w:cs="Arial"/>
                <w:color w:val="113458"/>
                <w:sz w:val="20"/>
                <w:szCs w:val="20"/>
              </w:rPr>
              <w:t>Category 4 members’ obligations under the Scheme shall have effect from 1 July following their qualification as a Certified Actuarial Analyst.</w:t>
            </w:r>
          </w:p>
        </w:tc>
      </w:tr>
      <w:tr w:rsidR="0057115F" w:rsidRPr="009E04DD" w:rsidTr="001672A8">
        <w:tc>
          <w:tcPr>
            <w:tcW w:w="9242" w:type="dxa"/>
            <w:gridSpan w:val="2"/>
          </w:tcPr>
          <w:p w:rsidR="0057115F" w:rsidRPr="00F41137" w:rsidRDefault="0057115F" w:rsidP="001E731E">
            <w:pPr>
              <w:spacing w:line="280" w:lineRule="atLeast"/>
              <w:jc w:val="both"/>
              <w:rPr>
                <w:rFonts w:ascii="Arial" w:hAnsi="Arial" w:cs="Arial"/>
                <w:b/>
                <w:color w:val="113458"/>
                <w:sz w:val="20"/>
                <w:szCs w:val="20"/>
              </w:rPr>
            </w:pPr>
          </w:p>
        </w:tc>
      </w:tr>
      <w:tr w:rsidR="005C68AA" w:rsidRPr="009E04DD" w:rsidTr="007633D7">
        <w:tc>
          <w:tcPr>
            <w:tcW w:w="884" w:type="dxa"/>
          </w:tcPr>
          <w:p w:rsidR="005C68AA" w:rsidRPr="00F41137" w:rsidRDefault="00ED3086" w:rsidP="001E731E">
            <w:pPr>
              <w:spacing w:line="280" w:lineRule="atLeast"/>
              <w:rPr>
                <w:rFonts w:ascii="Arial" w:hAnsi="Arial" w:cs="Arial"/>
                <w:b/>
                <w:color w:val="113458"/>
                <w:sz w:val="20"/>
                <w:szCs w:val="20"/>
              </w:rPr>
            </w:pPr>
            <w:r>
              <w:rPr>
                <w:rFonts w:ascii="Arial" w:hAnsi="Arial" w:cs="Arial"/>
                <w:b/>
                <w:color w:val="113458"/>
                <w:sz w:val="20"/>
                <w:szCs w:val="20"/>
              </w:rPr>
              <w:t>6</w:t>
            </w:r>
            <w:r w:rsidR="005C68AA" w:rsidRPr="00F41137">
              <w:rPr>
                <w:rFonts w:ascii="Arial" w:hAnsi="Arial" w:cs="Arial"/>
                <w:b/>
                <w:color w:val="113458"/>
                <w:sz w:val="20"/>
                <w:szCs w:val="20"/>
              </w:rPr>
              <w:t>.3</w:t>
            </w:r>
          </w:p>
        </w:tc>
        <w:tc>
          <w:tcPr>
            <w:tcW w:w="8358" w:type="dxa"/>
          </w:tcPr>
          <w:p w:rsidR="005C68AA" w:rsidRPr="00F41137" w:rsidRDefault="005C68AA" w:rsidP="001E731E">
            <w:pPr>
              <w:spacing w:line="280" w:lineRule="atLeast"/>
              <w:jc w:val="both"/>
              <w:rPr>
                <w:rFonts w:ascii="Arial" w:hAnsi="Arial" w:cs="Arial"/>
                <w:b/>
                <w:color w:val="113458"/>
                <w:sz w:val="20"/>
                <w:szCs w:val="20"/>
              </w:rPr>
            </w:pPr>
            <w:r w:rsidRPr="00F41137">
              <w:rPr>
                <w:rFonts w:ascii="Arial" w:hAnsi="Arial" w:cs="Arial"/>
                <w:b/>
                <w:color w:val="113458"/>
                <w:sz w:val="20"/>
                <w:szCs w:val="20"/>
              </w:rPr>
              <w:t>Requirements</w:t>
            </w:r>
          </w:p>
          <w:p w:rsidR="005C68AA" w:rsidRDefault="005C68AA" w:rsidP="00B5401E">
            <w:pPr>
              <w:spacing w:line="280" w:lineRule="atLeast"/>
              <w:jc w:val="both"/>
              <w:rPr>
                <w:rFonts w:ascii="Arial" w:hAnsi="Arial" w:cs="Arial"/>
                <w:color w:val="113458"/>
                <w:sz w:val="20"/>
                <w:szCs w:val="20"/>
              </w:rPr>
            </w:pPr>
            <w:r>
              <w:rPr>
                <w:rFonts w:ascii="Arial" w:hAnsi="Arial" w:cs="Arial"/>
                <w:color w:val="113458"/>
                <w:sz w:val="20"/>
                <w:szCs w:val="20"/>
              </w:rPr>
              <w:t xml:space="preserve">Category </w:t>
            </w:r>
            <w:r w:rsidR="00ED3086">
              <w:rPr>
                <w:rFonts w:ascii="Arial" w:hAnsi="Arial" w:cs="Arial"/>
                <w:color w:val="113458"/>
                <w:sz w:val="20"/>
                <w:szCs w:val="20"/>
              </w:rPr>
              <w:t>4</w:t>
            </w:r>
            <w:r>
              <w:rPr>
                <w:rFonts w:ascii="Arial" w:hAnsi="Arial" w:cs="Arial"/>
                <w:color w:val="113458"/>
                <w:sz w:val="20"/>
                <w:szCs w:val="20"/>
              </w:rPr>
              <w:t xml:space="preserve"> members must complete at least </w:t>
            </w:r>
            <w:r w:rsidRPr="001E731E">
              <w:rPr>
                <w:rFonts w:ascii="Arial" w:hAnsi="Arial" w:cs="Arial"/>
                <w:color w:val="113458"/>
                <w:sz w:val="20"/>
                <w:szCs w:val="20"/>
              </w:rPr>
              <w:t>15</w:t>
            </w:r>
            <w:r>
              <w:rPr>
                <w:rFonts w:ascii="Arial" w:hAnsi="Arial" w:cs="Arial"/>
                <w:color w:val="113458"/>
                <w:sz w:val="20"/>
                <w:szCs w:val="20"/>
              </w:rPr>
              <w:t xml:space="preserve"> hours of</w:t>
            </w:r>
            <w:r w:rsidRPr="00D123A4">
              <w:rPr>
                <w:rFonts w:ascii="Arial" w:hAnsi="Arial" w:cs="Arial"/>
                <w:i/>
                <w:color w:val="113458"/>
                <w:sz w:val="20"/>
                <w:szCs w:val="20"/>
              </w:rPr>
              <w:t xml:space="preserve"> </w:t>
            </w:r>
            <w:hyperlink w:anchor="CPD" w:history="1">
              <w:r w:rsidRPr="0036609C">
                <w:rPr>
                  <w:rStyle w:val="Hyperlink"/>
                  <w:rFonts w:ascii="Arial" w:hAnsi="Arial" w:cs="Arial"/>
                  <w:i/>
                  <w:color w:val="FF0000"/>
                  <w:sz w:val="20"/>
                  <w:szCs w:val="20"/>
                </w:rPr>
                <w:t>CPD</w:t>
              </w:r>
            </w:hyperlink>
            <w:r w:rsidRPr="0036609C">
              <w:rPr>
                <w:rStyle w:val="Hyperlink"/>
                <w:i/>
                <w:color w:val="FF0000"/>
              </w:rPr>
              <w:t xml:space="preserve"> </w:t>
            </w:r>
            <w:r w:rsidR="00F03577">
              <w:rPr>
                <w:rFonts w:ascii="Arial" w:hAnsi="Arial" w:cs="Arial"/>
                <w:color w:val="113458"/>
                <w:sz w:val="20"/>
                <w:szCs w:val="20"/>
              </w:rPr>
              <w:t xml:space="preserve">in the </w:t>
            </w:r>
            <w:r>
              <w:rPr>
                <w:rFonts w:ascii="Arial" w:hAnsi="Arial" w:cs="Arial"/>
                <w:color w:val="113458"/>
                <w:sz w:val="20"/>
                <w:szCs w:val="20"/>
              </w:rPr>
              <w:t>course of the CPD year.</w:t>
            </w:r>
          </w:p>
          <w:p w:rsidR="0057115F" w:rsidRDefault="0057115F" w:rsidP="00B5401E">
            <w:pPr>
              <w:spacing w:line="280" w:lineRule="atLeast"/>
              <w:jc w:val="both"/>
              <w:rPr>
                <w:rFonts w:ascii="Arial" w:hAnsi="Arial" w:cs="Arial"/>
                <w:color w:val="113458"/>
                <w:sz w:val="20"/>
                <w:szCs w:val="20"/>
              </w:rPr>
            </w:pPr>
          </w:p>
          <w:p w:rsidR="0057115F" w:rsidRDefault="0057115F" w:rsidP="0057115F">
            <w:pPr>
              <w:spacing w:line="280" w:lineRule="atLeast"/>
              <w:jc w:val="both"/>
              <w:rPr>
                <w:rFonts w:ascii="Arial" w:hAnsi="Arial" w:cs="Arial"/>
                <w:color w:val="113458"/>
                <w:sz w:val="20"/>
                <w:szCs w:val="20"/>
              </w:rPr>
            </w:pPr>
            <w:r>
              <w:rPr>
                <w:rFonts w:ascii="Arial" w:hAnsi="Arial" w:cs="Arial"/>
                <w:color w:val="113458"/>
                <w:sz w:val="20"/>
                <w:szCs w:val="20"/>
              </w:rPr>
              <w:t>Of those 15 hours:</w:t>
            </w:r>
          </w:p>
          <w:p w:rsidR="0057115F" w:rsidRDefault="0057115F" w:rsidP="0057115F">
            <w:pPr>
              <w:spacing w:line="280" w:lineRule="atLeast"/>
              <w:jc w:val="both"/>
              <w:rPr>
                <w:rFonts w:ascii="Arial" w:hAnsi="Arial" w:cs="Arial"/>
                <w:color w:val="113458"/>
                <w:sz w:val="20"/>
                <w:szCs w:val="20"/>
              </w:rPr>
            </w:pPr>
          </w:p>
          <w:p w:rsidR="0057115F" w:rsidRDefault="0057115F" w:rsidP="00674574">
            <w:pPr>
              <w:pStyle w:val="ListParagraph"/>
              <w:numPr>
                <w:ilvl w:val="0"/>
                <w:numId w:val="4"/>
              </w:numPr>
              <w:spacing w:line="280" w:lineRule="atLeast"/>
              <w:ind w:left="392" w:hanging="283"/>
              <w:jc w:val="both"/>
              <w:rPr>
                <w:rFonts w:ascii="Arial" w:hAnsi="Arial" w:cs="Arial"/>
                <w:color w:val="113458"/>
                <w:sz w:val="20"/>
                <w:szCs w:val="20"/>
              </w:rPr>
            </w:pPr>
            <w:r w:rsidRPr="00E41990">
              <w:rPr>
                <w:rFonts w:ascii="Arial" w:hAnsi="Arial" w:cs="Arial"/>
                <w:color w:val="113458"/>
                <w:sz w:val="20"/>
                <w:szCs w:val="20"/>
              </w:rPr>
              <w:t xml:space="preserve">a minimum of 5 hours must be obtained at </w:t>
            </w:r>
            <w:hyperlink w:anchor="external_events" w:history="1">
              <w:r w:rsidRPr="00E70E61">
                <w:rPr>
                  <w:rStyle w:val="Hyperlink"/>
                  <w:rFonts w:ascii="Arial" w:hAnsi="Arial" w:cs="Arial"/>
                  <w:i/>
                  <w:color w:val="FF0000"/>
                  <w:sz w:val="20"/>
                  <w:szCs w:val="20"/>
                </w:rPr>
                <w:t>external events</w:t>
              </w:r>
            </w:hyperlink>
            <w:r>
              <w:rPr>
                <w:rFonts w:ascii="Arial" w:hAnsi="Arial" w:cs="Arial"/>
                <w:color w:val="113458"/>
                <w:sz w:val="20"/>
                <w:szCs w:val="20"/>
              </w:rPr>
              <w:t>; and</w:t>
            </w:r>
          </w:p>
          <w:p w:rsidR="003411FC" w:rsidRPr="003411FC" w:rsidRDefault="0057115F" w:rsidP="003411FC">
            <w:pPr>
              <w:spacing w:line="280" w:lineRule="atLeast"/>
              <w:ind w:left="109"/>
              <w:jc w:val="both"/>
              <w:rPr>
                <w:rFonts w:ascii="Arial" w:hAnsi="Arial" w:cs="Arial"/>
                <w:color w:val="113458"/>
                <w:sz w:val="20"/>
                <w:szCs w:val="20"/>
              </w:rPr>
            </w:pPr>
            <w:r>
              <w:rPr>
                <w:rFonts w:ascii="Arial" w:hAnsi="Arial" w:cs="Arial"/>
                <w:color w:val="113458"/>
                <w:sz w:val="20"/>
                <w:szCs w:val="20"/>
              </w:rPr>
              <w:t>a minimum of 2 hours must contribute to the member’s understanding of ethical behaviours in relation to their role.</w:t>
            </w:r>
            <w:r w:rsidRPr="00E41990">
              <w:rPr>
                <w:rFonts w:ascii="Arial" w:hAnsi="Arial" w:cs="Arial"/>
                <w:color w:val="113458"/>
                <w:sz w:val="20"/>
                <w:szCs w:val="20"/>
              </w:rPr>
              <w:t xml:space="preserve"> </w:t>
            </w:r>
          </w:p>
        </w:tc>
      </w:tr>
      <w:tr w:rsidR="0057115F" w:rsidRPr="009E04DD" w:rsidTr="001672A8">
        <w:tc>
          <w:tcPr>
            <w:tcW w:w="9242" w:type="dxa"/>
            <w:gridSpan w:val="2"/>
          </w:tcPr>
          <w:p w:rsidR="0057115F" w:rsidRPr="003C78F5" w:rsidRDefault="0057115F" w:rsidP="001E731E">
            <w:pPr>
              <w:spacing w:line="280" w:lineRule="atLeast"/>
              <w:jc w:val="both"/>
              <w:rPr>
                <w:rFonts w:ascii="Arial" w:hAnsi="Arial" w:cs="Arial"/>
                <w:color w:val="113458"/>
                <w:sz w:val="20"/>
                <w:szCs w:val="20"/>
              </w:rPr>
            </w:pPr>
          </w:p>
        </w:tc>
      </w:tr>
      <w:tr w:rsidR="00D33327" w:rsidRPr="009E04DD" w:rsidTr="007633D7">
        <w:tc>
          <w:tcPr>
            <w:tcW w:w="884" w:type="dxa"/>
          </w:tcPr>
          <w:p w:rsidR="00D33327" w:rsidRPr="00B02E3C" w:rsidRDefault="00C04830" w:rsidP="0095027F">
            <w:pPr>
              <w:spacing w:line="280" w:lineRule="atLeast"/>
              <w:rPr>
                <w:rFonts w:ascii="Arial" w:hAnsi="Arial" w:cs="Arial"/>
                <w:b/>
                <w:color w:val="113458"/>
                <w:sz w:val="20"/>
                <w:szCs w:val="20"/>
              </w:rPr>
            </w:pPr>
            <w:r>
              <w:rPr>
                <w:rFonts w:ascii="Arial" w:hAnsi="Arial" w:cs="Arial"/>
                <w:b/>
                <w:color w:val="113458"/>
                <w:sz w:val="20"/>
                <w:szCs w:val="20"/>
              </w:rPr>
              <w:t>6</w:t>
            </w:r>
            <w:r w:rsidR="00D33327">
              <w:rPr>
                <w:rFonts w:ascii="Arial" w:hAnsi="Arial" w:cs="Arial"/>
                <w:b/>
                <w:color w:val="113458"/>
                <w:sz w:val="20"/>
                <w:szCs w:val="20"/>
              </w:rPr>
              <w:t>.</w:t>
            </w:r>
            <w:r w:rsidR="0095027F">
              <w:rPr>
                <w:rFonts w:ascii="Arial" w:hAnsi="Arial" w:cs="Arial"/>
                <w:b/>
                <w:color w:val="113458"/>
                <w:sz w:val="20"/>
                <w:szCs w:val="20"/>
              </w:rPr>
              <w:t>4</w:t>
            </w:r>
          </w:p>
        </w:tc>
        <w:tc>
          <w:tcPr>
            <w:tcW w:w="8358" w:type="dxa"/>
          </w:tcPr>
          <w:p w:rsidR="00D33327" w:rsidRDefault="0016542B" w:rsidP="00355109">
            <w:pPr>
              <w:spacing w:line="280" w:lineRule="atLeast"/>
              <w:jc w:val="both"/>
              <w:rPr>
                <w:rFonts w:ascii="Arial" w:hAnsi="Arial" w:cs="Arial"/>
                <w:b/>
                <w:color w:val="113458"/>
                <w:sz w:val="20"/>
                <w:szCs w:val="20"/>
              </w:rPr>
            </w:pPr>
            <w:r>
              <w:rPr>
                <w:rFonts w:ascii="Arial" w:hAnsi="Arial" w:cs="Arial"/>
                <w:b/>
                <w:color w:val="113458"/>
                <w:sz w:val="20"/>
                <w:szCs w:val="20"/>
              </w:rPr>
              <w:t>R</w:t>
            </w:r>
            <w:r w:rsidR="0095027F">
              <w:rPr>
                <w:rFonts w:ascii="Arial" w:hAnsi="Arial" w:cs="Arial"/>
                <w:b/>
                <w:color w:val="113458"/>
                <w:sz w:val="20"/>
                <w:szCs w:val="20"/>
              </w:rPr>
              <w:t>ecord</w:t>
            </w:r>
            <w:r>
              <w:rPr>
                <w:rFonts w:ascii="Arial" w:hAnsi="Arial" w:cs="Arial"/>
                <w:b/>
                <w:color w:val="113458"/>
                <w:sz w:val="20"/>
                <w:szCs w:val="20"/>
              </w:rPr>
              <w:t>ing</w:t>
            </w:r>
            <w:r w:rsidR="0095027F">
              <w:rPr>
                <w:rFonts w:ascii="Arial" w:hAnsi="Arial" w:cs="Arial"/>
                <w:b/>
                <w:color w:val="113458"/>
                <w:sz w:val="20"/>
                <w:szCs w:val="20"/>
              </w:rPr>
              <w:t xml:space="preserve"> CPD</w:t>
            </w:r>
          </w:p>
          <w:p w:rsidR="00B339FC" w:rsidRDefault="00B339FC" w:rsidP="00355109">
            <w:pPr>
              <w:spacing w:line="280" w:lineRule="atLeast"/>
              <w:jc w:val="both"/>
              <w:rPr>
                <w:rFonts w:ascii="Arial" w:hAnsi="Arial" w:cs="Arial"/>
                <w:b/>
                <w:color w:val="113458"/>
                <w:sz w:val="20"/>
                <w:szCs w:val="20"/>
              </w:rPr>
            </w:pPr>
          </w:p>
          <w:p w:rsidR="00B339FC" w:rsidRDefault="00B339FC" w:rsidP="00B339FC">
            <w:pPr>
              <w:spacing w:line="280" w:lineRule="atLeast"/>
              <w:jc w:val="both"/>
              <w:rPr>
                <w:rFonts w:ascii="Arial" w:hAnsi="Arial" w:cs="Arial"/>
                <w:color w:val="113458"/>
                <w:sz w:val="20"/>
                <w:szCs w:val="20"/>
              </w:rPr>
            </w:pPr>
            <w:r>
              <w:rPr>
                <w:rFonts w:ascii="Arial" w:hAnsi="Arial" w:cs="Arial"/>
                <w:color w:val="113458"/>
                <w:sz w:val="20"/>
                <w:szCs w:val="20"/>
              </w:rPr>
              <w:t xml:space="preserve">Category 4 members must record their </w:t>
            </w:r>
            <w:hyperlink w:anchor="CPD" w:history="1">
              <w:r w:rsidRPr="0036609C">
                <w:rPr>
                  <w:rStyle w:val="Hyperlink"/>
                  <w:rFonts w:ascii="Arial" w:hAnsi="Arial" w:cs="Arial"/>
                  <w:i/>
                  <w:color w:val="FF0000"/>
                  <w:sz w:val="20"/>
                  <w:szCs w:val="20"/>
                </w:rPr>
                <w:t>CPD</w:t>
              </w:r>
            </w:hyperlink>
            <w:r>
              <w:rPr>
                <w:rFonts w:ascii="Arial" w:hAnsi="Arial" w:cs="Arial"/>
                <w:color w:val="113458"/>
                <w:sz w:val="20"/>
                <w:szCs w:val="20"/>
              </w:rPr>
              <w:t xml:space="preserve"> activities, and any </w:t>
            </w:r>
            <w:hyperlink w:anchor="learning_outcome" w:history="1">
              <w:r w:rsidRPr="0036609C">
                <w:rPr>
                  <w:rStyle w:val="Hyperlink"/>
                  <w:rFonts w:ascii="Arial" w:hAnsi="Arial" w:cs="Arial"/>
                  <w:i/>
                  <w:color w:val="FF0000"/>
                  <w:sz w:val="20"/>
                  <w:szCs w:val="20"/>
                </w:rPr>
                <w:t>learning outcomes</w:t>
              </w:r>
            </w:hyperlink>
            <w:r w:rsidRPr="00387430">
              <w:rPr>
                <w:rFonts w:ascii="Arial" w:hAnsi="Arial" w:cs="Arial"/>
                <w:i/>
                <w:color w:val="C00000"/>
                <w:sz w:val="20"/>
                <w:szCs w:val="20"/>
              </w:rPr>
              <w:t xml:space="preserve"> </w:t>
            </w:r>
            <w:r w:rsidRPr="00354662">
              <w:rPr>
                <w:rFonts w:ascii="Arial" w:hAnsi="Arial" w:cs="Arial"/>
                <w:color w:val="113458"/>
                <w:sz w:val="20"/>
                <w:szCs w:val="20"/>
              </w:rPr>
              <w:t>corresponding to private study activities</w:t>
            </w:r>
            <w:r>
              <w:rPr>
                <w:rFonts w:ascii="Arial" w:hAnsi="Arial" w:cs="Arial"/>
                <w:color w:val="113458"/>
                <w:sz w:val="20"/>
                <w:szCs w:val="20"/>
              </w:rPr>
              <w:t>,</w:t>
            </w:r>
            <w:r>
              <w:rPr>
                <w:rFonts w:ascii="Arial" w:hAnsi="Arial" w:cs="Arial"/>
                <w:color w:val="C00000"/>
                <w:sz w:val="20"/>
                <w:szCs w:val="20"/>
              </w:rPr>
              <w:t xml:space="preserve"> </w:t>
            </w:r>
            <w:r>
              <w:rPr>
                <w:rFonts w:ascii="Arial" w:hAnsi="Arial" w:cs="Arial"/>
                <w:color w:val="113458"/>
                <w:sz w:val="20"/>
                <w:szCs w:val="20"/>
              </w:rPr>
              <w:t xml:space="preserve">for the CPD year in their </w:t>
            </w:r>
            <w:hyperlink w:anchor="online_cpd_record" w:history="1">
              <w:r w:rsidRPr="0036609C">
                <w:rPr>
                  <w:rStyle w:val="Hyperlink"/>
                  <w:rFonts w:ascii="Arial" w:hAnsi="Arial" w:cs="Arial"/>
                  <w:i/>
                  <w:color w:val="FF0000"/>
                  <w:sz w:val="20"/>
                  <w:szCs w:val="20"/>
                </w:rPr>
                <w:t>on-line CPD record</w:t>
              </w:r>
            </w:hyperlink>
            <w:r>
              <w:rPr>
                <w:rFonts w:ascii="Arial" w:hAnsi="Arial" w:cs="Arial"/>
                <w:color w:val="113458"/>
                <w:sz w:val="20"/>
                <w:szCs w:val="20"/>
              </w:rPr>
              <w:t xml:space="preserve"> by 31 July 201</w:t>
            </w:r>
            <w:r w:rsidR="009C4E5D">
              <w:rPr>
                <w:rFonts w:ascii="Arial" w:hAnsi="Arial" w:cs="Arial"/>
                <w:color w:val="113458"/>
                <w:sz w:val="20"/>
                <w:szCs w:val="20"/>
              </w:rPr>
              <w:t>7</w:t>
            </w:r>
            <w:r>
              <w:rPr>
                <w:rFonts w:ascii="Arial" w:hAnsi="Arial" w:cs="Arial"/>
                <w:color w:val="113458"/>
                <w:sz w:val="20"/>
                <w:szCs w:val="20"/>
              </w:rPr>
              <w:t>.</w:t>
            </w:r>
          </w:p>
          <w:p w:rsidR="00B339FC" w:rsidRDefault="00B339FC" w:rsidP="00B339FC">
            <w:pPr>
              <w:spacing w:line="280" w:lineRule="atLeast"/>
              <w:jc w:val="both"/>
              <w:rPr>
                <w:rFonts w:ascii="Arial" w:hAnsi="Arial" w:cs="Arial"/>
                <w:color w:val="113458"/>
                <w:sz w:val="20"/>
                <w:szCs w:val="20"/>
              </w:rPr>
            </w:pPr>
          </w:p>
          <w:p w:rsidR="00B339FC" w:rsidRPr="00B02E3C" w:rsidRDefault="00B339FC" w:rsidP="009C4E5D">
            <w:pPr>
              <w:spacing w:line="280" w:lineRule="atLeast"/>
              <w:jc w:val="both"/>
              <w:rPr>
                <w:rFonts w:ascii="Arial" w:hAnsi="Arial" w:cs="Arial"/>
                <w:b/>
                <w:color w:val="113458"/>
                <w:sz w:val="20"/>
                <w:szCs w:val="20"/>
              </w:rPr>
            </w:pPr>
            <w:r>
              <w:rPr>
                <w:rFonts w:ascii="Arial" w:hAnsi="Arial" w:cs="Arial"/>
                <w:color w:val="113458"/>
                <w:sz w:val="20"/>
                <w:szCs w:val="20"/>
              </w:rPr>
              <w:t xml:space="preserve">Category 4 members who fail to record their </w:t>
            </w:r>
            <w:hyperlink w:anchor="CPD" w:history="1">
              <w:r w:rsidRPr="0036609C">
                <w:rPr>
                  <w:rStyle w:val="Hyperlink"/>
                  <w:rFonts w:ascii="Arial" w:hAnsi="Arial" w:cs="Arial"/>
                  <w:i/>
                  <w:color w:val="FF0000"/>
                  <w:sz w:val="20"/>
                  <w:szCs w:val="20"/>
                </w:rPr>
                <w:t>CPD</w:t>
              </w:r>
            </w:hyperlink>
            <w:r>
              <w:rPr>
                <w:rFonts w:ascii="Arial" w:hAnsi="Arial" w:cs="Arial"/>
                <w:color w:val="113458"/>
                <w:sz w:val="20"/>
                <w:szCs w:val="20"/>
              </w:rPr>
              <w:t xml:space="preserve"> by the deadline will be granted an extension to 30 September 201</w:t>
            </w:r>
            <w:r w:rsidR="009C4E5D">
              <w:rPr>
                <w:rFonts w:ascii="Arial" w:hAnsi="Arial" w:cs="Arial"/>
                <w:color w:val="113458"/>
                <w:sz w:val="20"/>
                <w:szCs w:val="20"/>
              </w:rPr>
              <w:t>7</w:t>
            </w:r>
            <w:r>
              <w:rPr>
                <w:rFonts w:ascii="Arial" w:hAnsi="Arial" w:cs="Arial"/>
                <w:color w:val="113458"/>
                <w:sz w:val="20"/>
                <w:szCs w:val="20"/>
              </w:rPr>
              <w:t xml:space="preserve">, upon making payment of an </w:t>
            </w:r>
            <w:hyperlink w:anchor="administration_fee" w:history="1">
              <w:r w:rsidRPr="0036609C">
                <w:rPr>
                  <w:rStyle w:val="Hyperlink"/>
                  <w:rFonts w:ascii="Arial" w:hAnsi="Arial" w:cs="Arial"/>
                  <w:i/>
                  <w:color w:val="FF0000"/>
                  <w:sz w:val="20"/>
                  <w:szCs w:val="20"/>
                </w:rPr>
                <w:t>administration fee</w:t>
              </w:r>
            </w:hyperlink>
          </w:p>
        </w:tc>
      </w:tr>
      <w:tr w:rsidR="00B339FC" w:rsidRPr="009E04DD" w:rsidTr="003446C9">
        <w:tc>
          <w:tcPr>
            <w:tcW w:w="9242" w:type="dxa"/>
            <w:gridSpan w:val="2"/>
          </w:tcPr>
          <w:p w:rsidR="00B339FC" w:rsidRDefault="00B339FC" w:rsidP="00355109">
            <w:pPr>
              <w:spacing w:line="280" w:lineRule="atLeast"/>
              <w:jc w:val="both"/>
              <w:rPr>
                <w:rFonts w:ascii="Arial" w:hAnsi="Arial" w:cs="Arial"/>
                <w:color w:val="113458"/>
                <w:sz w:val="20"/>
                <w:szCs w:val="20"/>
              </w:rPr>
            </w:pPr>
          </w:p>
        </w:tc>
      </w:tr>
      <w:tr w:rsidR="00D33327" w:rsidRPr="009E04DD" w:rsidTr="007633D7">
        <w:tc>
          <w:tcPr>
            <w:tcW w:w="884" w:type="dxa"/>
          </w:tcPr>
          <w:p w:rsidR="00D33327" w:rsidRPr="005C68AA" w:rsidRDefault="00C04830" w:rsidP="00355109">
            <w:pPr>
              <w:spacing w:line="280" w:lineRule="atLeast"/>
              <w:rPr>
                <w:rFonts w:ascii="Arial" w:hAnsi="Arial" w:cs="Arial"/>
                <w:b/>
                <w:color w:val="113458"/>
                <w:sz w:val="20"/>
                <w:szCs w:val="20"/>
              </w:rPr>
            </w:pPr>
            <w:r>
              <w:rPr>
                <w:rFonts w:ascii="Arial" w:hAnsi="Arial" w:cs="Arial"/>
                <w:b/>
                <w:color w:val="113458"/>
                <w:sz w:val="20"/>
                <w:szCs w:val="20"/>
              </w:rPr>
              <w:t>6</w:t>
            </w:r>
            <w:r w:rsidR="0095027F">
              <w:rPr>
                <w:rFonts w:ascii="Arial" w:hAnsi="Arial" w:cs="Arial"/>
                <w:b/>
                <w:color w:val="113458"/>
                <w:sz w:val="20"/>
                <w:szCs w:val="20"/>
              </w:rPr>
              <w:t>.5</w:t>
            </w:r>
          </w:p>
        </w:tc>
        <w:tc>
          <w:tcPr>
            <w:tcW w:w="8358" w:type="dxa"/>
          </w:tcPr>
          <w:p w:rsidR="00D33327" w:rsidRDefault="00D33327" w:rsidP="00AD2DC1">
            <w:pPr>
              <w:spacing w:line="280" w:lineRule="atLeast"/>
              <w:ind w:hanging="33"/>
              <w:rPr>
                <w:rFonts w:ascii="Arial" w:hAnsi="Arial" w:cs="Arial"/>
                <w:b/>
                <w:color w:val="113458"/>
                <w:sz w:val="20"/>
                <w:szCs w:val="20"/>
              </w:rPr>
            </w:pPr>
            <w:r w:rsidRPr="005C68AA">
              <w:rPr>
                <w:rFonts w:ascii="Arial" w:hAnsi="Arial" w:cs="Arial"/>
                <w:b/>
                <w:color w:val="113458"/>
                <w:sz w:val="20"/>
                <w:szCs w:val="20"/>
              </w:rPr>
              <w:t>Evidence of CPD</w:t>
            </w:r>
          </w:p>
          <w:p w:rsidR="00AD2DC1" w:rsidRDefault="00B339FC" w:rsidP="00AD2DC1">
            <w:pPr>
              <w:spacing w:line="280" w:lineRule="atLeast"/>
              <w:ind w:left="-33"/>
              <w:jc w:val="center"/>
              <w:rPr>
                <w:rFonts w:ascii="Arial" w:hAnsi="Arial" w:cs="Arial"/>
                <w:color w:val="113458"/>
                <w:sz w:val="20"/>
                <w:szCs w:val="20"/>
              </w:rPr>
            </w:pPr>
            <w:r>
              <w:rPr>
                <w:rFonts w:ascii="Arial" w:hAnsi="Arial" w:cs="Arial"/>
                <w:color w:val="113458"/>
                <w:sz w:val="20"/>
                <w:szCs w:val="20"/>
              </w:rPr>
              <w:t xml:space="preserve">Category 4 members must retain </w:t>
            </w:r>
            <w:hyperlink w:anchor="evidence" w:history="1">
              <w:r w:rsidRPr="0090649C">
                <w:rPr>
                  <w:rStyle w:val="Hyperlink"/>
                  <w:rFonts w:ascii="Arial" w:hAnsi="Arial" w:cs="Arial"/>
                  <w:i/>
                  <w:color w:val="FF0000"/>
                  <w:sz w:val="20"/>
                  <w:szCs w:val="20"/>
                </w:rPr>
                <w:t>evidence</w:t>
              </w:r>
            </w:hyperlink>
            <w:r>
              <w:rPr>
                <w:rFonts w:ascii="Arial" w:hAnsi="Arial" w:cs="Arial"/>
                <w:color w:val="113458"/>
                <w:sz w:val="20"/>
                <w:szCs w:val="20"/>
              </w:rPr>
              <w:t xml:space="preserve"> of their participation in the </w:t>
            </w:r>
            <w:r w:rsidRPr="00E5670C">
              <w:rPr>
                <w:rFonts w:ascii="Arial" w:hAnsi="Arial" w:cs="Arial"/>
                <w:color w:val="113458"/>
                <w:sz w:val="20"/>
                <w:szCs w:val="20"/>
              </w:rPr>
              <w:t>activities listed in the</w:t>
            </w:r>
            <w:r>
              <w:rPr>
                <w:rFonts w:ascii="Arial" w:hAnsi="Arial" w:cs="Arial"/>
                <w:color w:val="113458"/>
                <w:sz w:val="20"/>
                <w:szCs w:val="20"/>
              </w:rPr>
              <w:t>ir</w:t>
            </w:r>
          </w:p>
          <w:p w:rsidR="00B339FC" w:rsidRDefault="0098132E" w:rsidP="00AD2DC1">
            <w:pPr>
              <w:spacing w:line="280" w:lineRule="atLeast"/>
              <w:ind w:left="-33"/>
              <w:rPr>
                <w:rFonts w:ascii="Arial" w:hAnsi="Arial" w:cs="Arial"/>
                <w:color w:val="113458"/>
                <w:sz w:val="20"/>
                <w:szCs w:val="20"/>
              </w:rPr>
            </w:pPr>
            <w:hyperlink w:anchor="online_cpd_record" w:history="1">
              <w:r w:rsidR="00B339FC" w:rsidRPr="0036609C">
                <w:rPr>
                  <w:rStyle w:val="Hyperlink"/>
                  <w:rFonts w:ascii="Arial" w:hAnsi="Arial" w:cs="Arial"/>
                  <w:i/>
                  <w:color w:val="FF0000"/>
                  <w:sz w:val="20"/>
                  <w:szCs w:val="20"/>
                </w:rPr>
                <w:t>on-line CPD record</w:t>
              </w:r>
            </w:hyperlink>
            <w:r w:rsidR="00B339FC" w:rsidRPr="00D9515D">
              <w:rPr>
                <w:rStyle w:val="Hyperlink"/>
                <w:color w:val="FF0000"/>
                <w:u w:val="none"/>
              </w:rPr>
              <w:t xml:space="preserve"> </w:t>
            </w:r>
            <w:r w:rsidR="00B339FC" w:rsidRPr="00E5670C">
              <w:rPr>
                <w:rFonts w:ascii="Arial" w:hAnsi="Arial" w:cs="Arial"/>
                <w:color w:val="113458"/>
                <w:sz w:val="20"/>
                <w:szCs w:val="20"/>
              </w:rPr>
              <w:t>for a period of two years from the dat</w:t>
            </w:r>
            <w:r w:rsidR="00AD2DC1">
              <w:rPr>
                <w:rFonts w:ascii="Arial" w:hAnsi="Arial" w:cs="Arial"/>
                <w:color w:val="113458"/>
                <w:sz w:val="20"/>
                <w:szCs w:val="20"/>
              </w:rPr>
              <w:t xml:space="preserve">e of the event and must produce </w:t>
            </w:r>
            <w:r w:rsidR="00B339FC" w:rsidRPr="00E5670C">
              <w:rPr>
                <w:rFonts w:ascii="Arial" w:hAnsi="Arial" w:cs="Arial"/>
                <w:color w:val="113458"/>
                <w:sz w:val="20"/>
                <w:szCs w:val="20"/>
              </w:rPr>
              <w:t xml:space="preserve">that </w:t>
            </w:r>
            <w:hyperlink w:anchor="evidence" w:history="1">
              <w:r w:rsidR="00B339FC" w:rsidRPr="0090649C">
                <w:rPr>
                  <w:rStyle w:val="Hyperlink"/>
                  <w:rFonts w:ascii="Arial" w:hAnsi="Arial" w:cs="Arial"/>
                  <w:i/>
                  <w:color w:val="FF0000"/>
                  <w:sz w:val="20"/>
                  <w:szCs w:val="20"/>
                </w:rPr>
                <w:t>evidence</w:t>
              </w:r>
            </w:hyperlink>
            <w:r w:rsidR="00B339FC" w:rsidRPr="00E5670C">
              <w:rPr>
                <w:rFonts w:ascii="Arial" w:hAnsi="Arial" w:cs="Arial"/>
                <w:color w:val="113458"/>
                <w:sz w:val="20"/>
                <w:szCs w:val="20"/>
              </w:rPr>
              <w:t xml:space="preserve"> to the IFoA upon request.</w:t>
            </w:r>
          </w:p>
          <w:p w:rsidR="00B339FC" w:rsidRDefault="00B339FC" w:rsidP="009C4E5D">
            <w:pPr>
              <w:spacing w:line="280" w:lineRule="atLeast"/>
              <w:jc w:val="center"/>
              <w:rPr>
                <w:rFonts w:ascii="Arial" w:hAnsi="Arial" w:cs="Arial"/>
                <w:color w:val="113458"/>
                <w:sz w:val="20"/>
                <w:szCs w:val="20"/>
              </w:rPr>
            </w:pPr>
          </w:p>
          <w:p w:rsidR="00B339FC" w:rsidRDefault="00B339FC" w:rsidP="00AD2DC1">
            <w:pPr>
              <w:spacing w:line="280" w:lineRule="atLeast"/>
              <w:rPr>
                <w:rFonts w:ascii="Arial" w:hAnsi="Arial" w:cs="Arial"/>
                <w:color w:val="113458"/>
                <w:sz w:val="20"/>
                <w:szCs w:val="20"/>
              </w:rPr>
            </w:pPr>
            <w:r>
              <w:rPr>
                <w:rFonts w:ascii="Arial" w:hAnsi="Arial" w:cs="Arial"/>
                <w:color w:val="113458"/>
                <w:sz w:val="20"/>
                <w:szCs w:val="20"/>
              </w:rPr>
              <w:t xml:space="preserve">For the purposes of the Scheme, a relevant </w:t>
            </w:r>
            <w:hyperlink w:anchor="learning_outcome" w:history="1">
              <w:r w:rsidRPr="0036609C">
                <w:rPr>
                  <w:rStyle w:val="Hyperlink"/>
                  <w:rFonts w:ascii="Arial" w:hAnsi="Arial" w:cs="Arial"/>
                  <w:i/>
                  <w:color w:val="FF0000"/>
                  <w:sz w:val="20"/>
                  <w:szCs w:val="20"/>
                </w:rPr>
                <w:t>learning outcome</w:t>
              </w:r>
            </w:hyperlink>
            <w:r w:rsidRPr="00092885">
              <w:rPr>
                <w:rFonts w:ascii="Arial" w:hAnsi="Arial" w:cs="Arial"/>
                <w:i/>
                <w:color w:val="FF0000"/>
                <w:sz w:val="20"/>
                <w:szCs w:val="20"/>
              </w:rPr>
              <w:t xml:space="preserve"> </w:t>
            </w:r>
            <w:r>
              <w:rPr>
                <w:rFonts w:ascii="Arial" w:hAnsi="Arial" w:cs="Arial"/>
                <w:color w:val="113458"/>
                <w:sz w:val="20"/>
                <w:szCs w:val="20"/>
              </w:rPr>
              <w:t xml:space="preserve">shall constitute </w:t>
            </w:r>
            <w:hyperlink w:anchor="evidence" w:history="1">
              <w:r w:rsidRPr="0090649C">
                <w:rPr>
                  <w:rStyle w:val="Hyperlink"/>
                  <w:rFonts w:ascii="Arial" w:hAnsi="Arial" w:cs="Arial"/>
                  <w:i/>
                  <w:color w:val="FF0000"/>
                  <w:sz w:val="20"/>
                  <w:szCs w:val="20"/>
                </w:rPr>
                <w:t>evidence</w:t>
              </w:r>
            </w:hyperlink>
            <w:r>
              <w:rPr>
                <w:rFonts w:ascii="Arial" w:hAnsi="Arial" w:cs="Arial"/>
                <w:color w:val="113458"/>
                <w:sz w:val="20"/>
                <w:szCs w:val="20"/>
              </w:rPr>
              <w:t xml:space="preserve"> of private study.</w:t>
            </w:r>
          </w:p>
          <w:p w:rsidR="00B339FC" w:rsidRDefault="00B339FC" w:rsidP="009C4E5D">
            <w:pPr>
              <w:spacing w:line="280" w:lineRule="atLeast"/>
              <w:rPr>
                <w:rFonts w:ascii="Arial" w:hAnsi="Arial" w:cs="Arial"/>
                <w:b/>
                <w:color w:val="113458"/>
                <w:sz w:val="20"/>
                <w:szCs w:val="20"/>
              </w:rPr>
            </w:pPr>
          </w:p>
          <w:p w:rsidR="00AD2DC1" w:rsidRPr="005C68AA" w:rsidRDefault="00AD2DC1" w:rsidP="009C4E5D">
            <w:pPr>
              <w:spacing w:line="280" w:lineRule="atLeast"/>
              <w:rPr>
                <w:rFonts w:ascii="Arial" w:hAnsi="Arial" w:cs="Arial"/>
                <w:b/>
                <w:color w:val="113458"/>
                <w:sz w:val="20"/>
                <w:szCs w:val="20"/>
              </w:rPr>
            </w:pPr>
          </w:p>
        </w:tc>
      </w:tr>
    </w:tbl>
    <w:p w:rsidR="00674574" w:rsidRDefault="0067457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8358"/>
      </w:tblGrid>
      <w:tr w:rsidR="00355109" w:rsidRPr="009E04DD" w:rsidTr="007633D7">
        <w:tc>
          <w:tcPr>
            <w:tcW w:w="884" w:type="dxa"/>
          </w:tcPr>
          <w:p w:rsidR="00355109" w:rsidRPr="00254B59" w:rsidRDefault="00C04830" w:rsidP="005C68AA">
            <w:pPr>
              <w:spacing w:line="280" w:lineRule="atLeast"/>
              <w:rPr>
                <w:rFonts w:ascii="Arial" w:hAnsi="Arial" w:cs="Arial"/>
                <w:b/>
                <w:color w:val="113458"/>
                <w:sz w:val="20"/>
                <w:szCs w:val="20"/>
              </w:rPr>
            </w:pPr>
            <w:r>
              <w:rPr>
                <w:rFonts w:ascii="Arial" w:hAnsi="Arial" w:cs="Arial"/>
                <w:b/>
                <w:color w:val="113458"/>
                <w:sz w:val="20"/>
                <w:szCs w:val="20"/>
              </w:rPr>
              <w:lastRenderedPageBreak/>
              <w:t>7</w:t>
            </w:r>
            <w:r w:rsidR="00355109" w:rsidRPr="00254B59">
              <w:rPr>
                <w:rFonts w:ascii="Arial" w:hAnsi="Arial" w:cs="Arial"/>
                <w:b/>
                <w:color w:val="113458"/>
                <w:sz w:val="20"/>
                <w:szCs w:val="20"/>
              </w:rPr>
              <w:t>.</w:t>
            </w:r>
          </w:p>
        </w:tc>
        <w:tc>
          <w:tcPr>
            <w:tcW w:w="8358" w:type="dxa"/>
          </w:tcPr>
          <w:p w:rsidR="00E45BFE" w:rsidRPr="00254B59" w:rsidRDefault="00355109" w:rsidP="001672A8">
            <w:pPr>
              <w:spacing w:line="280" w:lineRule="atLeast"/>
              <w:jc w:val="both"/>
              <w:rPr>
                <w:rFonts w:ascii="Arial" w:hAnsi="Arial" w:cs="Arial"/>
                <w:b/>
                <w:color w:val="113458"/>
                <w:sz w:val="20"/>
                <w:szCs w:val="20"/>
              </w:rPr>
            </w:pPr>
            <w:r w:rsidRPr="00254B59">
              <w:rPr>
                <w:rFonts w:ascii="Arial" w:hAnsi="Arial" w:cs="Arial"/>
                <w:b/>
                <w:color w:val="113458"/>
                <w:sz w:val="20"/>
                <w:szCs w:val="20"/>
              </w:rPr>
              <w:t xml:space="preserve">Category </w:t>
            </w:r>
            <w:r w:rsidR="00C04830">
              <w:rPr>
                <w:rFonts w:ascii="Arial" w:hAnsi="Arial" w:cs="Arial"/>
                <w:b/>
                <w:color w:val="113458"/>
                <w:sz w:val="20"/>
                <w:szCs w:val="20"/>
              </w:rPr>
              <w:t>5</w:t>
            </w:r>
            <w:r w:rsidRPr="00254B59">
              <w:rPr>
                <w:rFonts w:ascii="Arial" w:hAnsi="Arial" w:cs="Arial"/>
                <w:b/>
                <w:color w:val="113458"/>
                <w:sz w:val="20"/>
                <w:szCs w:val="20"/>
              </w:rPr>
              <w:t xml:space="preserve"> requirements</w:t>
            </w:r>
          </w:p>
        </w:tc>
      </w:tr>
      <w:tr w:rsidR="00775B78" w:rsidRPr="009E04DD" w:rsidTr="00351A3C">
        <w:tc>
          <w:tcPr>
            <w:tcW w:w="9242" w:type="dxa"/>
            <w:gridSpan w:val="2"/>
          </w:tcPr>
          <w:p w:rsidR="00775B78" w:rsidRPr="00254B59" w:rsidRDefault="00775B78" w:rsidP="001672A8">
            <w:pPr>
              <w:spacing w:line="280" w:lineRule="atLeast"/>
              <w:jc w:val="both"/>
              <w:rPr>
                <w:rFonts w:ascii="Arial" w:hAnsi="Arial" w:cs="Arial"/>
                <w:b/>
                <w:color w:val="113458"/>
                <w:sz w:val="20"/>
                <w:szCs w:val="20"/>
              </w:rPr>
            </w:pPr>
          </w:p>
        </w:tc>
      </w:tr>
      <w:tr w:rsidR="00355109" w:rsidRPr="009E04DD" w:rsidTr="007633D7">
        <w:tc>
          <w:tcPr>
            <w:tcW w:w="884" w:type="dxa"/>
          </w:tcPr>
          <w:p w:rsidR="00355109" w:rsidRPr="00642A53" w:rsidRDefault="00C04830" w:rsidP="005C68AA">
            <w:pPr>
              <w:spacing w:line="280" w:lineRule="atLeast"/>
              <w:rPr>
                <w:rFonts w:ascii="Arial" w:hAnsi="Arial" w:cs="Arial"/>
                <w:b/>
                <w:color w:val="113458"/>
                <w:sz w:val="20"/>
                <w:szCs w:val="20"/>
              </w:rPr>
            </w:pPr>
            <w:r>
              <w:rPr>
                <w:rFonts w:ascii="Arial" w:hAnsi="Arial" w:cs="Arial"/>
                <w:b/>
                <w:color w:val="113458"/>
                <w:sz w:val="20"/>
                <w:szCs w:val="20"/>
              </w:rPr>
              <w:t>7</w:t>
            </w:r>
            <w:r w:rsidR="00355109" w:rsidRPr="00642A53">
              <w:rPr>
                <w:rFonts w:ascii="Arial" w:hAnsi="Arial" w:cs="Arial"/>
                <w:b/>
                <w:color w:val="113458"/>
                <w:sz w:val="20"/>
                <w:szCs w:val="20"/>
              </w:rPr>
              <w:t>.1</w:t>
            </w:r>
          </w:p>
        </w:tc>
        <w:tc>
          <w:tcPr>
            <w:tcW w:w="8358" w:type="dxa"/>
          </w:tcPr>
          <w:p w:rsidR="00355109" w:rsidRPr="00642A53" w:rsidRDefault="00355109" w:rsidP="005C68AA">
            <w:pPr>
              <w:spacing w:line="280" w:lineRule="atLeast"/>
              <w:jc w:val="both"/>
              <w:rPr>
                <w:rFonts w:ascii="Arial" w:hAnsi="Arial" w:cs="Arial"/>
                <w:b/>
                <w:color w:val="113458"/>
                <w:sz w:val="20"/>
                <w:szCs w:val="20"/>
              </w:rPr>
            </w:pPr>
            <w:r w:rsidRPr="00642A53">
              <w:rPr>
                <w:rFonts w:ascii="Arial" w:hAnsi="Arial" w:cs="Arial"/>
                <w:b/>
                <w:color w:val="113458"/>
                <w:sz w:val="20"/>
                <w:szCs w:val="20"/>
              </w:rPr>
              <w:t>Definition</w:t>
            </w:r>
          </w:p>
          <w:p w:rsidR="00355109" w:rsidRPr="003C78F5" w:rsidRDefault="00355109" w:rsidP="009C4E5D">
            <w:pPr>
              <w:spacing w:line="280" w:lineRule="atLeast"/>
              <w:jc w:val="both"/>
              <w:rPr>
                <w:rFonts w:ascii="Arial" w:hAnsi="Arial" w:cs="Arial"/>
                <w:color w:val="113458"/>
                <w:sz w:val="20"/>
                <w:szCs w:val="20"/>
              </w:rPr>
            </w:pPr>
            <w:r>
              <w:rPr>
                <w:rFonts w:ascii="Arial" w:hAnsi="Arial" w:cs="Arial"/>
                <w:color w:val="113458"/>
                <w:sz w:val="20"/>
                <w:szCs w:val="20"/>
              </w:rPr>
              <w:t>All Stu</w:t>
            </w:r>
            <w:r w:rsidR="00C04830">
              <w:rPr>
                <w:rFonts w:ascii="Arial" w:hAnsi="Arial" w:cs="Arial"/>
                <w:color w:val="113458"/>
                <w:sz w:val="20"/>
                <w:szCs w:val="20"/>
              </w:rPr>
              <w:t>dents</w:t>
            </w:r>
            <w:r w:rsidR="00756FB2">
              <w:rPr>
                <w:rFonts w:ascii="Arial" w:hAnsi="Arial" w:cs="Arial"/>
                <w:color w:val="113458"/>
                <w:sz w:val="20"/>
                <w:szCs w:val="20"/>
              </w:rPr>
              <w:t>, who are not Student Actuarial Analysts</w:t>
            </w:r>
            <w:r>
              <w:rPr>
                <w:rFonts w:ascii="Arial" w:hAnsi="Arial" w:cs="Arial"/>
                <w:color w:val="113458"/>
                <w:sz w:val="20"/>
                <w:szCs w:val="20"/>
              </w:rPr>
              <w:t>,</w:t>
            </w:r>
            <w:r w:rsidR="00C04830">
              <w:rPr>
                <w:rFonts w:ascii="Arial" w:hAnsi="Arial" w:cs="Arial"/>
                <w:color w:val="113458"/>
                <w:sz w:val="20"/>
                <w:szCs w:val="20"/>
              </w:rPr>
              <w:t xml:space="preserve"> of the IFoA </w:t>
            </w:r>
            <w:r w:rsidR="004B313B">
              <w:rPr>
                <w:rFonts w:ascii="Arial" w:hAnsi="Arial" w:cs="Arial"/>
                <w:color w:val="113458"/>
                <w:sz w:val="20"/>
                <w:szCs w:val="20"/>
              </w:rPr>
              <w:t>on 1 July 201</w:t>
            </w:r>
            <w:r w:rsidR="009C4E5D">
              <w:rPr>
                <w:rFonts w:ascii="Arial" w:hAnsi="Arial" w:cs="Arial"/>
                <w:color w:val="113458"/>
                <w:sz w:val="20"/>
                <w:szCs w:val="20"/>
              </w:rPr>
              <w:t>6</w:t>
            </w:r>
            <w:r w:rsidR="00E57DE7">
              <w:rPr>
                <w:rFonts w:ascii="Arial" w:hAnsi="Arial" w:cs="Arial"/>
                <w:color w:val="113458"/>
                <w:sz w:val="20"/>
                <w:szCs w:val="20"/>
              </w:rPr>
              <w:t xml:space="preserve"> and who have not been classified as retired by the IFoA</w:t>
            </w:r>
            <w:r w:rsidR="004B313B">
              <w:rPr>
                <w:rFonts w:ascii="Arial" w:hAnsi="Arial" w:cs="Arial"/>
                <w:color w:val="113458"/>
                <w:sz w:val="20"/>
                <w:szCs w:val="20"/>
              </w:rPr>
              <w:t xml:space="preserve"> </w:t>
            </w:r>
            <w:r w:rsidR="00C04830">
              <w:rPr>
                <w:rFonts w:ascii="Arial" w:hAnsi="Arial" w:cs="Arial"/>
                <w:color w:val="113458"/>
                <w:sz w:val="20"/>
                <w:szCs w:val="20"/>
              </w:rPr>
              <w:t>are Category 5</w:t>
            </w:r>
            <w:r>
              <w:rPr>
                <w:rFonts w:ascii="Arial" w:hAnsi="Arial" w:cs="Arial"/>
                <w:color w:val="113458"/>
                <w:sz w:val="20"/>
                <w:szCs w:val="20"/>
              </w:rPr>
              <w:t xml:space="preserve"> members</w:t>
            </w:r>
            <w:r w:rsidR="004B313B">
              <w:rPr>
                <w:rFonts w:ascii="Arial" w:hAnsi="Arial" w:cs="Arial"/>
                <w:color w:val="113458"/>
                <w:sz w:val="20"/>
                <w:szCs w:val="20"/>
              </w:rPr>
              <w:t xml:space="preserve"> for the purposes of this Scheme</w:t>
            </w:r>
            <w:r>
              <w:rPr>
                <w:rFonts w:ascii="Arial" w:hAnsi="Arial" w:cs="Arial"/>
                <w:color w:val="113458"/>
                <w:sz w:val="20"/>
                <w:szCs w:val="20"/>
              </w:rPr>
              <w:t>.</w:t>
            </w:r>
          </w:p>
        </w:tc>
      </w:tr>
      <w:tr w:rsidR="001672A8" w:rsidRPr="009E04DD" w:rsidTr="001672A8">
        <w:tc>
          <w:tcPr>
            <w:tcW w:w="9242" w:type="dxa"/>
            <w:gridSpan w:val="2"/>
          </w:tcPr>
          <w:p w:rsidR="001672A8" w:rsidRPr="003C78F5" w:rsidRDefault="001672A8" w:rsidP="005C68AA">
            <w:pPr>
              <w:spacing w:line="280" w:lineRule="atLeast"/>
              <w:jc w:val="both"/>
              <w:rPr>
                <w:rFonts w:ascii="Arial" w:hAnsi="Arial" w:cs="Arial"/>
                <w:color w:val="113458"/>
                <w:sz w:val="20"/>
                <w:szCs w:val="20"/>
              </w:rPr>
            </w:pPr>
          </w:p>
        </w:tc>
      </w:tr>
      <w:tr w:rsidR="00355109" w:rsidRPr="009E04DD" w:rsidTr="007633D7">
        <w:tc>
          <w:tcPr>
            <w:tcW w:w="884" w:type="dxa"/>
          </w:tcPr>
          <w:p w:rsidR="00355109" w:rsidRPr="00642A53" w:rsidRDefault="00C04830" w:rsidP="005C68AA">
            <w:pPr>
              <w:spacing w:line="280" w:lineRule="atLeast"/>
              <w:rPr>
                <w:rFonts w:ascii="Arial" w:hAnsi="Arial" w:cs="Arial"/>
                <w:b/>
                <w:color w:val="113458"/>
                <w:sz w:val="20"/>
                <w:szCs w:val="20"/>
              </w:rPr>
            </w:pPr>
            <w:r>
              <w:rPr>
                <w:rFonts w:ascii="Arial" w:hAnsi="Arial" w:cs="Arial"/>
                <w:b/>
                <w:color w:val="113458"/>
                <w:sz w:val="20"/>
                <w:szCs w:val="20"/>
              </w:rPr>
              <w:t>7</w:t>
            </w:r>
            <w:r w:rsidR="00355109" w:rsidRPr="00642A53">
              <w:rPr>
                <w:rFonts w:ascii="Arial" w:hAnsi="Arial" w:cs="Arial"/>
                <w:b/>
                <w:color w:val="113458"/>
                <w:sz w:val="20"/>
                <w:szCs w:val="20"/>
              </w:rPr>
              <w:t>.2</w:t>
            </w:r>
          </w:p>
        </w:tc>
        <w:tc>
          <w:tcPr>
            <w:tcW w:w="8358" w:type="dxa"/>
          </w:tcPr>
          <w:p w:rsidR="00355109" w:rsidRPr="00642A53" w:rsidRDefault="00355109" w:rsidP="005C68AA">
            <w:pPr>
              <w:spacing w:line="280" w:lineRule="atLeast"/>
              <w:jc w:val="both"/>
              <w:rPr>
                <w:rFonts w:ascii="Arial" w:hAnsi="Arial" w:cs="Arial"/>
                <w:b/>
                <w:color w:val="113458"/>
                <w:sz w:val="20"/>
                <w:szCs w:val="20"/>
              </w:rPr>
            </w:pPr>
            <w:r w:rsidRPr="00642A53">
              <w:rPr>
                <w:rFonts w:ascii="Arial" w:hAnsi="Arial" w:cs="Arial"/>
                <w:b/>
                <w:color w:val="113458"/>
                <w:sz w:val="20"/>
                <w:szCs w:val="20"/>
              </w:rPr>
              <w:t>CPD year</w:t>
            </w:r>
          </w:p>
          <w:p w:rsidR="00355109" w:rsidRDefault="00355109" w:rsidP="00BF692C">
            <w:pPr>
              <w:spacing w:line="280" w:lineRule="atLeast"/>
              <w:jc w:val="both"/>
              <w:rPr>
                <w:rFonts w:ascii="Arial" w:hAnsi="Arial" w:cs="Arial"/>
                <w:color w:val="113458"/>
                <w:sz w:val="20"/>
                <w:szCs w:val="20"/>
              </w:rPr>
            </w:pPr>
            <w:r>
              <w:rPr>
                <w:rFonts w:ascii="Arial" w:hAnsi="Arial" w:cs="Arial"/>
                <w:color w:val="113458"/>
                <w:sz w:val="20"/>
                <w:szCs w:val="20"/>
              </w:rPr>
              <w:t xml:space="preserve">The Category </w:t>
            </w:r>
            <w:r w:rsidR="00BF692C">
              <w:rPr>
                <w:rFonts w:ascii="Arial" w:hAnsi="Arial" w:cs="Arial"/>
                <w:color w:val="113458"/>
                <w:sz w:val="20"/>
                <w:szCs w:val="20"/>
              </w:rPr>
              <w:t>5</w:t>
            </w:r>
            <w:r>
              <w:rPr>
                <w:rFonts w:ascii="Arial" w:hAnsi="Arial" w:cs="Arial"/>
                <w:color w:val="113458"/>
                <w:sz w:val="20"/>
                <w:szCs w:val="20"/>
              </w:rPr>
              <w:t xml:space="preserve"> CPD year runs from 1 July 201</w:t>
            </w:r>
            <w:r w:rsidR="009C4E5D">
              <w:rPr>
                <w:rFonts w:ascii="Arial" w:hAnsi="Arial" w:cs="Arial"/>
                <w:color w:val="113458"/>
                <w:sz w:val="20"/>
                <w:szCs w:val="20"/>
              </w:rPr>
              <w:t>6</w:t>
            </w:r>
            <w:r>
              <w:rPr>
                <w:rFonts w:ascii="Arial" w:hAnsi="Arial" w:cs="Arial"/>
                <w:color w:val="113458"/>
                <w:sz w:val="20"/>
                <w:szCs w:val="20"/>
              </w:rPr>
              <w:t xml:space="preserve"> to 30 June 201</w:t>
            </w:r>
            <w:r w:rsidR="009C4E5D">
              <w:rPr>
                <w:rFonts w:ascii="Arial" w:hAnsi="Arial" w:cs="Arial"/>
                <w:color w:val="113458"/>
                <w:sz w:val="20"/>
                <w:szCs w:val="20"/>
              </w:rPr>
              <w:t>7</w:t>
            </w:r>
            <w:r>
              <w:rPr>
                <w:rFonts w:ascii="Arial" w:hAnsi="Arial" w:cs="Arial"/>
                <w:color w:val="113458"/>
                <w:sz w:val="20"/>
                <w:szCs w:val="20"/>
              </w:rPr>
              <w:t>.</w:t>
            </w:r>
          </w:p>
          <w:p w:rsidR="00117F1A" w:rsidRDefault="00117F1A" w:rsidP="00BF692C">
            <w:pPr>
              <w:spacing w:line="280" w:lineRule="atLeast"/>
              <w:jc w:val="both"/>
              <w:rPr>
                <w:rFonts w:ascii="Arial" w:hAnsi="Arial" w:cs="Arial"/>
                <w:color w:val="113458"/>
                <w:sz w:val="20"/>
                <w:szCs w:val="20"/>
              </w:rPr>
            </w:pPr>
          </w:p>
          <w:p w:rsidR="00117F1A" w:rsidRPr="003C78F5" w:rsidRDefault="00117F1A" w:rsidP="00354662">
            <w:pPr>
              <w:spacing w:line="280" w:lineRule="atLeast"/>
              <w:jc w:val="both"/>
              <w:rPr>
                <w:rFonts w:ascii="Arial" w:hAnsi="Arial" w:cs="Arial"/>
                <w:color w:val="113458"/>
                <w:sz w:val="20"/>
                <w:szCs w:val="20"/>
              </w:rPr>
            </w:pPr>
            <w:r>
              <w:rPr>
                <w:rFonts w:ascii="Arial" w:hAnsi="Arial" w:cs="Arial"/>
                <w:color w:val="113458"/>
                <w:sz w:val="20"/>
                <w:szCs w:val="20"/>
              </w:rPr>
              <w:t>Category 5 members’ obligations under the Scheme shall have effect from 1 July following admission to the IFoA.</w:t>
            </w:r>
          </w:p>
        </w:tc>
      </w:tr>
      <w:tr w:rsidR="001672A8" w:rsidRPr="009E04DD" w:rsidTr="001672A8">
        <w:tc>
          <w:tcPr>
            <w:tcW w:w="9242" w:type="dxa"/>
            <w:gridSpan w:val="2"/>
          </w:tcPr>
          <w:p w:rsidR="001672A8" w:rsidRPr="003C78F5" w:rsidRDefault="001672A8" w:rsidP="005C68AA">
            <w:pPr>
              <w:spacing w:line="280" w:lineRule="atLeast"/>
              <w:jc w:val="both"/>
              <w:rPr>
                <w:rFonts w:ascii="Arial" w:hAnsi="Arial" w:cs="Arial"/>
                <w:color w:val="113458"/>
                <w:sz w:val="20"/>
                <w:szCs w:val="20"/>
              </w:rPr>
            </w:pPr>
          </w:p>
        </w:tc>
      </w:tr>
      <w:tr w:rsidR="00355109" w:rsidRPr="009E04DD" w:rsidTr="007633D7">
        <w:tc>
          <w:tcPr>
            <w:tcW w:w="884" w:type="dxa"/>
          </w:tcPr>
          <w:p w:rsidR="00355109" w:rsidRPr="00642A53" w:rsidRDefault="00C04830" w:rsidP="005C68AA">
            <w:pPr>
              <w:spacing w:line="280" w:lineRule="atLeast"/>
              <w:rPr>
                <w:rFonts w:ascii="Arial" w:hAnsi="Arial" w:cs="Arial"/>
                <w:b/>
                <w:color w:val="113458"/>
                <w:sz w:val="20"/>
                <w:szCs w:val="20"/>
              </w:rPr>
            </w:pPr>
            <w:r>
              <w:rPr>
                <w:rFonts w:ascii="Arial" w:hAnsi="Arial" w:cs="Arial"/>
                <w:b/>
                <w:color w:val="113458"/>
                <w:sz w:val="20"/>
                <w:szCs w:val="20"/>
              </w:rPr>
              <w:t>7</w:t>
            </w:r>
            <w:r w:rsidR="00355109" w:rsidRPr="00642A53">
              <w:rPr>
                <w:rFonts w:ascii="Arial" w:hAnsi="Arial" w:cs="Arial"/>
                <w:b/>
                <w:color w:val="113458"/>
                <w:sz w:val="20"/>
                <w:szCs w:val="20"/>
              </w:rPr>
              <w:t>.3</w:t>
            </w:r>
          </w:p>
        </w:tc>
        <w:tc>
          <w:tcPr>
            <w:tcW w:w="8358" w:type="dxa"/>
          </w:tcPr>
          <w:p w:rsidR="00355109" w:rsidRDefault="00355109" w:rsidP="00CC5A01">
            <w:pPr>
              <w:spacing w:line="280" w:lineRule="atLeast"/>
              <w:jc w:val="both"/>
              <w:rPr>
                <w:rFonts w:ascii="Arial" w:hAnsi="Arial" w:cs="Arial"/>
                <w:b/>
                <w:color w:val="113458"/>
                <w:sz w:val="20"/>
                <w:szCs w:val="20"/>
              </w:rPr>
            </w:pPr>
            <w:r>
              <w:rPr>
                <w:rFonts w:ascii="Arial" w:hAnsi="Arial" w:cs="Arial"/>
                <w:b/>
                <w:color w:val="113458"/>
                <w:sz w:val="20"/>
                <w:szCs w:val="20"/>
              </w:rPr>
              <w:t>Requirements</w:t>
            </w:r>
          </w:p>
          <w:p w:rsidR="00B339FC" w:rsidRDefault="00B339FC" w:rsidP="00B339FC">
            <w:pPr>
              <w:spacing w:line="280" w:lineRule="atLeast"/>
              <w:jc w:val="both"/>
              <w:rPr>
                <w:rFonts w:ascii="Arial" w:hAnsi="Arial" w:cs="Arial"/>
                <w:color w:val="113458"/>
                <w:sz w:val="20"/>
                <w:szCs w:val="20"/>
              </w:rPr>
            </w:pPr>
            <w:r>
              <w:rPr>
                <w:rFonts w:ascii="Arial" w:hAnsi="Arial" w:cs="Arial"/>
                <w:color w:val="113458"/>
                <w:sz w:val="20"/>
                <w:szCs w:val="20"/>
              </w:rPr>
              <w:t>There is no</w:t>
            </w:r>
            <w:r w:rsidRPr="0066335E">
              <w:rPr>
                <w:rFonts w:ascii="Arial" w:hAnsi="Arial" w:cs="Arial"/>
                <w:i/>
                <w:color w:val="FF0000"/>
                <w:sz w:val="20"/>
                <w:szCs w:val="20"/>
              </w:rPr>
              <w:t xml:space="preserve"> </w:t>
            </w:r>
            <w:hyperlink w:anchor="technical_skills" w:history="1">
              <w:r w:rsidRPr="0036609C">
                <w:rPr>
                  <w:rStyle w:val="Hyperlink"/>
                  <w:rFonts w:ascii="Arial" w:hAnsi="Arial" w:cs="Arial"/>
                  <w:i/>
                  <w:color w:val="FF0000"/>
                  <w:sz w:val="20"/>
                  <w:szCs w:val="20"/>
                </w:rPr>
                <w:t>technical skills</w:t>
              </w:r>
            </w:hyperlink>
            <w:r>
              <w:rPr>
                <w:rFonts w:ascii="Arial" w:hAnsi="Arial" w:cs="Arial"/>
                <w:color w:val="113458"/>
                <w:sz w:val="20"/>
                <w:szCs w:val="20"/>
              </w:rPr>
              <w:t xml:space="preserve"> requirement for Category 5 members.</w:t>
            </w:r>
          </w:p>
          <w:p w:rsidR="00B339FC" w:rsidRDefault="00B339FC" w:rsidP="00B339FC">
            <w:pPr>
              <w:spacing w:line="280" w:lineRule="atLeast"/>
              <w:jc w:val="both"/>
              <w:rPr>
                <w:rFonts w:ascii="Arial" w:hAnsi="Arial" w:cs="Arial"/>
                <w:color w:val="113458"/>
                <w:sz w:val="20"/>
                <w:szCs w:val="20"/>
              </w:rPr>
            </w:pPr>
          </w:p>
          <w:p w:rsidR="00B339FC" w:rsidRPr="00C9266C" w:rsidRDefault="00B339FC" w:rsidP="00B339FC">
            <w:pPr>
              <w:spacing w:line="280" w:lineRule="atLeast"/>
              <w:jc w:val="both"/>
              <w:rPr>
                <w:rFonts w:ascii="Arial" w:hAnsi="Arial" w:cs="Arial"/>
                <w:color w:val="113458"/>
                <w:sz w:val="20"/>
                <w:szCs w:val="20"/>
              </w:rPr>
            </w:pPr>
            <w:r w:rsidRPr="00C9266C">
              <w:rPr>
                <w:rFonts w:ascii="Arial" w:hAnsi="Arial" w:cs="Arial"/>
                <w:color w:val="113458"/>
                <w:sz w:val="20"/>
                <w:szCs w:val="20"/>
              </w:rPr>
              <w:t xml:space="preserve">Category </w:t>
            </w:r>
            <w:r>
              <w:rPr>
                <w:rFonts w:ascii="Arial" w:hAnsi="Arial" w:cs="Arial"/>
                <w:color w:val="113458"/>
                <w:sz w:val="20"/>
                <w:szCs w:val="20"/>
              </w:rPr>
              <w:t>5</w:t>
            </w:r>
            <w:r w:rsidRPr="00C9266C">
              <w:rPr>
                <w:rFonts w:ascii="Arial" w:hAnsi="Arial" w:cs="Arial"/>
                <w:color w:val="113458"/>
                <w:sz w:val="20"/>
                <w:szCs w:val="20"/>
              </w:rPr>
              <w:t xml:space="preserve"> members </w:t>
            </w:r>
            <w:r>
              <w:rPr>
                <w:rFonts w:ascii="Arial" w:hAnsi="Arial" w:cs="Arial"/>
                <w:color w:val="113458"/>
                <w:sz w:val="20"/>
                <w:szCs w:val="20"/>
              </w:rPr>
              <w:t xml:space="preserve">are required to </w:t>
            </w:r>
            <w:r w:rsidRPr="00C9266C">
              <w:rPr>
                <w:rFonts w:ascii="Arial" w:hAnsi="Arial" w:cs="Arial"/>
                <w:color w:val="113458"/>
                <w:sz w:val="20"/>
                <w:szCs w:val="20"/>
              </w:rPr>
              <w:t xml:space="preserve">undertake the following </w:t>
            </w:r>
            <w:hyperlink w:anchor="PST" w:history="1">
              <w:r w:rsidRPr="001C4068">
                <w:rPr>
                  <w:rStyle w:val="Hyperlink"/>
                  <w:rFonts w:ascii="Arial" w:hAnsi="Arial" w:cs="Arial"/>
                  <w:i/>
                  <w:color w:val="FF0000"/>
                  <w:sz w:val="20"/>
                  <w:szCs w:val="20"/>
                </w:rPr>
                <w:t>PST</w:t>
              </w:r>
            </w:hyperlink>
            <w:r w:rsidRPr="00C9266C">
              <w:rPr>
                <w:rFonts w:ascii="Arial" w:hAnsi="Arial" w:cs="Arial"/>
                <w:color w:val="113458"/>
                <w:sz w:val="20"/>
                <w:szCs w:val="20"/>
              </w:rPr>
              <w:t xml:space="preserve"> stages</w:t>
            </w:r>
            <w:r>
              <w:rPr>
                <w:rFonts w:ascii="Arial" w:hAnsi="Arial" w:cs="Arial"/>
                <w:color w:val="113458"/>
                <w:sz w:val="20"/>
                <w:szCs w:val="20"/>
              </w:rPr>
              <w:t xml:space="preserve"> at the time specified below</w:t>
            </w:r>
            <w:r w:rsidRPr="00C9266C">
              <w:rPr>
                <w:rFonts w:ascii="Arial" w:hAnsi="Arial" w:cs="Arial"/>
                <w:color w:val="113458"/>
                <w:sz w:val="20"/>
                <w:szCs w:val="20"/>
              </w:rPr>
              <w:t>:</w:t>
            </w:r>
          </w:p>
          <w:p w:rsidR="00B339FC" w:rsidRPr="00C9266C" w:rsidRDefault="00B339FC" w:rsidP="00B339FC">
            <w:pPr>
              <w:spacing w:line="280" w:lineRule="atLeast"/>
              <w:jc w:val="both"/>
              <w:rPr>
                <w:rFonts w:ascii="Arial" w:hAnsi="Arial" w:cs="Arial"/>
                <w:color w:val="113458"/>
                <w:sz w:val="20"/>
                <w:szCs w:val="20"/>
              </w:rPr>
            </w:pPr>
          </w:p>
          <w:p w:rsidR="00B339FC" w:rsidRPr="00A66D6A" w:rsidRDefault="00B339FC" w:rsidP="00674574">
            <w:pPr>
              <w:pStyle w:val="ListParagraph"/>
              <w:numPr>
                <w:ilvl w:val="0"/>
                <w:numId w:val="9"/>
              </w:numPr>
              <w:spacing w:after="200" w:line="280" w:lineRule="atLeast"/>
              <w:ind w:left="534" w:hanging="425"/>
              <w:jc w:val="both"/>
            </w:pPr>
            <w:r w:rsidRPr="00FB2416">
              <w:rPr>
                <w:rFonts w:ascii="Arial" w:hAnsi="Arial" w:cs="Arial"/>
                <w:b/>
                <w:color w:val="113458"/>
                <w:sz w:val="20"/>
                <w:szCs w:val="20"/>
              </w:rPr>
              <w:t>Stage 1 –  On-line Professional Awareness Test</w:t>
            </w:r>
            <w:r w:rsidRPr="00A66D6A">
              <w:t xml:space="preserve"> </w:t>
            </w:r>
            <w:r w:rsidRPr="00CB7539">
              <w:rPr>
                <w:rFonts w:ascii="Arial" w:hAnsi="Arial" w:cs="Arial"/>
                <w:color w:val="113458"/>
                <w:sz w:val="20"/>
                <w:szCs w:val="20"/>
              </w:rPr>
              <w:t>(see Schedule 1)</w:t>
            </w:r>
          </w:p>
          <w:p w:rsidR="00B339FC" w:rsidRDefault="00B339FC" w:rsidP="00B339FC">
            <w:pPr>
              <w:pStyle w:val="ListParagraph"/>
              <w:spacing w:line="280" w:lineRule="atLeast"/>
              <w:ind w:left="534"/>
              <w:jc w:val="both"/>
              <w:rPr>
                <w:rFonts w:ascii="Arial" w:hAnsi="Arial" w:cs="Arial"/>
                <w:color w:val="113458"/>
                <w:sz w:val="20"/>
                <w:szCs w:val="20"/>
              </w:rPr>
            </w:pPr>
            <w:r>
              <w:rPr>
                <w:rFonts w:ascii="Arial" w:hAnsi="Arial" w:cs="Arial"/>
                <w:color w:val="113458"/>
                <w:sz w:val="20"/>
                <w:szCs w:val="20"/>
              </w:rPr>
              <w:t>To be completed by all Category 5 members who joined the IFoA on or after 1 March 2012, before being eligible to sit the IFoA’s Business Awareness Exam (CT9).</w:t>
            </w:r>
          </w:p>
          <w:p w:rsidR="00B339FC" w:rsidRDefault="00B339FC" w:rsidP="00B339FC">
            <w:pPr>
              <w:pStyle w:val="ListParagraph"/>
              <w:spacing w:line="280" w:lineRule="atLeast"/>
              <w:ind w:left="534" w:hanging="425"/>
              <w:jc w:val="both"/>
              <w:rPr>
                <w:rFonts w:ascii="Arial" w:hAnsi="Arial" w:cs="Arial"/>
                <w:color w:val="113458"/>
                <w:sz w:val="20"/>
                <w:szCs w:val="20"/>
              </w:rPr>
            </w:pPr>
          </w:p>
          <w:p w:rsidR="00B339FC" w:rsidRDefault="00B339FC" w:rsidP="00B339FC">
            <w:pPr>
              <w:pStyle w:val="ListParagraph"/>
              <w:spacing w:line="280" w:lineRule="atLeast"/>
              <w:ind w:left="109"/>
              <w:jc w:val="both"/>
              <w:rPr>
                <w:rFonts w:ascii="Arial" w:hAnsi="Arial" w:cs="Arial"/>
                <w:color w:val="113458"/>
                <w:sz w:val="20"/>
                <w:szCs w:val="20"/>
              </w:rPr>
            </w:pPr>
            <w:r>
              <w:rPr>
                <w:rFonts w:ascii="Arial" w:hAnsi="Arial" w:cs="Arial"/>
                <w:color w:val="113458"/>
                <w:sz w:val="20"/>
                <w:szCs w:val="20"/>
              </w:rPr>
              <w:t xml:space="preserve">Category 5 members who joined the IFoA before 1 March 2012 are not required to complete Stage 1 of the </w:t>
            </w:r>
            <w:hyperlink w:anchor="PST" w:history="1">
              <w:r w:rsidRPr="001C4068">
                <w:rPr>
                  <w:rStyle w:val="Hyperlink"/>
                  <w:rFonts w:ascii="Arial" w:hAnsi="Arial" w:cs="Arial"/>
                  <w:i/>
                  <w:color w:val="FF0000"/>
                  <w:sz w:val="20"/>
                  <w:szCs w:val="20"/>
                </w:rPr>
                <w:t>PST</w:t>
              </w:r>
            </w:hyperlink>
            <w:r>
              <w:rPr>
                <w:rFonts w:ascii="Arial" w:hAnsi="Arial" w:cs="Arial"/>
                <w:color w:val="113458"/>
                <w:sz w:val="20"/>
                <w:szCs w:val="20"/>
              </w:rPr>
              <w:t xml:space="preserve">. </w:t>
            </w:r>
          </w:p>
          <w:p w:rsidR="00B339FC" w:rsidRDefault="00B339FC" w:rsidP="00B339FC">
            <w:pPr>
              <w:pStyle w:val="ListParagraph"/>
              <w:spacing w:line="280" w:lineRule="atLeast"/>
              <w:ind w:left="534" w:hanging="425"/>
              <w:jc w:val="both"/>
              <w:rPr>
                <w:rFonts w:ascii="Arial" w:hAnsi="Arial" w:cs="Arial"/>
                <w:color w:val="113458"/>
                <w:sz w:val="20"/>
                <w:szCs w:val="20"/>
              </w:rPr>
            </w:pPr>
          </w:p>
          <w:p w:rsidR="00B339FC" w:rsidRDefault="00B339FC" w:rsidP="00B339FC">
            <w:pPr>
              <w:pStyle w:val="ListParagraph"/>
              <w:spacing w:line="280" w:lineRule="atLeast"/>
              <w:ind w:left="534" w:hanging="425"/>
              <w:jc w:val="both"/>
              <w:rPr>
                <w:rFonts w:ascii="Arial" w:hAnsi="Arial" w:cs="Arial"/>
                <w:color w:val="113458"/>
                <w:sz w:val="20"/>
                <w:szCs w:val="20"/>
              </w:rPr>
            </w:pPr>
            <w:r>
              <w:rPr>
                <w:rFonts w:ascii="Arial" w:hAnsi="Arial" w:cs="Arial"/>
                <w:color w:val="113458"/>
                <w:sz w:val="20"/>
                <w:szCs w:val="20"/>
              </w:rPr>
              <w:t>On completion of Stage 1, members will progress to Stage 2.</w:t>
            </w:r>
          </w:p>
          <w:p w:rsidR="00B339FC" w:rsidRPr="00EA72B4" w:rsidRDefault="00B339FC" w:rsidP="00B339FC">
            <w:pPr>
              <w:pStyle w:val="ListParagraph"/>
              <w:spacing w:line="280" w:lineRule="atLeast"/>
              <w:jc w:val="both"/>
              <w:rPr>
                <w:rFonts w:ascii="Arial" w:hAnsi="Arial" w:cs="Arial"/>
                <w:color w:val="113458"/>
                <w:sz w:val="20"/>
                <w:szCs w:val="20"/>
              </w:rPr>
            </w:pPr>
          </w:p>
          <w:p w:rsidR="00B339FC" w:rsidRPr="0018250F" w:rsidRDefault="00B339FC" w:rsidP="00674574">
            <w:pPr>
              <w:pStyle w:val="ListParagraph"/>
              <w:numPr>
                <w:ilvl w:val="0"/>
                <w:numId w:val="9"/>
              </w:numPr>
              <w:spacing w:line="280" w:lineRule="atLeast"/>
              <w:ind w:left="534" w:hanging="425"/>
              <w:jc w:val="both"/>
              <w:rPr>
                <w:rFonts w:ascii="Arial" w:hAnsi="Arial" w:cs="Arial"/>
                <w:color w:val="113458"/>
                <w:sz w:val="20"/>
                <w:szCs w:val="20"/>
              </w:rPr>
            </w:pPr>
            <w:r w:rsidRPr="00C9266C">
              <w:rPr>
                <w:rFonts w:ascii="Arial" w:hAnsi="Arial" w:cs="Arial"/>
                <w:b/>
                <w:color w:val="113458"/>
                <w:sz w:val="20"/>
                <w:szCs w:val="20"/>
              </w:rPr>
              <w:t>Stage 2 – Professional Skills Course</w:t>
            </w:r>
            <w:r w:rsidRPr="00C9266C">
              <w:rPr>
                <w:rFonts w:ascii="Arial" w:hAnsi="Arial" w:cs="Arial"/>
                <w:color w:val="113458"/>
                <w:sz w:val="20"/>
                <w:szCs w:val="20"/>
              </w:rPr>
              <w:t xml:space="preserve"> (see Schedule 2) </w:t>
            </w:r>
          </w:p>
          <w:p w:rsidR="00B339FC" w:rsidRDefault="00B339FC" w:rsidP="00B339FC">
            <w:pPr>
              <w:pStyle w:val="ListParagraph"/>
              <w:spacing w:line="280" w:lineRule="atLeast"/>
              <w:ind w:left="534"/>
              <w:jc w:val="both"/>
              <w:rPr>
                <w:rFonts w:ascii="Arial" w:hAnsi="Arial" w:cs="Arial"/>
                <w:color w:val="113458"/>
                <w:sz w:val="20"/>
                <w:szCs w:val="20"/>
              </w:rPr>
            </w:pPr>
            <w:r>
              <w:rPr>
                <w:rFonts w:ascii="Arial" w:hAnsi="Arial" w:cs="Arial"/>
                <w:color w:val="113458"/>
                <w:sz w:val="20"/>
                <w:szCs w:val="20"/>
              </w:rPr>
              <w:t>To be completed by Category 5 members who joined the IFoA on or after 1 July 2006:</w:t>
            </w:r>
          </w:p>
          <w:p w:rsidR="00B339FC" w:rsidRDefault="00B339FC" w:rsidP="00B339FC">
            <w:pPr>
              <w:pStyle w:val="ListParagraph"/>
              <w:spacing w:line="280" w:lineRule="atLeast"/>
              <w:ind w:left="534"/>
              <w:jc w:val="both"/>
              <w:rPr>
                <w:rFonts w:ascii="Arial" w:hAnsi="Arial" w:cs="Arial"/>
                <w:color w:val="113458"/>
                <w:sz w:val="20"/>
                <w:szCs w:val="20"/>
              </w:rPr>
            </w:pPr>
          </w:p>
          <w:p w:rsidR="00B339FC" w:rsidRDefault="00B339FC" w:rsidP="00674574">
            <w:pPr>
              <w:pStyle w:val="ListParagraph"/>
              <w:numPr>
                <w:ilvl w:val="1"/>
                <w:numId w:val="9"/>
              </w:numPr>
              <w:spacing w:line="280" w:lineRule="atLeast"/>
              <w:ind w:left="959" w:hanging="283"/>
              <w:jc w:val="both"/>
              <w:rPr>
                <w:rFonts w:ascii="Arial" w:hAnsi="Arial" w:cs="Arial"/>
                <w:color w:val="113458"/>
                <w:sz w:val="20"/>
                <w:szCs w:val="20"/>
              </w:rPr>
            </w:pPr>
            <w:r>
              <w:rPr>
                <w:rFonts w:ascii="Arial" w:hAnsi="Arial" w:cs="Arial"/>
                <w:color w:val="113458"/>
                <w:sz w:val="20"/>
                <w:szCs w:val="20"/>
              </w:rPr>
              <w:t>b</w:t>
            </w:r>
            <w:r w:rsidRPr="00C9266C">
              <w:rPr>
                <w:rFonts w:ascii="Arial" w:hAnsi="Arial" w:cs="Arial"/>
                <w:color w:val="113458"/>
                <w:sz w:val="20"/>
                <w:szCs w:val="20"/>
              </w:rPr>
              <w:t>etween the fourth and sixth anniversaries of the</w:t>
            </w:r>
            <w:r>
              <w:rPr>
                <w:rFonts w:ascii="Arial" w:hAnsi="Arial" w:cs="Arial"/>
                <w:color w:val="113458"/>
                <w:sz w:val="20"/>
                <w:szCs w:val="20"/>
              </w:rPr>
              <w:t>ir</w:t>
            </w:r>
            <w:r w:rsidRPr="00C9266C">
              <w:rPr>
                <w:rFonts w:ascii="Arial" w:hAnsi="Arial" w:cs="Arial"/>
                <w:color w:val="113458"/>
                <w:sz w:val="20"/>
                <w:szCs w:val="20"/>
              </w:rPr>
              <w:t xml:space="preserve"> </w:t>
            </w:r>
            <w:r>
              <w:rPr>
                <w:rFonts w:ascii="Arial" w:hAnsi="Arial" w:cs="Arial"/>
                <w:color w:val="113458"/>
                <w:sz w:val="20"/>
                <w:szCs w:val="20"/>
              </w:rPr>
              <w:t>admission to the IFoA; or</w:t>
            </w:r>
          </w:p>
          <w:p w:rsidR="00B339FC" w:rsidRDefault="00B339FC" w:rsidP="00674574">
            <w:pPr>
              <w:pStyle w:val="ListParagraph"/>
              <w:numPr>
                <w:ilvl w:val="1"/>
                <w:numId w:val="9"/>
              </w:numPr>
              <w:spacing w:line="280" w:lineRule="atLeast"/>
              <w:ind w:left="959" w:hanging="283"/>
              <w:jc w:val="both"/>
              <w:rPr>
                <w:rFonts w:ascii="Arial" w:hAnsi="Arial" w:cs="Arial"/>
                <w:color w:val="113458"/>
                <w:sz w:val="20"/>
                <w:szCs w:val="20"/>
              </w:rPr>
            </w:pPr>
            <w:r>
              <w:rPr>
                <w:rFonts w:ascii="Arial" w:hAnsi="Arial" w:cs="Arial"/>
                <w:color w:val="113458"/>
                <w:sz w:val="20"/>
                <w:szCs w:val="20"/>
              </w:rPr>
              <w:t>before t</w:t>
            </w:r>
            <w:r w:rsidR="00ED58B0">
              <w:rPr>
                <w:rFonts w:ascii="Arial" w:hAnsi="Arial" w:cs="Arial"/>
                <w:color w:val="113458"/>
                <w:sz w:val="20"/>
                <w:szCs w:val="20"/>
              </w:rPr>
              <w:t>ransferring to Associate status,</w:t>
            </w:r>
          </w:p>
          <w:p w:rsidR="00B339FC" w:rsidRPr="00B339FC" w:rsidRDefault="00B339FC" w:rsidP="00B339FC">
            <w:pPr>
              <w:spacing w:line="280" w:lineRule="atLeast"/>
              <w:ind w:left="676"/>
              <w:jc w:val="both"/>
              <w:rPr>
                <w:rFonts w:ascii="Arial" w:hAnsi="Arial" w:cs="Arial"/>
                <w:color w:val="113458"/>
                <w:sz w:val="20"/>
                <w:szCs w:val="20"/>
              </w:rPr>
            </w:pPr>
          </w:p>
          <w:p w:rsidR="00B339FC" w:rsidRPr="00C02D2E" w:rsidRDefault="00ED58B0" w:rsidP="00B339FC">
            <w:pPr>
              <w:spacing w:line="280" w:lineRule="atLeast"/>
              <w:ind w:left="534"/>
              <w:jc w:val="both"/>
              <w:rPr>
                <w:rFonts w:ascii="Arial" w:hAnsi="Arial" w:cs="Arial"/>
                <w:color w:val="113458"/>
                <w:sz w:val="20"/>
                <w:szCs w:val="20"/>
              </w:rPr>
            </w:pPr>
            <w:r>
              <w:rPr>
                <w:rFonts w:ascii="Arial" w:hAnsi="Arial" w:cs="Arial"/>
                <w:color w:val="113458"/>
                <w:sz w:val="20"/>
                <w:szCs w:val="20"/>
              </w:rPr>
              <w:t>w</w:t>
            </w:r>
            <w:r w:rsidR="00B339FC">
              <w:rPr>
                <w:rFonts w:ascii="Arial" w:hAnsi="Arial" w:cs="Arial"/>
                <w:color w:val="113458"/>
                <w:sz w:val="20"/>
                <w:szCs w:val="20"/>
              </w:rPr>
              <w:t>hichever comes first.</w:t>
            </w: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ind w:left="534"/>
              <w:jc w:val="both"/>
              <w:rPr>
                <w:rFonts w:ascii="Arial" w:hAnsi="Arial" w:cs="Arial"/>
                <w:color w:val="113458"/>
                <w:sz w:val="20"/>
                <w:szCs w:val="20"/>
              </w:rPr>
            </w:pPr>
            <w:r>
              <w:rPr>
                <w:rFonts w:ascii="Arial" w:hAnsi="Arial" w:cs="Arial"/>
                <w:color w:val="113458"/>
                <w:sz w:val="20"/>
                <w:szCs w:val="20"/>
              </w:rPr>
              <w:t xml:space="preserve">Members will progress to Stage 3 of the </w:t>
            </w:r>
            <w:hyperlink w:anchor="PST" w:history="1">
              <w:r w:rsidRPr="006D1790">
                <w:rPr>
                  <w:rStyle w:val="Hyperlink"/>
                  <w:rFonts w:ascii="Arial" w:hAnsi="Arial" w:cs="Arial"/>
                  <w:i/>
                  <w:color w:val="FF0000"/>
                  <w:sz w:val="20"/>
                  <w:szCs w:val="20"/>
                </w:rPr>
                <w:t>PST</w:t>
              </w:r>
            </w:hyperlink>
            <w:r>
              <w:rPr>
                <w:color w:val="113458"/>
              </w:rPr>
              <w:t xml:space="preserve"> </w:t>
            </w:r>
            <w:r>
              <w:rPr>
                <w:rFonts w:ascii="Arial" w:hAnsi="Arial" w:cs="Arial"/>
                <w:color w:val="113458"/>
                <w:sz w:val="20"/>
                <w:szCs w:val="20"/>
              </w:rPr>
              <w:t>in the following CPD year.</w:t>
            </w:r>
          </w:p>
          <w:p w:rsidR="00B339FC" w:rsidRPr="00C9266C" w:rsidRDefault="00B339FC" w:rsidP="00B339FC">
            <w:pPr>
              <w:spacing w:line="280" w:lineRule="atLeast"/>
              <w:ind w:left="720"/>
              <w:jc w:val="both"/>
              <w:rPr>
                <w:rFonts w:ascii="Arial" w:hAnsi="Arial" w:cs="Arial"/>
                <w:color w:val="113458"/>
                <w:sz w:val="20"/>
                <w:szCs w:val="20"/>
              </w:rPr>
            </w:pPr>
          </w:p>
          <w:p w:rsidR="00B339FC" w:rsidRPr="00C9266C" w:rsidRDefault="00B339FC" w:rsidP="00674574">
            <w:pPr>
              <w:pStyle w:val="ListParagraph"/>
              <w:numPr>
                <w:ilvl w:val="0"/>
                <w:numId w:val="9"/>
              </w:numPr>
              <w:spacing w:line="280" w:lineRule="atLeast"/>
              <w:ind w:left="534" w:hanging="425"/>
              <w:jc w:val="both"/>
              <w:rPr>
                <w:rFonts w:ascii="Arial" w:hAnsi="Arial" w:cs="Arial"/>
                <w:color w:val="113458"/>
                <w:sz w:val="20"/>
                <w:szCs w:val="20"/>
              </w:rPr>
            </w:pPr>
            <w:r w:rsidRPr="00C9266C">
              <w:rPr>
                <w:rFonts w:ascii="Arial" w:hAnsi="Arial" w:cs="Arial"/>
                <w:b/>
                <w:color w:val="113458"/>
                <w:sz w:val="20"/>
                <w:szCs w:val="20"/>
              </w:rPr>
              <w:t>Stage 3 – Professional</w:t>
            </w:r>
            <w:r>
              <w:rPr>
                <w:rFonts w:ascii="Arial" w:hAnsi="Arial" w:cs="Arial"/>
                <w:b/>
                <w:color w:val="113458"/>
                <w:sz w:val="20"/>
                <w:szCs w:val="20"/>
              </w:rPr>
              <w:t xml:space="preserve"> Skills </w:t>
            </w:r>
            <w:r w:rsidRPr="00C9266C">
              <w:rPr>
                <w:rFonts w:ascii="Arial" w:hAnsi="Arial" w:cs="Arial"/>
                <w:b/>
                <w:color w:val="113458"/>
                <w:sz w:val="20"/>
                <w:szCs w:val="20"/>
              </w:rPr>
              <w:t>for Experienced Actuaries</w:t>
            </w:r>
            <w:r w:rsidRPr="00C9266C">
              <w:rPr>
                <w:rFonts w:ascii="Arial" w:hAnsi="Arial" w:cs="Arial"/>
                <w:color w:val="113458"/>
                <w:sz w:val="20"/>
                <w:szCs w:val="20"/>
              </w:rPr>
              <w:t xml:space="preserve"> (see Schedule 3) </w:t>
            </w:r>
          </w:p>
          <w:p w:rsidR="00B339FC" w:rsidRDefault="00B339FC" w:rsidP="00B339FC">
            <w:pPr>
              <w:spacing w:line="280" w:lineRule="atLeast"/>
              <w:ind w:left="534"/>
              <w:jc w:val="both"/>
              <w:rPr>
                <w:rStyle w:val="Hyperlink"/>
                <w:rFonts w:ascii="Arial" w:hAnsi="Arial" w:cs="Arial"/>
                <w:i/>
                <w:color w:val="FF0000"/>
                <w:sz w:val="20"/>
                <w:szCs w:val="20"/>
              </w:rPr>
            </w:pPr>
            <w:r w:rsidRPr="00F65FAD">
              <w:rPr>
                <w:rFonts w:ascii="Arial" w:hAnsi="Arial" w:cs="Arial"/>
                <w:color w:val="113458"/>
                <w:sz w:val="20"/>
                <w:szCs w:val="20"/>
              </w:rPr>
              <w:t xml:space="preserve">To be completed annually by all Category 5 members who have </w:t>
            </w:r>
          </w:p>
          <w:p w:rsidR="00B339FC" w:rsidRDefault="00B339FC" w:rsidP="00B339FC">
            <w:pPr>
              <w:spacing w:line="280" w:lineRule="atLeast"/>
              <w:ind w:left="720"/>
              <w:jc w:val="both"/>
              <w:rPr>
                <w:rStyle w:val="Hyperlink"/>
                <w:rFonts w:ascii="Arial" w:hAnsi="Arial" w:cs="Arial"/>
                <w:i/>
                <w:color w:val="FF0000"/>
                <w:sz w:val="20"/>
                <w:szCs w:val="20"/>
              </w:rPr>
            </w:pPr>
          </w:p>
          <w:p w:rsidR="00B339FC" w:rsidRDefault="00B339FC" w:rsidP="00674574">
            <w:pPr>
              <w:pStyle w:val="ListParagraph"/>
              <w:numPr>
                <w:ilvl w:val="0"/>
                <w:numId w:val="14"/>
              </w:numPr>
              <w:spacing w:line="280" w:lineRule="atLeast"/>
              <w:ind w:left="959" w:hanging="283"/>
              <w:jc w:val="both"/>
              <w:rPr>
                <w:rFonts w:ascii="Arial" w:hAnsi="Arial" w:cs="Arial"/>
                <w:color w:val="113458"/>
                <w:sz w:val="20"/>
                <w:szCs w:val="20"/>
              </w:rPr>
            </w:pPr>
            <w:r w:rsidRPr="00C02D2E">
              <w:rPr>
                <w:rFonts w:ascii="Arial" w:hAnsi="Arial" w:cs="Arial"/>
                <w:color w:val="113458"/>
                <w:sz w:val="20"/>
                <w:szCs w:val="20"/>
              </w:rPr>
              <w:t>completed Stage 2 of the PST*; or</w:t>
            </w:r>
          </w:p>
          <w:p w:rsidR="00B339FC" w:rsidRPr="00C02D2E" w:rsidRDefault="00B339FC" w:rsidP="00674574">
            <w:pPr>
              <w:pStyle w:val="ListParagraph"/>
              <w:numPr>
                <w:ilvl w:val="0"/>
                <w:numId w:val="14"/>
              </w:numPr>
              <w:spacing w:line="280" w:lineRule="atLeast"/>
              <w:ind w:left="959" w:hanging="283"/>
              <w:jc w:val="both"/>
              <w:rPr>
                <w:rFonts w:ascii="Arial" w:hAnsi="Arial" w:cs="Arial"/>
                <w:color w:val="113458"/>
                <w:sz w:val="20"/>
                <w:szCs w:val="20"/>
              </w:rPr>
            </w:pPr>
            <w:r>
              <w:rPr>
                <w:rFonts w:ascii="Arial" w:hAnsi="Arial" w:cs="Arial"/>
                <w:color w:val="113458"/>
                <w:sz w:val="20"/>
                <w:szCs w:val="20"/>
              </w:rPr>
              <w:t>joined the IFoA prior to 1 July 2006*</w:t>
            </w:r>
          </w:p>
          <w:p w:rsidR="00B339FC" w:rsidRDefault="00B339FC" w:rsidP="00B339FC">
            <w:pPr>
              <w:spacing w:line="280" w:lineRule="atLeast"/>
              <w:jc w:val="both"/>
              <w:rPr>
                <w:rFonts w:ascii="Arial" w:hAnsi="Arial" w:cs="Arial"/>
                <w:color w:val="113458"/>
                <w:sz w:val="20"/>
                <w:szCs w:val="20"/>
              </w:rPr>
            </w:pPr>
          </w:p>
          <w:p w:rsidR="00B339FC" w:rsidRPr="00CC5A01" w:rsidRDefault="00B339FC" w:rsidP="00B339FC">
            <w:pPr>
              <w:spacing w:line="280" w:lineRule="atLeast"/>
              <w:jc w:val="both"/>
              <w:rPr>
                <w:rFonts w:ascii="Arial" w:hAnsi="Arial" w:cs="Arial"/>
                <w:b/>
                <w:color w:val="113458"/>
                <w:sz w:val="20"/>
                <w:szCs w:val="20"/>
              </w:rPr>
            </w:pPr>
            <w:r>
              <w:rPr>
                <w:rFonts w:ascii="Arial" w:hAnsi="Arial" w:cs="Arial"/>
                <w:color w:val="113458"/>
                <w:sz w:val="20"/>
                <w:szCs w:val="20"/>
              </w:rPr>
              <w:t xml:space="preserve">* </w:t>
            </w:r>
            <w:r w:rsidRPr="00FB2416">
              <w:rPr>
                <w:rFonts w:ascii="Arial" w:hAnsi="Arial" w:cs="Arial"/>
                <w:i/>
                <w:color w:val="113458"/>
                <w:sz w:val="20"/>
                <w:szCs w:val="20"/>
              </w:rPr>
              <w:t>and are not retired members for the purposes of Category 7</w:t>
            </w:r>
          </w:p>
        </w:tc>
      </w:tr>
      <w:tr w:rsidR="001672A8" w:rsidRPr="009E04DD" w:rsidTr="001672A8">
        <w:tc>
          <w:tcPr>
            <w:tcW w:w="9242" w:type="dxa"/>
            <w:gridSpan w:val="2"/>
          </w:tcPr>
          <w:p w:rsidR="00B339FC" w:rsidRPr="00E45BFE" w:rsidRDefault="00B339FC" w:rsidP="00C9266C">
            <w:pPr>
              <w:spacing w:line="280" w:lineRule="atLeast"/>
              <w:jc w:val="both"/>
              <w:rPr>
                <w:rFonts w:ascii="Arial" w:hAnsi="Arial" w:cs="Arial"/>
                <w:b/>
                <w:color w:val="113458"/>
                <w:sz w:val="20"/>
                <w:szCs w:val="20"/>
              </w:rPr>
            </w:pPr>
          </w:p>
        </w:tc>
      </w:tr>
      <w:tr w:rsidR="003306AA" w:rsidRPr="009E04DD" w:rsidTr="007633D7">
        <w:tc>
          <w:tcPr>
            <w:tcW w:w="884" w:type="dxa"/>
          </w:tcPr>
          <w:p w:rsidR="003306AA" w:rsidRPr="00642A53" w:rsidRDefault="00E45BFE" w:rsidP="0095027F">
            <w:pPr>
              <w:spacing w:line="280" w:lineRule="atLeast"/>
              <w:rPr>
                <w:rFonts w:ascii="Arial" w:hAnsi="Arial" w:cs="Arial"/>
                <w:b/>
                <w:color w:val="113458"/>
                <w:sz w:val="20"/>
                <w:szCs w:val="20"/>
              </w:rPr>
            </w:pPr>
            <w:r>
              <w:rPr>
                <w:rFonts w:ascii="Arial" w:hAnsi="Arial" w:cs="Arial"/>
                <w:b/>
                <w:color w:val="113458"/>
                <w:sz w:val="20"/>
                <w:szCs w:val="20"/>
              </w:rPr>
              <w:t xml:space="preserve">7.4 </w:t>
            </w:r>
          </w:p>
        </w:tc>
        <w:tc>
          <w:tcPr>
            <w:tcW w:w="8358" w:type="dxa"/>
          </w:tcPr>
          <w:p w:rsidR="003306AA" w:rsidRDefault="00E45BFE" w:rsidP="00C9266C">
            <w:pPr>
              <w:spacing w:line="280" w:lineRule="atLeast"/>
              <w:jc w:val="both"/>
              <w:rPr>
                <w:rFonts w:ascii="Arial" w:hAnsi="Arial" w:cs="Arial"/>
                <w:b/>
                <w:color w:val="113458"/>
                <w:sz w:val="20"/>
                <w:szCs w:val="20"/>
              </w:rPr>
            </w:pPr>
            <w:r w:rsidRPr="00E45BFE">
              <w:rPr>
                <w:rFonts w:ascii="Arial" w:hAnsi="Arial" w:cs="Arial"/>
                <w:b/>
                <w:color w:val="113458"/>
                <w:sz w:val="20"/>
                <w:szCs w:val="20"/>
              </w:rPr>
              <w:t>Recording CPD</w:t>
            </w:r>
          </w:p>
          <w:p w:rsidR="00E45BFE" w:rsidRDefault="00E45BFE" w:rsidP="00C9266C">
            <w:pPr>
              <w:spacing w:line="280" w:lineRule="atLeast"/>
              <w:jc w:val="both"/>
              <w:rPr>
                <w:rFonts w:ascii="Arial" w:hAnsi="Arial" w:cs="Arial"/>
                <w:color w:val="113458"/>
                <w:sz w:val="20"/>
                <w:szCs w:val="20"/>
              </w:rPr>
            </w:pPr>
            <w:r>
              <w:rPr>
                <w:rFonts w:ascii="Arial" w:hAnsi="Arial" w:cs="Arial"/>
                <w:color w:val="113458"/>
                <w:sz w:val="20"/>
                <w:szCs w:val="20"/>
              </w:rPr>
              <w:t xml:space="preserve">Category 5 members must record their </w:t>
            </w:r>
            <w:r w:rsidR="000B6359">
              <w:rPr>
                <w:rFonts w:ascii="Arial" w:hAnsi="Arial" w:cs="Arial"/>
                <w:color w:val="113458"/>
                <w:sz w:val="20"/>
                <w:szCs w:val="20"/>
              </w:rPr>
              <w:t xml:space="preserve">stage 3 PST </w:t>
            </w:r>
            <w:r>
              <w:rPr>
                <w:rFonts w:ascii="Arial" w:hAnsi="Arial" w:cs="Arial"/>
                <w:color w:val="113458"/>
                <w:sz w:val="20"/>
                <w:szCs w:val="20"/>
              </w:rPr>
              <w:t xml:space="preserve">activities, and any </w:t>
            </w:r>
            <w:hyperlink w:anchor="learning_outcome" w:history="1">
              <w:r w:rsidR="00264A5D" w:rsidRPr="0036609C">
                <w:rPr>
                  <w:rStyle w:val="Hyperlink"/>
                  <w:rFonts w:ascii="Arial" w:hAnsi="Arial" w:cs="Arial"/>
                  <w:i/>
                  <w:color w:val="FF0000"/>
                  <w:sz w:val="20"/>
                  <w:szCs w:val="20"/>
                </w:rPr>
                <w:t>learning outcomes</w:t>
              </w:r>
            </w:hyperlink>
            <w:r w:rsidR="00264A5D" w:rsidRPr="00387430">
              <w:rPr>
                <w:rFonts w:ascii="Arial" w:hAnsi="Arial" w:cs="Arial"/>
                <w:i/>
                <w:color w:val="C00000"/>
                <w:sz w:val="20"/>
                <w:szCs w:val="20"/>
              </w:rPr>
              <w:t xml:space="preserve"> </w:t>
            </w:r>
            <w:r>
              <w:rPr>
                <w:rFonts w:ascii="Arial" w:hAnsi="Arial" w:cs="Arial"/>
                <w:color w:val="113458"/>
                <w:sz w:val="20"/>
                <w:szCs w:val="20"/>
              </w:rPr>
              <w:t xml:space="preserve">corresponding to private study activities, for the CPD year in their </w:t>
            </w:r>
            <w:hyperlink w:anchor="online_cpd_record" w:history="1">
              <w:r w:rsidR="00264A5D" w:rsidRPr="0036609C">
                <w:rPr>
                  <w:rStyle w:val="Hyperlink"/>
                  <w:rFonts w:ascii="Arial" w:hAnsi="Arial" w:cs="Arial"/>
                  <w:i/>
                  <w:color w:val="FF0000"/>
                  <w:sz w:val="20"/>
                  <w:szCs w:val="20"/>
                </w:rPr>
                <w:t>on-line CPD record</w:t>
              </w:r>
            </w:hyperlink>
            <w:r w:rsidR="002F728F">
              <w:rPr>
                <w:rStyle w:val="Hyperlink"/>
                <w:rFonts w:ascii="Arial" w:hAnsi="Arial" w:cs="Arial"/>
                <w:i/>
                <w:color w:val="FF0000"/>
                <w:sz w:val="20"/>
                <w:szCs w:val="20"/>
              </w:rPr>
              <w:t xml:space="preserve"> </w:t>
            </w:r>
            <w:r>
              <w:rPr>
                <w:rFonts w:ascii="Arial" w:hAnsi="Arial" w:cs="Arial"/>
                <w:color w:val="113458"/>
                <w:sz w:val="20"/>
                <w:szCs w:val="20"/>
              </w:rPr>
              <w:t xml:space="preserve">by 31 </w:t>
            </w:r>
            <w:r>
              <w:rPr>
                <w:rFonts w:ascii="Arial" w:hAnsi="Arial" w:cs="Arial"/>
                <w:color w:val="113458"/>
                <w:sz w:val="20"/>
                <w:szCs w:val="20"/>
              </w:rPr>
              <w:lastRenderedPageBreak/>
              <w:t>July 2016.</w:t>
            </w:r>
          </w:p>
          <w:p w:rsidR="00E45BFE" w:rsidRDefault="00E45BFE" w:rsidP="00C9266C">
            <w:pPr>
              <w:spacing w:line="280" w:lineRule="atLeast"/>
              <w:jc w:val="both"/>
              <w:rPr>
                <w:rFonts w:ascii="Arial" w:hAnsi="Arial" w:cs="Arial"/>
                <w:color w:val="113458"/>
                <w:sz w:val="20"/>
                <w:szCs w:val="20"/>
              </w:rPr>
            </w:pPr>
          </w:p>
          <w:p w:rsidR="00E45BFE" w:rsidRPr="00E45BFE" w:rsidRDefault="00E45BFE" w:rsidP="00EC7279">
            <w:pPr>
              <w:spacing w:line="280" w:lineRule="atLeast"/>
              <w:jc w:val="both"/>
              <w:rPr>
                <w:rFonts w:ascii="Arial" w:hAnsi="Arial" w:cs="Arial"/>
                <w:b/>
                <w:color w:val="113458"/>
                <w:sz w:val="20"/>
                <w:szCs w:val="20"/>
              </w:rPr>
            </w:pPr>
            <w:r>
              <w:rPr>
                <w:rFonts w:ascii="Arial" w:hAnsi="Arial" w:cs="Arial"/>
                <w:color w:val="113458"/>
                <w:sz w:val="20"/>
                <w:szCs w:val="20"/>
              </w:rPr>
              <w:t xml:space="preserve">Category 5 members who fail to record their </w:t>
            </w:r>
            <w:hyperlink w:anchor="CPD" w:history="1">
              <w:r w:rsidR="00264A5D" w:rsidRPr="0036609C">
                <w:rPr>
                  <w:rStyle w:val="Hyperlink"/>
                  <w:rFonts w:ascii="Arial" w:hAnsi="Arial" w:cs="Arial"/>
                  <w:i/>
                  <w:color w:val="FF0000"/>
                  <w:sz w:val="20"/>
                  <w:szCs w:val="20"/>
                </w:rPr>
                <w:t>CPD</w:t>
              </w:r>
            </w:hyperlink>
            <w:r>
              <w:rPr>
                <w:rFonts w:ascii="Arial" w:hAnsi="Arial" w:cs="Arial"/>
                <w:color w:val="113458"/>
                <w:sz w:val="20"/>
                <w:szCs w:val="20"/>
              </w:rPr>
              <w:t xml:space="preserve"> by the deadline will be granted an extension to 30 September 201</w:t>
            </w:r>
            <w:r w:rsidR="00EC7279">
              <w:rPr>
                <w:rFonts w:ascii="Arial" w:hAnsi="Arial" w:cs="Arial"/>
                <w:color w:val="113458"/>
                <w:sz w:val="20"/>
                <w:szCs w:val="20"/>
              </w:rPr>
              <w:t>7</w:t>
            </w:r>
            <w:r>
              <w:rPr>
                <w:rFonts w:ascii="Arial" w:hAnsi="Arial" w:cs="Arial"/>
                <w:color w:val="113458"/>
                <w:sz w:val="20"/>
                <w:szCs w:val="20"/>
              </w:rPr>
              <w:t xml:space="preserve">, upon making </w:t>
            </w:r>
            <w:r w:rsidR="00264A5D">
              <w:rPr>
                <w:rFonts w:ascii="Arial" w:hAnsi="Arial" w:cs="Arial"/>
                <w:color w:val="113458"/>
                <w:sz w:val="20"/>
                <w:szCs w:val="20"/>
              </w:rPr>
              <w:t xml:space="preserve">payment of an </w:t>
            </w:r>
            <w:hyperlink w:anchor="administration_fee" w:history="1">
              <w:r w:rsidR="00264A5D" w:rsidRPr="0036609C">
                <w:rPr>
                  <w:rStyle w:val="Hyperlink"/>
                  <w:rFonts w:ascii="Arial" w:hAnsi="Arial" w:cs="Arial"/>
                  <w:i/>
                  <w:color w:val="FF0000"/>
                  <w:sz w:val="20"/>
                  <w:szCs w:val="20"/>
                </w:rPr>
                <w:t>administration fee</w:t>
              </w:r>
            </w:hyperlink>
            <w:r w:rsidR="00264A5D" w:rsidRPr="0036609C">
              <w:rPr>
                <w:rStyle w:val="Hyperlink"/>
                <w:i/>
                <w:color w:val="FF0000"/>
              </w:rPr>
              <w:t>.</w:t>
            </w:r>
          </w:p>
        </w:tc>
      </w:tr>
      <w:tr w:rsidR="001672A8" w:rsidRPr="009E04DD" w:rsidTr="001672A8">
        <w:tc>
          <w:tcPr>
            <w:tcW w:w="9242" w:type="dxa"/>
            <w:gridSpan w:val="2"/>
          </w:tcPr>
          <w:p w:rsidR="001672A8" w:rsidRPr="005C68AA" w:rsidRDefault="001672A8" w:rsidP="00C9266C">
            <w:pPr>
              <w:spacing w:line="280" w:lineRule="atLeast"/>
              <w:jc w:val="both"/>
              <w:rPr>
                <w:rFonts w:ascii="Arial" w:hAnsi="Arial" w:cs="Arial"/>
                <w:b/>
                <w:color w:val="113458"/>
                <w:sz w:val="20"/>
                <w:szCs w:val="20"/>
              </w:rPr>
            </w:pPr>
          </w:p>
        </w:tc>
      </w:tr>
      <w:tr w:rsidR="003306AA" w:rsidRPr="009E04DD" w:rsidTr="007633D7">
        <w:tc>
          <w:tcPr>
            <w:tcW w:w="884" w:type="dxa"/>
          </w:tcPr>
          <w:p w:rsidR="003306AA" w:rsidRDefault="003306AA" w:rsidP="0095027F">
            <w:pPr>
              <w:spacing w:line="280" w:lineRule="atLeast"/>
              <w:rPr>
                <w:rFonts w:ascii="Arial" w:hAnsi="Arial" w:cs="Arial"/>
                <w:b/>
                <w:color w:val="113458"/>
                <w:sz w:val="20"/>
                <w:szCs w:val="20"/>
              </w:rPr>
            </w:pPr>
            <w:r>
              <w:rPr>
                <w:rFonts w:ascii="Arial" w:hAnsi="Arial" w:cs="Arial"/>
                <w:b/>
                <w:color w:val="113458"/>
                <w:sz w:val="20"/>
                <w:szCs w:val="20"/>
              </w:rPr>
              <w:t>7.</w:t>
            </w:r>
            <w:r w:rsidR="00E45BFE">
              <w:rPr>
                <w:rFonts w:ascii="Arial" w:hAnsi="Arial" w:cs="Arial"/>
                <w:b/>
                <w:color w:val="113458"/>
                <w:sz w:val="20"/>
                <w:szCs w:val="20"/>
              </w:rPr>
              <w:t>5</w:t>
            </w:r>
          </w:p>
          <w:p w:rsidR="009C4E5D" w:rsidRDefault="009C4E5D" w:rsidP="0095027F">
            <w:pPr>
              <w:spacing w:line="280" w:lineRule="atLeast"/>
              <w:rPr>
                <w:rFonts w:ascii="Arial" w:hAnsi="Arial" w:cs="Arial"/>
                <w:b/>
                <w:color w:val="113458"/>
                <w:sz w:val="20"/>
                <w:szCs w:val="20"/>
              </w:rPr>
            </w:pPr>
          </w:p>
          <w:p w:rsidR="009C4E5D" w:rsidRDefault="009C4E5D" w:rsidP="0095027F">
            <w:pPr>
              <w:spacing w:line="280" w:lineRule="atLeast"/>
              <w:rPr>
                <w:rFonts w:ascii="Arial" w:hAnsi="Arial" w:cs="Arial"/>
                <w:b/>
                <w:color w:val="113458"/>
                <w:sz w:val="20"/>
                <w:szCs w:val="20"/>
              </w:rPr>
            </w:pPr>
          </w:p>
          <w:p w:rsidR="009C4E5D" w:rsidRDefault="009C4E5D" w:rsidP="0095027F">
            <w:pPr>
              <w:spacing w:line="280" w:lineRule="atLeast"/>
              <w:rPr>
                <w:rFonts w:ascii="Arial" w:hAnsi="Arial" w:cs="Arial"/>
                <w:b/>
                <w:color w:val="113458"/>
                <w:sz w:val="20"/>
                <w:szCs w:val="20"/>
              </w:rPr>
            </w:pPr>
          </w:p>
          <w:p w:rsidR="009C4E5D" w:rsidRDefault="009C4E5D" w:rsidP="0095027F">
            <w:pPr>
              <w:spacing w:line="280" w:lineRule="atLeast"/>
              <w:rPr>
                <w:rFonts w:ascii="Arial" w:hAnsi="Arial" w:cs="Arial"/>
                <w:b/>
                <w:color w:val="113458"/>
                <w:sz w:val="20"/>
                <w:szCs w:val="20"/>
              </w:rPr>
            </w:pPr>
          </w:p>
          <w:p w:rsidR="009C4E5D" w:rsidRPr="00642A53" w:rsidRDefault="009C4E5D" w:rsidP="0095027F">
            <w:pPr>
              <w:spacing w:line="280" w:lineRule="atLeast"/>
              <w:rPr>
                <w:rFonts w:ascii="Arial" w:hAnsi="Arial" w:cs="Arial"/>
                <w:b/>
                <w:color w:val="113458"/>
                <w:sz w:val="20"/>
                <w:szCs w:val="20"/>
              </w:rPr>
            </w:pPr>
          </w:p>
        </w:tc>
        <w:tc>
          <w:tcPr>
            <w:tcW w:w="8358" w:type="dxa"/>
          </w:tcPr>
          <w:p w:rsidR="003306AA" w:rsidRDefault="003306AA" w:rsidP="00C9266C">
            <w:pPr>
              <w:spacing w:line="280" w:lineRule="atLeast"/>
              <w:jc w:val="both"/>
              <w:rPr>
                <w:rFonts w:ascii="Arial" w:hAnsi="Arial" w:cs="Arial"/>
                <w:b/>
                <w:color w:val="113458"/>
                <w:sz w:val="20"/>
                <w:szCs w:val="20"/>
              </w:rPr>
            </w:pPr>
            <w:r w:rsidRPr="005C68AA">
              <w:rPr>
                <w:rFonts w:ascii="Arial" w:hAnsi="Arial" w:cs="Arial"/>
                <w:b/>
                <w:color w:val="113458"/>
                <w:sz w:val="20"/>
                <w:szCs w:val="20"/>
              </w:rPr>
              <w:t>Evidence of CPD</w:t>
            </w:r>
          </w:p>
          <w:p w:rsidR="00B339FC" w:rsidRDefault="00B339FC" w:rsidP="00B339FC">
            <w:pPr>
              <w:spacing w:line="280" w:lineRule="atLeast"/>
              <w:jc w:val="both"/>
              <w:rPr>
                <w:rFonts w:ascii="Arial" w:hAnsi="Arial" w:cs="Arial"/>
                <w:color w:val="113458"/>
                <w:sz w:val="20"/>
                <w:szCs w:val="20"/>
              </w:rPr>
            </w:pPr>
            <w:r>
              <w:rPr>
                <w:rFonts w:ascii="Arial" w:hAnsi="Arial" w:cs="Arial"/>
                <w:color w:val="113458"/>
                <w:sz w:val="20"/>
                <w:szCs w:val="20"/>
              </w:rPr>
              <w:t xml:space="preserve">Category 5 members must retain </w:t>
            </w:r>
            <w:hyperlink w:anchor="evidence" w:history="1">
              <w:r w:rsidRPr="0090649C">
                <w:rPr>
                  <w:rStyle w:val="Hyperlink"/>
                  <w:rFonts w:ascii="Arial" w:hAnsi="Arial" w:cs="Arial"/>
                  <w:i/>
                  <w:color w:val="FF0000"/>
                  <w:sz w:val="20"/>
                  <w:szCs w:val="20"/>
                </w:rPr>
                <w:t>evidence</w:t>
              </w:r>
            </w:hyperlink>
            <w:r>
              <w:rPr>
                <w:rFonts w:ascii="Arial" w:hAnsi="Arial" w:cs="Arial"/>
                <w:color w:val="113458"/>
                <w:sz w:val="20"/>
                <w:szCs w:val="20"/>
              </w:rPr>
              <w:t xml:space="preserve"> of their Stage 3 </w:t>
            </w:r>
            <w:hyperlink w:anchor="CPD" w:history="1">
              <w:r w:rsidRPr="001C4068">
                <w:rPr>
                  <w:rStyle w:val="Hyperlink"/>
                  <w:rFonts w:ascii="Arial" w:hAnsi="Arial" w:cs="Arial"/>
                  <w:i/>
                  <w:color w:val="FF0000"/>
                  <w:sz w:val="20"/>
                  <w:szCs w:val="20"/>
                </w:rPr>
                <w:t>CPD</w:t>
              </w:r>
            </w:hyperlink>
            <w:r>
              <w:rPr>
                <w:rFonts w:ascii="Arial" w:hAnsi="Arial" w:cs="Arial"/>
                <w:color w:val="113458"/>
                <w:sz w:val="20"/>
                <w:szCs w:val="20"/>
              </w:rPr>
              <w:t xml:space="preserve"> </w:t>
            </w:r>
            <w:r w:rsidRPr="00E5670C">
              <w:rPr>
                <w:rFonts w:ascii="Arial" w:hAnsi="Arial" w:cs="Arial"/>
                <w:color w:val="113458"/>
                <w:sz w:val="20"/>
                <w:szCs w:val="20"/>
              </w:rPr>
              <w:t xml:space="preserve">activities for a period of two years from the date of the </w:t>
            </w:r>
            <w:r>
              <w:rPr>
                <w:rFonts w:ascii="Arial" w:hAnsi="Arial" w:cs="Arial"/>
                <w:color w:val="113458"/>
                <w:sz w:val="20"/>
                <w:szCs w:val="20"/>
              </w:rPr>
              <w:t>activity</w:t>
            </w:r>
            <w:r w:rsidRPr="00E5670C">
              <w:rPr>
                <w:rFonts w:ascii="Arial" w:hAnsi="Arial" w:cs="Arial"/>
                <w:color w:val="113458"/>
                <w:sz w:val="20"/>
                <w:szCs w:val="20"/>
              </w:rPr>
              <w:t xml:space="preserve"> and must produce that </w:t>
            </w:r>
            <w:hyperlink w:anchor="evidence" w:history="1">
              <w:r w:rsidRPr="0090649C">
                <w:rPr>
                  <w:rStyle w:val="Hyperlink"/>
                  <w:rFonts w:ascii="Arial" w:hAnsi="Arial" w:cs="Arial"/>
                  <w:i/>
                  <w:color w:val="FF0000"/>
                  <w:sz w:val="20"/>
                  <w:szCs w:val="20"/>
                </w:rPr>
                <w:t>evidence</w:t>
              </w:r>
            </w:hyperlink>
            <w:r w:rsidRPr="00E5670C">
              <w:rPr>
                <w:rFonts w:ascii="Arial" w:hAnsi="Arial" w:cs="Arial"/>
                <w:color w:val="113458"/>
                <w:sz w:val="20"/>
                <w:szCs w:val="20"/>
              </w:rPr>
              <w:t xml:space="preserve"> to the IFoA upon request.</w:t>
            </w:r>
            <w:r>
              <w:rPr>
                <w:rFonts w:ascii="Arial" w:hAnsi="Arial" w:cs="Arial"/>
                <w:color w:val="113458"/>
                <w:sz w:val="20"/>
                <w:szCs w:val="20"/>
              </w:rPr>
              <w:t xml:space="preserve"> </w:t>
            </w: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75D3C" w:rsidRDefault="00B75D3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p>
          <w:p w:rsidR="00AD30A1" w:rsidRDefault="00AD30A1" w:rsidP="00B339FC">
            <w:pPr>
              <w:spacing w:line="280" w:lineRule="atLeast"/>
              <w:jc w:val="both"/>
              <w:rPr>
                <w:rFonts w:ascii="Arial" w:hAnsi="Arial" w:cs="Arial"/>
                <w:color w:val="113458"/>
                <w:sz w:val="20"/>
                <w:szCs w:val="20"/>
              </w:rPr>
            </w:pPr>
          </w:p>
          <w:p w:rsidR="00AD30A1" w:rsidRDefault="00AD30A1" w:rsidP="00B339FC">
            <w:pPr>
              <w:spacing w:line="280" w:lineRule="atLeast"/>
              <w:jc w:val="both"/>
              <w:rPr>
                <w:rFonts w:ascii="Arial" w:hAnsi="Arial" w:cs="Arial"/>
                <w:color w:val="113458"/>
                <w:sz w:val="20"/>
                <w:szCs w:val="20"/>
              </w:rPr>
            </w:pPr>
          </w:p>
          <w:p w:rsidR="00AD30A1" w:rsidRDefault="00AD30A1" w:rsidP="00B339FC">
            <w:pPr>
              <w:spacing w:line="280" w:lineRule="atLeast"/>
              <w:jc w:val="both"/>
              <w:rPr>
                <w:rFonts w:ascii="Arial" w:hAnsi="Arial" w:cs="Arial"/>
                <w:color w:val="113458"/>
                <w:sz w:val="20"/>
                <w:szCs w:val="20"/>
              </w:rPr>
            </w:pPr>
          </w:p>
          <w:p w:rsidR="00B339FC" w:rsidRPr="00C9266C" w:rsidRDefault="00B339FC" w:rsidP="00B339FC">
            <w:pPr>
              <w:spacing w:line="280" w:lineRule="atLeast"/>
              <w:jc w:val="both"/>
              <w:rPr>
                <w:rFonts w:ascii="Arial" w:hAnsi="Arial" w:cs="Arial"/>
                <w:color w:val="113458"/>
                <w:sz w:val="20"/>
                <w:szCs w:val="20"/>
              </w:rPr>
            </w:pPr>
          </w:p>
        </w:tc>
      </w:tr>
    </w:tbl>
    <w:p w:rsidR="00674574" w:rsidRDefault="0067457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8358"/>
      </w:tblGrid>
      <w:tr w:rsidR="00056B1A" w:rsidRPr="009E04DD" w:rsidTr="007633D7">
        <w:tc>
          <w:tcPr>
            <w:tcW w:w="884" w:type="dxa"/>
          </w:tcPr>
          <w:p w:rsidR="00056B1A" w:rsidRDefault="00056B1A" w:rsidP="00C34E81">
            <w:pPr>
              <w:spacing w:line="280" w:lineRule="atLeast"/>
              <w:rPr>
                <w:rFonts w:ascii="Arial" w:hAnsi="Arial" w:cs="Arial"/>
                <w:b/>
                <w:color w:val="113458"/>
                <w:sz w:val="20"/>
                <w:szCs w:val="20"/>
              </w:rPr>
            </w:pPr>
            <w:r>
              <w:rPr>
                <w:rFonts w:ascii="Arial" w:hAnsi="Arial" w:cs="Arial"/>
                <w:b/>
                <w:color w:val="113458"/>
                <w:sz w:val="20"/>
                <w:szCs w:val="20"/>
              </w:rPr>
              <w:lastRenderedPageBreak/>
              <w:t>8.</w:t>
            </w:r>
          </w:p>
        </w:tc>
        <w:tc>
          <w:tcPr>
            <w:tcW w:w="8358" w:type="dxa"/>
          </w:tcPr>
          <w:p w:rsidR="00056B1A" w:rsidRPr="009F1652" w:rsidRDefault="00056B1A" w:rsidP="00056B1A">
            <w:pPr>
              <w:spacing w:line="280" w:lineRule="atLeast"/>
              <w:jc w:val="both"/>
              <w:rPr>
                <w:rFonts w:ascii="Arial" w:hAnsi="Arial" w:cs="Arial"/>
                <w:b/>
                <w:color w:val="113458"/>
                <w:sz w:val="20"/>
                <w:szCs w:val="20"/>
              </w:rPr>
            </w:pPr>
            <w:r>
              <w:rPr>
                <w:rFonts w:ascii="Arial" w:hAnsi="Arial" w:cs="Arial"/>
                <w:b/>
                <w:color w:val="113458"/>
                <w:sz w:val="20"/>
                <w:szCs w:val="20"/>
              </w:rPr>
              <w:t>Category 6 requirements</w:t>
            </w:r>
          </w:p>
        </w:tc>
      </w:tr>
      <w:tr w:rsidR="001672A8" w:rsidRPr="009E04DD" w:rsidTr="001672A8">
        <w:tc>
          <w:tcPr>
            <w:tcW w:w="9242" w:type="dxa"/>
            <w:gridSpan w:val="2"/>
          </w:tcPr>
          <w:p w:rsidR="001672A8" w:rsidRDefault="001672A8" w:rsidP="00056B1A">
            <w:pPr>
              <w:spacing w:line="280" w:lineRule="atLeast"/>
              <w:jc w:val="both"/>
              <w:rPr>
                <w:rFonts w:ascii="Arial" w:hAnsi="Arial" w:cs="Arial"/>
                <w:b/>
                <w:color w:val="113458"/>
                <w:sz w:val="20"/>
                <w:szCs w:val="20"/>
              </w:rPr>
            </w:pPr>
          </w:p>
        </w:tc>
      </w:tr>
      <w:tr w:rsidR="00355109" w:rsidRPr="009E04DD" w:rsidTr="007633D7">
        <w:tc>
          <w:tcPr>
            <w:tcW w:w="884" w:type="dxa"/>
          </w:tcPr>
          <w:p w:rsidR="00355109" w:rsidRDefault="00056B1A" w:rsidP="00C34E81">
            <w:pPr>
              <w:spacing w:line="280" w:lineRule="atLeast"/>
              <w:rPr>
                <w:rFonts w:ascii="Arial" w:hAnsi="Arial" w:cs="Arial"/>
                <w:b/>
                <w:color w:val="113458"/>
                <w:sz w:val="20"/>
                <w:szCs w:val="20"/>
              </w:rPr>
            </w:pPr>
            <w:r>
              <w:rPr>
                <w:rFonts w:ascii="Arial" w:hAnsi="Arial" w:cs="Arial"/>
                <w:b/>
                <w:color w:val="113458"/>
                <w:sz w:val="20"/>
                <w:szCs w:val="20"/>
              </w:rPr>
              <w:t>8.1</w:t>
            </w:r>
          </w:p>
        </w:tc>
        <w:tc>
          <w:tcPr>
            <w:tcW w:w="8358" w:type="dxa"/>
          </w:tcPr>
          <w:p w:rsidR="00056B1A" w:rsidRPr="009F1652" w:rsidRDefault="00056B1A" w:rsidP="00056B1A">
            <w:pPr>
              <w:spacing w:line="280" w:lineRule="atLeast"/>
              <w:jc w:val="both"/>
              <w:rPr>
                <w:rFonts w:ascii="Arial" w:hAnsi="Arial" w:cs="Arial"/>
                <w:b/>
                <w:color w:val="113458"/>
                <w:sz w:val="20"/>
                <w:szCs w:val="20"/>
              </w:rPr>
            </w:pPr>
            <w:r w:rsidRPr="009F1652">
              <w:rPr>
                <w:rFonts w:ascii="Arial" w:hAnsi="Arial" w:cs="Arial"/>
                <w:b/>
                <w:color w:val="113458"/>
                <w:sz w:val="20"/>
                <w:szCs w:val="20"/>
              </w:rPr>
              <w:t>Definition</w:t>
            </w:r>
          </w:p>
          <w:p w:rsidR="00355109" w:rsidRPr="00D52F73" w:rsidRDefault="00056B1A" w:rsidP="009C4E5D">
            <w:pPr>
              <w:spacing w:line="280" w:lineRule="atLeast"/>
              <w:jc w:val="both"/>
              <w:rPr>
                <w:rFonts w:ascii="Arial" w:hAnsi="Arial" w:cs="Arial"/>
                <w:color w:val="113458"/>
                <w:sz w:val="20"/>
                <w:szCs w:val="20"/>
              </w:rPr>
            </w:pPr>
            <w:r w:rsidRPr="009F1652">
              <w:rPr>
                <w:rFonts w:ascii="Arial" w:hAnsi="Arial" w:cs="Arial"/>
                <w:color w:val="113458"/>
                <w:sz w:val="20"/>
                <w:szCs w:val="20"/>
              </w:rPr>
              <w:t xml:space="preserve">All </w:t>
            </w:r>
            <w:r w:rsidR="004B313B">
              <w:rPr>
                <w:rFonts w:ascii="Arial" w:hAnsi="Arial" w:cs="Arial"/>
                <w:color w:val="113458"/>
                <w:sz w:val="20"/>
                <w:szCs w:val="20"/>
              </w:rPr>
              <w:t xml:space="preserve">members who are </w:t>
            </w:r>
            <w:r w:rsidRPr="009F1652">
              <w:rPr>
                <w:rFonts w:ascii="Arial" w:hAnsi="Arial" w:cs="Arial"/>
                <w:color w:val="113458"/>
                <w:sz w:val="20"/>
                <w:szCs w:val="20"/>
              </w:rPr>
              <w:t>Student</w:t>
            </w:r>
            <w:r w:rsidR="00C029E5">
              <w:rPr>
                <w:rFonts w:ascii="Arial" w:hAnsi="Arial" w:cs="Arial"/>
                <w:color w:val="113458"/>
                <w:sz w:val="20"/>
                <w:szCs w:val="20"/>
              </w:rPr>
              <w:t xml:space="preserve"> Actuarial</w:t>
            </w:r>
            <w:r>
              <w:rPr>
                <w:rFonts w:ascii="Arial" w:hAnsi="Arial" w:cs="Arial"/>
                <w:color w:val="113458"/>
                <w:sz w:val="20"/>
                <w:szCs w:val="20"/>
              </w:rPr>
              <w:t xml:space="preserve"> Analysts</w:t>
            </w:r>
            <w:r w:rsidRPr="009F1652">
              <w:rPr>
                <w:rFonts w:ascii="Arial" w:hAnsi="Arial" w:cs="Arial"/>
                <w:color w:val="113458"/>
                <w:sz w:val="20"/>
                <w:szCs w:val="20"/>
              </w:rPr>
              <w:t xml:space="preserve"> of the IFoA </w:t>
            </w:r>
            <w:r w:rsidR="004B313B">
              <w:rPr>
                <w:rFonts w:ascii="Arial" w:hAnsi="Arial" w:cs="Arial"/>
                <w:color w:val="113458"/>
                <w:sz w:val="20"/>
                <w:szCs w:val="20"/>
              </w:rPr>
              <w:t>on 1 July 201</w:t>
            </w:r>
            <w:r w:rsidR="009C4E5D">
              <w:rPr>
                <w:rFonts w:ascii="Arial" w:hAnsi="Arial" w:cs="Arial"/>
                <w:color w:val="113458"/>
                <w:sz w:val="20"/>
                <w:szCs w:val="20"/>
              </w:rPr>
              <w:t>6</w:t>
            </w:r>
            <w:r w:rsidR="00E57DE7">
              <w:rPr>
                <w:rFonts w:ascii="Arial" w:hAnsi="Arial" w:cs="Arial"/>
                <w:color w:val="113458"/>
                <w:sz w:val="20"/>
                <w:szCs w:val="20"/>
              </w:rPr>
              <w:t xml:space="preserve"> and who have not been classified as retired by the IFoA</w:t>
            </w:r>
            <w:r w:rsidR="004B313B">
              <w:rPr>
                <w:rFonts w:ascii="Arial" w:hAnsi="Arial" w:cs="Arial"/>
                <w:color w:val="113458"/>
                <w:sz w:val="20"/>
                <w:szCs w:val="20"/>
              </w:rPr>
              <w:t xml:space="preserve"> </w:t>
            </w:r>
            <w:r w:rsidRPr="009F1652">
              <w:rPr>
                <w:rFonts w:ascii="Arial" w:hAnsi="Arial" w:cs="Arial"/>
                <w:color w:val="113458"/>
                <w:sz w:val="20"/>
                <w:szCs w:val="20"/>
              </w:rPr>
              <w:t xml:space="preserve">are Category </w:t>
            </w:r>
            <w:r>
              <w:rPr>
                <w:rFonts w:ascii="Arial" w:hAnsi="Arial" w:cs="Arial"/>
                <w:color w:val="113458"/>
                <w:sz w:val="20"/>
                <w:szCs w:val="20"/>
              </w:rPr>
              <w:t>6</w:t>
            </w:r>
            <w:r w:rsidRPr="009F1652">
              <w:rPr>
                <w:rFonts w:ascii="Arial" w:hAnsi="Arial" w:cs="Arial"/>
                <w:color w:val="113458"/>
                <w:sz w:val="20"/>
                <w:szCs w:val="20"/>
              </w:rPr>
              <w:t xml:space="preserve"> members</w:t>
            </w:r>
            <w:r w:rsidR="004B313B">
              <w:rPr>
                <w:rFonts w:ascii="Arial" w:hAnsi="Arial" w:cs="Arial"/>
                <w:color w:val="113458"/>
                <w:sz w:val="20"/>
                <w:szCs w:val="20"/>
              </w:rPr>
              <w:t xml:space="preserve"> for the purposes of this Scheme.</w:t>
            </w:r>
          </w:p>
        </w:tc>
      </w:tr>
      <w:tr w:rsidR="001672A8" w:rsidRPr="009E04DD" w:rsidTr="001672A8">
        <w:tc>
          <w:tcPr>
            <w:tcW w:w="9242" w:type="dxa"/>
            <w:gridSpan w:val="2"/>
          </w:tcPr>
          <w:p w:rsidR="001672A8" w:rsidRPr="00D52F73" w:rsidRDefault="001672A8" w:rsidP="00C34E81">
            <w:pPr>
              <w:spacing w:line="280" w:lineRule="atLeast"/>
              <w:jc w:val="both"/>
              <w:rPr>
                <w:rFonts w:ascii="Arial" w:hAnsi="Arial" w:cs="Arial"/>
                <w:color w:val="113458"/>
                <w:sz w:val="20"/>
                <w:szCs w:val="20"/>
              </w:rPr>
            </w:pPr>
          </w:p>
        </w:tc>
      </w:tr>
      <w:tr w:rsidR="00056B1A" w:rsidRPr="009E04DD" w:rsidTr="007633D7">
        <w:tc>
          <w:tcPr>
            <w:tcW w:w="884" w:type="dxa"/>
          </w:tcPr>
          <w:p w:rsidR="00056B1A" w:rsidRDefault="00056B1A" w:rsidP="00056B1A">
            <w:pPr>
              <w:spacing w:line="280" w:lineRule="atLeast"/>
              <w:rPr>
                <w:rFonts w:ascii="Arial" w:hAnsi="Arial" w:cs="Arial"/>
                <w:b/>
                <w:color w:val="113458"/>
                <w:sz w:val="20"/>
                <w:szCs w:val="20"/>
              </w:rPr>
            </w:pPr>
            <w:r>
              <w:rPr>
                <w:rFonts w:ascii="Arial" w:hAnsi="Arial" w:cs="Arial"/>
                <w:b/>
                <w:color w:val="113458"/>
                <w:sz w:val="20"/>
                <w:szCs w:val="20"/>
              </w:rPr>
              <w:t>8.2</w:t>
            </w:r>
          </w:p>
        </w:tc>
        <w:tc>
          <w:tcPr>
            <w:tcW w:w="8358" w:type="dxa"/>
          </w:tcPr>
          <w:p w:rsidR="00056B1A" w:rsidRPr="009F1652" w:rsidRDefault="00056B1A" w:rsidP="00056B1A">
            <w:pPr>
              <w:spacing w:line="280" w:lineRule="atLeast"/>
              <w:jc w:val="both"/>
              <w:rPr>
                <w:rFonts w:ascii="Arial" w:hAnsi="Arial" w:cs="Arial"/>
                <w:b/>
                <w:color w:val="113458"/>
                <w:sz w:val="20"/>
                <w:szCs w:val="20"/>
              </w:rPr>
            </w:pPr>
            <w:r w:rsidRPr="009F1652">
              <w:rPr>
                <w:rFonts w:ascii="Arial" w:hAnsi="Arial" w:cs="Arial"/>
                <w:b/>
                <w:color w:val="113458"/>
                <w:sz w:val="20"/>
                <w:szCs w:val="20"/>
              </w:rPr>
              <w:t>CPD year</w:t>
            </w:r>
          </w:p>
          <w:p w:rsidR="00056B1A" w:rsidRDefault="00056B1A" w:rsidP="00056B1A">
            <w:pPr>
              <w:spacing w:line="280" w:lineRule="atLeast"/>
              <w:jc w:val="both"/>
              <w:rPr>
                <w:rFonts w:ascii="Arial" w:hAnsi="Arial" w:cs="Arial"/>
                <w:color w:val="113458"/>
                <w:sz w:val="20"/>
                <w:szCs w:val="20"/>
              </w:rPr>
            </w:pPr>
            <w:r>
              <w:rPr>
                <w:rFonts w:ascii="Arial" w:hAnsi="Arial" w:cs="Arial"/>
                <w:color w:val="113458"/>
                <w:sz w:val="20"/>
                <w:szCs w:val="20"/>
              </w:rPr>
              <w:t>The Category 6</w:t>
            </w:r>
            <w:r w:rsidRPr="009F1652">
              <w:rPr>
                <w:rFonts w:ascii="Arial" w:hAnsi="Arial" w:cs="Arial"/>
                <w:color w:val="113458"/>
                <w:sz w:val="20"/>
                <w:szCs w:val="20"/>
              </w:rPr>
              <w:t xml:space="preserve"> CPD year runs from 1 July 201</w:t>
            </w:r>
            <w:r w:rsidR="009C4E5D">
              <w:rPr>
                <w:rFonts w:ascii="Arial" w:hAnsi="Arial" w:cs="Arial"/>
                <w:color w:val="113458"/>
                <w:sz w:val="20"/>
                <w:szCs w:val="20"/>
              </w:rPr>
              <w:t>6</w:t>
            </w:r>
            <w:r w:rsidRPr="009F1652">
              <w:rPr>
                <w:rFonts w:ascii="Arial" w:hAnsi="Arial" w:cs="Arial"/>
                <w:color w:val="113458"/>
                <w:sz w:val="20"/>
                <w:szCs w:val="20"/>
              </w:rPr>
              <w:t xml:space="preserve"> to 30 June 201</w:t>
            </w:r>
            <w:r w:rsidR="009C4E5D">
              <w:rPr>
                <w:rFonts w:ascii="Arial" w:hAnsi="Arial" w:cs="Arial"/>
                <w:color w:val="113458"/>
                <w:sz w:val="20"/>
                <w:szCs w:val="20"/>
              </w:rPr>
              <w:t>7</w:t>
            </w:r>
            <w:r w:rsidRPr="009F1652">
              <w:rPr>
                <w:rFonts w:ascii="Arial" w:hAnsi="Arial" w:cs="Arial"/>
                <w:color w:val="113458"/>
                <w:sz w:val="20"/>
                <w:szCs w:val="20"/>
              </w:rPr>
              <w:t>.</w:t>
            </w:r>
          </w:p>
          <w:p w:rsidR="00117F1A" w:rsidRDefault="00117F1A" w:rsidP="00056B1A">
            <w:pPr>
              <w:spacing w:line="280" w:lineRule="atLeast"/>
              <w:jc w:val="both"/>
              <w:rPr>
                <w:rFonts w:ascii="Arial" w:hAnsi="Arial" w:cs="Arial"/>
                <w:color w:val="113458"/>
                <w:sz w:val="20"/>
                <w:szCs w:val="20"/>
              </w:rPr>
            </w:pPr>
          </w:p>
          <w:p w:rsidR="00117F1A" w:rsidRPr="00D52F73" w:rsidRDefault="00117F1A" w:rsidP="009C4E5D">
            <w:pPr>
              <w:spacing w:line="280" w:lineRule="atLeast"/>
              <w:jc w:val="both"/>
              <w:rPr>
                <w:rFonts w:ascii="Arial" w:hAnsi="Arial" w:cs="Arial"/>
                <w:color w:val="113458"/>
                <w:sz w:val="20"/>
                <w:szCs w:val="20"/>
              </w:rPr>
            </w:pPr>
            <w:r>
              <w:rPr>
                <w:rFonts w:ascii="Arial" w:hAnsi="Arial" w:cs="Arial"/>
                <w:color w:val="113458"/>
                <w:sz w:val="20"/>
                <w:szCs w:val="20"/>
              </w:rPr>
              <w:t xml:space="preserve">Category 6 members’ obligations under the Scheme shall have effect from </w:t>
            </w:r>
            <w:r w:rsidR="00F65FAD">
              <w:rPr>
                <w:rFonts w:ascii="Arial" w:hAnsi="Arial" w:cs="Arial"/>
                <w:color w:val="113458"/>
                <w:sz w:val="20"/>
                <w:szCs w:val="20"/>
              </w:rPr>
              <w:t>1</w:t>
            </w:r>
            <w:r>
              <w:rPr>
                <w:rFonts w:ascii="Arial" w:hAnsi="Arial" w:cs="Arial"/>
                <w:color w:val="113458"/>
                <w:sz w:val="20"/>
                <w:szCs w:val="20"/>
              </w:rPr>
              <w:t xml:space="preserve"> July following their admission as Student Actuarial Analyst. </w:t>
            </w:r>
          </w:p>
        </w:tc>
      </w:tr>
      <w:tr w:rsidR="00056B1A" w:rsidRPr="009E04DD" w:rsidTr="007633D7">
        <w:tc>
          <w:tcPr>
            <w:tcW w:w="884" w:type="dxa"/>
          </w:tcPr>
          <w:p w:rsidR="00056B1A" w:rsidRDefault="00056B1A" w:rsidP="00C34E81">
            <w:pPr>
              <w:spacing w:line="280" w:lineRule="atLeast"/>
              <w:rPr>
                <w:rFonts w:ascii="Arial" w:hAnsi="Arial" w:cs="Arial"/>
                <w:b/>
                <w:color w:val="113458"/>
                <w:sz w:val="20"/>
                <w:szCs w:val="20"/>
              </w:rPr>
            </w:pPr>
          </w:p>
        </w:tc>
        <w:tc>
          <w:tcPr>
            <w:tcW w:w="8358" w:type="dxa"/>
          </w:tcPr>
          <w:p w:rsidR="00056B1A" w:rsidRPr="00D52F73" w:rsidRDefault="00056B1A" w:rsidP="00C34E81">
            <w:pPr>
              <w:spacing w:line="280" w:lineRule="atLeast"/>
              <w:jc w:val="both"/>
              <w:rPr>
                <w:rFonts w:ascii="Arial" w:hAnsi="Arial" w:cs="Arial"/>
                <w:color w:val="113458"/>
                <w:sz w:val="20"/>
                <w:szCs w:val="20"/>
              </w:rPr>
            </w:pPr>
          </w:p>
        </w:tc>
      </w:tr>
      <w:tr w:rsidR="001672A8" w:rsidRPr="009E04DD" w:rsidTr="007633D7">
        <w:tc>
          <w:tcPr>
            <w:tcW w:w="884" w:type="dxa"/>
          </w:tcPr>
          <w:p w:rsidR="001672A8" w:rsidRDefault="001672A8" w:rsidP="00C34E81">
            <w:pPr>
              <w:spacing w:line="280" w:lineRule="atLeast"/>
              <w:rPr>
                <w:rFonts w:ascii="Arial" w:hAnsi="Arial" w:cs="Arial"/>
                <w:b/>
                <w:color w:val="113458"/>
                <w:sz w:val="20"/>
                <w:szCs w:val="20"/>
              </w:rPr>
            </w:pPr>
            <w:r>
              <w:rPr>
                <w:rFonts w:ascii="Arial" w:hAnsi="Arial" w:cs="Arial"/>
                <w:b/>
                <w:color w:val="113458"/>
                <w:sz w:val="20"/>
                <w:szCs w:val="20"/>
              </w:rPr>
              <w:t>8.3</w:t>
            </w:r>
          </w:p>
        </w:tc>
        <w:tc>
          <w:tcPr>
            <w:tcW w:w="8358" w:type="dxa"/>
          </w:tcPr>
          <w:p w:rsidR="001672A8" w:rsidRDefault="001672A8" w:rsidP="00C34E81">
            <w:pPr>
              <w:spacing w:line="280" w:lineRule="atLeast"/>
              <w:jc w:val="both"/>
              <w:rPr>
                <w:rFonts w:ascii="Arial" w:hAnsi="Arial" w:cs="Arial"/>
                <w:b/>
                <w:color w:val="113458"/>
                <w:sz w:val="20"/>
                <w:szCs w:val="20"/>
              </w:rPr>
            </w:pPr>
            <w:r w:rsidRPr="001672A8">
              <w:rPr>
                <w:rFonts w:ascii="Arial" w:hAnsi="Arial" w:cs="Arial"/>
                <w:b/>
                <w:color w:val="113458"/>
                <w:sz w:val="20"/>
                <w:szCs w:val="20"/>
              </w:rPr>
              <w:t>Requirements</w:t>
            </w:r>
          </w:p>
          <w:p w:rsidR="001672A8" w:rsidRDefault="001672A8" w:rsidP="00C34E81">
            <w:pPr>
              <w:spacing w:line="280" w:lineRule="atLeast"/>
              <w:jc w:val="both"/>
              <w:rPr>
                <w:rFonts w:ascii="Arial" w:hAnsi="Arial" w:cs="Arial"/>
                <w:b/>
                <w:color w:val="113458"/>
                <w:sz w:val="20"/>
                <w:szCs w:val="20"/>
              </w:rPr>
            </w:pPr>
          </w:p>
          <w:p w:rsidR="001672A8" w:rsidRDefault="001672A8" w:rsidP="001672A8">
            <w:pPr>
              <w:spacing w:line="280" w:lineRule="atLeast"/>
              <w:jc w:val="both"/>
              <w:rPr>
                <w:rFonts w:ascii="Arial" w:hAnsi="Arial" w:cs="Arial"/>
                <w:color w:val="113458"/>
                <w:sz w:val="20"/>
                <w:szCs w:val="20"/>
              </w:rPr>
            </w:pPr>
            <w:r w:rsidRPr="009F1652">
              <w:rPr>
                <w:rFonts w:ascii="Arial" w:hAnsi="Arial" w:cs="Arial"/>
                <w:color w:val="113458"/>
                <w:sz w:val="20"/>
                <w:szCs w:val="20"/>
              </w:rPr>
              <w:t>There is no</w:t>
            </w:r>
            <w:r w:rsidRPr="0036609C">
              <w:rPr>
                <w:rStyle w:val="Hyperlink"/>
                <w:color w:val="FF0000"/>
              </w:rPr>
              <w:t xml:space="preserve"> </w:t>
            </w:r>
            <w:hyperlink w:anchor="technical_skills" w:history="1">
              <w:r w:rsidRPr="0036609C">
                <w:rPr>
                  <w:rStyle w:val="Hyperlink"/>
                  <w:rFonts w:ascii="Arial" w:hAnsi="Arial" w:cs="Arial"/>
                  <w:i/>
                  <w:color w:val="FF0000"/>
                  <w:sz w:val="20"/>
                  <w:szCs w:val="20"/>
                </w:rPr>
                <w:t>technical skills</w:t>
              </w:r>
            </w:hyperlink>
            <w:r w:rsidRPr="009F1652">
              <w:rPr>
                <w:rFonts w:ascii="Arial" w:hAnsi="Arial" w:cs="Arial"/>
                <w:color w:val="113458"/>
                <w:sz w:val="20"/>
                <w:szCs w:val="20"/>
              </w:rPr>
              <w:t xml:space="preserve"> requirement for Category </w:t>
            </w:r>
            <w:r>
              <w:rPr>
                <w:rFonts w:ascii="Arial" w:hAnsi="Arial" w:cs="Arial"/>
                <w:color w:val="113458"/>
                <w:sz w:val="20"/>
                <w:szCs w:val="20"/>
              </w:rPr>
              <w:t>6</w:t>
            </w:r>
            <w:r w:rsidRPr="009F1652">
              <w:rPr>
                <w:rFonts w:ascii="Arial" w:hAnsi="Arial" w:cs="Arial"/>
                <w:color w:val="113458"/>
                <w:sz w:val="20"/>
                <w:szCs w:val="20"/>
              </w:rPr>
              <w:t xml:space="preserve"> members.</w:t>
            </w:r>
          </w:p>
          <w:p w:rsidR="001672A8" w:rsidRDefault="001672A8" w:rsidP="001672A8">
            <w:pPr>
              <w:spacing w:line="280" w:lineRule="atLeast"/>
              <w:jc w:val="both"/>
              <w:rPr>
                <w:rFonts w:ascii="Arial" w:hAnsi="Arial" w:cs="Arial"/>
                <w:color w:val="113458"/>
                <w:sz w:val="20"/>
                <w:szCs w:val="20"/>
              </w:rPr>
            </w:pPr>
          </w:p>
          <w:p w:rsidR="001672A8" w:rsidRDefault="001672A8" w:rsidP="001672A8">
            <w:pPr>
              <w:spacing w:line="280" w:lineRule="atLeast"/>
              <w:jc w:val="both"/>
              <w:rPr>
                <w:rFonts w:ascii="Arial" w:hAnsi="Arial" w:cs="Arial"/>
                <w:color w:val="113458"/>
                <w:sz w:val="20"/>
                <w:szCs w:val="20"/>
              </w:rPr>
            </w:pPr>
            <w:r w:rsidRPr="009F1652">
              <w:rPr>
                <w:rFonts w:ascii="Arial" w:hAnsi="Arial" w:cs="Arial"/>
                <w:color w:val="113458"/>
                <w:sz w:val="20"/>
                <w:szCs w:val="20"/>
              </w:rPr>
              <w:t xml:space="preserve">Category </w:t>
            </w:r>
            <w:r>
              <w:rPr>
                <w:rFonts w:ascii="Arial" w:hAnsi="Arial" w:cs="Arial"/>
                <w:color w:val="113458"/>
                <w:sz w:val="20"/>
                <w:szCs w:val="20"/>
              </w:rPr>
              <w:t>6</w:t>
            </w:r>
            <w:r w:rsidRPr="009F1652">
              <w:rPr>
                <w:rFonts w:ascii="Arial" w:hAnsi="Arial" w:cs="Arial"/>
                <w:color w:val="113458"/>
                <w:sz w:val="20"/>
                <w:szCs w:val="20"/>
              </w:rPr>
              <w:t xml:space="preserve"> members must undertake </w:t>
            </w:r>
            <w:r>
              <w:rPr>
                <w:rFonts w:ascii="Arial" w:hAnsi="Arial" w:cs="Arial"/>
                <w:color w:val="113458"/>
                <w:sz w:val="20"/>
                <w:szCs w:val="20"/>
              </w:rPr>
              <w:t xml:space="preserve">Stage 1 of the </w:t>
            </w:r>
            <w:hyperlink w:anchor="PST" w:history="1">
              <w:r w:rsidRPr="001C4068">
                <w:rPr>
                  <w:rStyle w:val="Hyperlink"/>
                  <w:rFonts w:ascii="Arial" w:hAnsi="Arial" w:cs="Arial"/>
                  <w:i/>
                  <w:color w:val="FF0000"/>
                  <w:sz w:val="20"/>
                  <w:szCs w:val="20"/>
                </w:rPr>
                <w:t>PST</w:t>
              </w:r>
            </w:hyperlink>
            <w:r w:rsidRPr="009F1652">
              <w:rPr>
                <w:rFonts w:ascii="Arial" w:hAnsi="Arial" w:cs="Arial"/>
                <w:color w:val="113458"/>
                <w:sz w:val="20"/>
                <w:szCs w:val="20"/>
              </w:rPr>
              <w:t xml:space="preserve"> </w:t>
            </w:r>
            <w:r>
              <w:rPr>
                <w:rFonts w:ascii="Arial" w:hAnsi="Arial" w:cs="Arial"/>
                <w:color w:val="113458"/>
                <w:sz w:val="20"/>
                <w:szCs w:val="20"/>
              </w:rPr>
              <w:t xml:space="preserve">(see Schedule 1) by the end of their first CPD year. </w:t>
            </w: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Pr="001672A8" w:rsidRDefault="00B339FC" w:rsidP="001672A8">
            <w:pPr>
              <w:spacing w:line="280" w:lineRule="atLeast"/>
              <w:jc w:val="both"/>
              <w:rPr>
                <w:rFonts w:ascii="Arial" w:hAnsi="Arial" w:cs="Arial"/>
                <w:b/>
                <w:color w:val="113458"/>
                <w:sz w:val="20"/>
                <w:szCs w:val="20"/>
              </w:rPr>
            </w:pPr>
          </w:p>
        </w:tc>
      </w:tr>
      <w:tr w:rsidR="0066335E" w:rsidRPr="00642A53" w:rsidTr="007633D7">
        <w:tc>
          <w:tcPr>
            <w:tcW w:w="884" w:type="dxa"/>
          </w:tcPr>
          <w:p w:rsidR="0066335E" w:rsidRPr="00642A53" w:rsidRDefault="0066335E" w:rsidP="00BD54B6">
            <w:pPr>
              <w:spacing w:line="280" w:lineRule="atLeast"/>
              <w:rPr>
                <w:rFonts w:ascii="Arial" w:hAnsi="Arial" w:cs="Arial"/>
                <w:b/>
                <w:color w:val="113458"/>
                <w:sz w:val="20"/>
                <w:szCs w:val="20"/>
              </w:rPr>
            </w:pPr>
            <w:r>
              <w:rPr>
                <w:rFonts w:ascii="Arial" w:hAnsi="Arial" w:cs="Arial"/>
                <w:b/>
                <w:color w:val="113458"/>
                <w:sz w:val="20"/>
                <w:szCs w:val="20"/>
              </w:rPr>
              <w:lastRenderedPageBreak/>
              <w:t>9.</w:t>
            </w:r>
          </w:p>
        </w:tc>
        <w:tc>
          <w:tcPr>
            <w:tcW w:w="8358" w:type="dxa"/>
          </w:tcPr>
          <w:p w:rsidR="0066335E" w:rsidRPr="00642A53" w:rsidRDefault="0066335E" w:rsidP="0066335E">
            <w:pPr>
              <w:spacing w:line="280" w:lineRule="atLeast"/>
              <w:jc w:val="both"/>
              <w:rPr>
                <w:rFonts w:ascii="Arial" w:hAnsi="Arial" w:cs="Arial"/>
                <w:b/>
                <w:color w:val="113458"/>
                <w:sz w:val="20"/>
                <w:szCs w:val="20"/>
              </w:rPr>
            </w:pPr>
            <w:r>
              <w:rPr>
                <w:rFonts w:ascii="Arial" w:hAnsi="Arial" w:cs="Arial"/>
                <w:b/>
                <w:color w:val="113458"/>
                <w:sz w:val="20"/>
                <w:szCs w:val="20"/>
              </w:rPr>
              <w:t xml:space="preserve">Category 7 requirements </w:t>
            </w:r>
          </w:p>
        </w:tc>
      </w:tr>
      <w:tr w:rsidR="001672A8" w:rsidRPr="00642A53" w:rsidTr="001672A8">
        <w:tc>
          <w:tcPr>
            <w:tcW w:w="9242" w:type="dxa"/>
            <w:gridSpan w:val="2"/>
          </w:tcPr>
          <w:p w:rsidR="001672A8" w:rsidRDefault="001672A8" w:rsidP="0066335E">
            <w:pPr>
              <w:spacing w:line="280" w:lineRule="atLeast"/>
              <w:jc w:val="both"/>
              <w:rPr>
                <w:rFonts w:ascii="Arial" w:hAnsi="Arial" w:cs="Arial"/>
                <w:b/>
                <w:color w:val="113458"/>
                <w:sz w:val="20"/>
                <w:szCs w:val="20"/>
              </w:rPr>
            </w:pPr>
          </w:p>
        </w:tc>
      </w:tr>
      <w:tr w:rsidR="0066335E" w:rsidRPr="00D52F73" w:rsidTr="007633D7">
        <w:tc>
          <w:tcPr>
            <w:tcW w:w="884" w:type="dxa"/>
          </w:tcPr>
          <w:p w:rsidR="0066335E" w:rsidRPr="00642A53" w:rsidRDefault="0066335E" w:rsidP="00BD54B6">
            <w:pPr>
              <w:spacing w:line="280" w:lineRule="atLeast"/>
              <w:rPr>
                <w:rFonts w:ascii="Arial" w:hAnsi="Arial" w:cs="Arial"/>
                <w:b/>
                <w:color w:val="113458"/>
                <w:sz w:val="20"/>
                <w:szCs w:val="20"/>
              </w:rPr>
            </w:pPr>
            <w:r>
              <w:rPr>
                <w:rFonts w:ascii="Arial" w:hAnsi="Arial" w:cs="Arial"/>
                <w:b/>
                <w:color w:val="113458"/>
                <w:sz w:val="20"/>
                <w:szCs w:val="20"/>
              </w:rPr>
              <w:t>9.1</w:t>
            </w:r>
          </w:p>
        </w:tc>
        <w:tc>
          <w:tcPr>
            <w:tcW w:w="8358" w:type="dxa"/>
          </w:tcPr>
          <w:p w:rsidR="0066335E" w:rsidRPr="00B83B0F" w:rsidRDefault="0066335E" w:rsidP="00BD54B6">
            <w:pPr>
              <w:spacing w:line="280" w:lineRule="atLeast"/>
              <w:jc w:val="both"/>
              <w:rPr>
                <w:rFonts w:ascii="Arial" w:hAnsi="Arial" w:cs="Arial"/>
                <w:b/>
                <w:color w:val="113458"/>
                <w:sz w:val="20"/>
                <w:szCs w:val="20"/>
              </w:rPr>
            </w:pPr>
            <w:r w:rsidRPr="00B83B0F">
              <w:rPr>
                <w:rFonts w:ascii="Arial" w:hAnsi="Arial" w:cs="Arial"/>
                <w:b/>
                <w:color w:val="113458"/>
                <w:sz w:val="20"/>
                <w:szCs w:val="20"/>
              </w:rPr>
              <w:t>Definition</w:t>
            </w:r>
          </w:p>
          <w:p w:rsidR="00482F2B" w:rsidRDefault="0066335E" w:rsidP="00BD54B6">
            <w:pPr>
              <w:spacing w:line="280" w:lineRule="atLeast"/>
              <w:jc w:val="both"/>
              <w:rPr>
                <w:rFonts w:ascii="Arial" w:hAnsi="Arial" w:cs="Arial"/>
                <w:color w:val="113458"/>
                <w:sz w:val="20"/>
                <w:szCs w:val="20"/>
              </w:rPr>
            </w:pPr>
            <w:r w:rsidRPr="00D52F73">
              <w:rPr>
                <w:rFonts w:ascii="Arial" w:hAnsi="Arial" w:cs="Arial"/>
                <w:color w:val="113458"/>
                <w:sz w:val="20"/>
                <w:szCs w:val="20"/>
              </w:rPr>
              <w:t xml:space="preserve">Members </w:t>
            </w:r>
            <w:r>
              <w:rPr>
                <w:rFonts w:ascii="Arial" w:hAnsi="Arial" w:cs="Arial"/>
                <w:color w:val="113458"/>
                <w:sz w:val="20"/>
                <w:szCs w:val="20"/>
              </w:rPr>
              <w:t>who</w:t>
            </w:r>
            <w:r w:rsidR="00482F2B">
              <w:rPr>
                <w:rFonts w:ascii="Arial" w:hAnsi="Arial" w:cs="Arial"/>
                <w:color w:val="113458"/>
                <w:sz w:val="20"/>
                <w:szCs w:val="20"/>
              </w:rPr>
              <w:t>:</w:t>
            </w:r>
            <w:r>
              <w:rPr>
                <w:rFonts w:ascii="Arial" w:hAnsi="Arial" w:cs="Arial"/>
                <w:color w:val="113458"/>
                <w:sz w:val="20"/>
                <w:szCs w:val="20"/>
              </w:rPr>
              <w:t xml:space="preserve"> </w:t>
            </w:r>
          </w:p>
          <w:p w:rsidR="00354662" w:rsidRDefault="00354662" w:rsidP="00BD54B6">
            <w:pPr>
              <w:spacing w:line="280" w:lineRule="atLeast"/>
              <w:jc w:val="both"/>
              <w:rPr>
                <w:rFonts w:ascii="Arial" w:hAnsi="Arial" w:cs="Arial"/>
                <w:color w:val="113458"/>
                <w:sz w:val="20"/>
                <w:szCs w:val="20"/>
              </w:rPr>
            </w:pPr>
          </w:p>
          <w:p w:rsidR="00482F2B" w:rsidRDefault="00AA0A3A" w:rsidP="00674574">
            <w:pPr>
              <w:pStyle w:val="ListParagraph"/>
              <w:numPr>
                <w:ilvl w:val="0"/>
                <w:numId w:val="9"/>
              </w:numPr>
              <w:spacing w:line="280" w:lineRule="atLeast"/>
              <w:ind w:left="392" w:hanging="283"/>
              <w:jc w:val="both"/>
              <w:rPr>
                <w:rFonts w:ascii="Arial" w:hAnsi="Arial" w:cs="Arial"/>
                <w:color w:val="113458"/>
                <w:sz w:val="20"/>
                <w:szCs w:val="20"/>
              </w:rPr>
            </w:pPr>
            <w:r>
              <w:rPr>
                <w:rFonts w:ascii="Arial" w:hAnsi="Arial" w:cs="Arial"/>
                <w:color w:val="113458"/>
                <w:sz w:val="20"/>
                <w:szCs w:val="20"/>
              </w:rPr>
              <w:t xml:space="preserve">are </w:t>
            </w:r>
            <w:r w:rsidR="0066335E" w:rsidRPr="00354662">
              <w:rPr>
                <w:rFonts w:ascii="Arial" w:hAnsi="Arial" w:cs="Arial"/>
                <w:color w:val="113458"/>
                <w:sz w:val="20"/>
                <w:szCs w:val="20"/>
              </w:rPr>
              <w:t xml:space="preserve">not in </w:t>
            </w:r>
            <w:r w:rsidR="00490DD0" w:rsidRPr="00354662">
              <w:rPr>
                <w:rFonts w:ascii="Arial" w:hAnsi="Arial" w:cs="Arial"/>
                <w:color w:val="113458"/>
                <w:sz w:val="20"/>
                <w:szCs w:val="20"/>
              </w:rPr>
              <w:t xml:space="preserve">paid </w:t>
            </w:r>
            <w:r w:rsidR="0066335E" w:rsidRPr="00354662">
              <w:rPr>
                <w:rFonts w:ascii="Arial" w:hAnsi="Arial" w:cs="Arial"/>
                <w:color w:val="113458"/>
                <w:sz w:val="20"/>
                <w:szCs w:val="20"/>
              </w:rPr>
              <w:t>work</w:t>
            </w:r>
            <w:r w:rsidR="002A548A" w:rsidRPr="00354662">
              <w:rPr>
                <w:rFonts w:ascii="Arial" w:hAnsi="Arial" w:cs="Arial"/>
                <w:color w:val="113458"/>
                <w:sz w:val="20"/>
                <w:szCs w:val="20"/>
              </w:rPr>
              <w:t xml:space="preserve"> which relies upon their actuarial training and experience, in the widest interpretation,</w:t>
            </w:r>
            <w:r w:rsidR="00942802" w:rsidRPr="00354662">
              <w:rPr>
                <w:rFonts w:ascii="Arial" w:hAnsi="Arial" w:cs="Arial"/>
                <w:color w:val="113458"/>
                <w:sz w:val="20"/>
                <w:szCs w:val="20"/>
              </w:rPr>
              <w:t xml:space="preserve"> or on their </w:t>
            </w:r>
            <w:r w:rsidR="006852C0" w:rsidRPr="00354662">
              <w:rPr>
                <w:rFonts w:ascii="Arial" w:hAnsi="Arial" w:cs="Arial"/>
                <w:color w:val="113458"/>
                <w:sz w:val="20"/>
                <w:szCs w:val="20"/>
              </w:rPr>
              <w:t>membership of the IFoA</w:t>
            </w:r>
            <w:r w:rsidR="00482F2B">
              <w:rPr>
                <w:rFonts w:ascii="Arial" w:hAnsi="Arial" w:cs="Arial"/>
                <w:color w:val="113458"/>
                <w:sz w:val="20"/>
                <w:szCs w:val="20"/>
              </w:rPr>
              <w:t>;</w:t>
            </w:r>
            <w:r w:rsidR="0066335E" w:rsidRPr="00354662">
              <w:rPr>
                <w:rFonts w:ascii="Arial" w:hAnsi="Arial" w:cs="Arial"/>
                <w:color w:val="113458"/>
                <w:sz w:val="20"/>
                <w:szCs w:val="20"/>
              </w:rPr>
              <w:t xml:space="preserve"> and </w:t>
            </w:r>
          </w:p>
          <w:p w:rsidR="00482F2B" w:rsidRDefault="0066335E" w:rsidP="00674574">
            <w:pPr>
              <w:pStyle w:val="ListParagraph"/>
              <w:numPr>
                <w:ilvl w:val="0"/>
                <w:numId w:val="9"/>
              </w:numPr>
              <w:spacing w:line="280" w:lineRule="atLeast"/>
              <w:ind w:left="392" w:hanging="283"/>
              <w:jc w:val="both"/>
              <w:rPr>
                <w:rFonts w:ascii="Arial" w:hAnsi="Arial" w:cs="Arial"/>
                <w:color w:val="113458"/>
                <w:sz w:val="20"/>
                <w:szCs w:val="20"/>
              </w:rPr>
            </w:pPr>
            <w:r w:rsidRPr="00354662">
              <w:rPr>
                <w:rFonts w:ascii="Arial" w:hAnsi="Arial" w:cs="Arial"/>
                <w:color w:val="113458"/>
                <w:sz w:val="20"/>
                <w:szCs w:val="20"/>
              </w:rPr>
              <w:t xml:space="preserve">do not expect to return to </w:t>
            </w:r>
            <w:r w:rsidR="002A548A" w:rsidRPr="00354662">
              <w:rPr>
                <w:rFonts w:ascii="Arial" w:hAnsi="Arial" w:cs="Arial"/>
                <w:color w:val="113458"/>
                <w:sz w:val="20"/>
                <w:szCs w:val="20"/>
              </w:rPr>
              <w:t xml:space="preserve">such </w:t>
            </w:r>
            <w:r w:rsidRPr="00354662">
              <w:rPr>
                <w:rFonts w:ascii="Arial" w:hAnsi="Arial" w:cs="Arial"/>
                <w:color w:val="113458"/>
                <w:sz w:val="20"/>
                <w:szCs w:val="20"/>
              </w:rPr>
              <w:t>work in the foreseeable future</w:t>
            </w:r>
            <w:r w:rsidR="00482F2B">
              <w:rPr>
                <w:rFonts w:ascii="Arial" w:hAnsi="Arial" w:cs="Arial"/>
                <w:color w:val="113458"/>
                <w:sz w:val="20"/>
                <w:szCs w:val="20"/>
              </w:rPr>
              <w:t>,</w:t>
            </w:r>
          </w:p>
          <w:p w:rsidR="00C8589A" w:rsidRDefault="00C8589A" w:rsidP="00354662">
            <w:pPr>
              <w:pStyle w:val="ListParagraph"/>
              <w:spacing w:line="280" w:lineRule="atLeast"/>
              <w:jc w:val="both"/>
              <w:rPr>
                <w:rFonts w:ascii="Arial" w:hAnsi="Arial" w:cs="Arial"/>
                <w:color w:val="113458"/>
                <w:sz w:val="20"/>
                <w:szCs w:val="20"/>
              </w:rPr>
            </w:pPr>
          </w:p>
          <w:p w:rsidR="0066335E" w:rsidRDefault="0066335E" w:rsidP="00F65FAD">
            <w:pPr>
              <w:spacing w:after="200" w:line="280" w:lineRule="atLeast"/>
              <w:jc w:val="both"/>
              <w:rPr>
                <w:rFonts w:ascii="Arial" w:hAnsi="Arial" w:cs="Arial"/>
                <w:color w:val="113458"/>
                <w:sz w:val="20"/>
                <w:szCs w:val="20"/>
              </w:rPr>
            </w:pPr>
            <w:r w:rsidRPr="00354662">
              <w:rPr>
                <w:rFonts w:ascii="Arial" w:hAnsi="Arial" w:cs="Arial"/>
                <w:color w:val="113458"/>
                <w:sz w:val="20"/>
                <w:szCs w:val="20"/>
              </w:rPr>
              <w:t>may apply to the IFoA to be registered as</w:t>
            </w:r>
            <w:r w:rsidR="00CD3022" w:rsidRPr="00354662">
              <w:rPr>
                <w:rFonts w:ascii="Arial" w:hAnsi="Arial" w:cs="Arial"/>
                <w:color w:val="113458"/>
                <w:sz w:val="20"/>
                <w:szCs w:val="20"/>
              </w:rPr>
              <w:t xml:space="preserve"> </w:t>
            </w:r>
            <w:hyperlink w:anchor="retired" w:history="1">
              <w:r w:rsidR="00CD3022" w:rsidRPr="00482F2B">
                <w:rPr>
                  <w:rStyle w:val="Hyperlink"/>
                  <w:rFonts w:ascii="Arial" w:hAnsi="Arial" w:cs="Arial"/>
                  <w:i/>
                  <w:color w:val="FF0000"/>
                  <w:sz w:val="20"/>
                  <w:szCs w:val="20"/>
                </w:rPr>
                <w:t>retired</w:t>
              </w:r>
            </w:hyperlink>
            <w:r w:rsidR="00CD3022" w:rsidRPr="00354662">
              <w:rPr>
                <w:rFonts w:ascii="Arial" w:hAnsi="Arial" w:cs="Arial"/>
                <w:color w:val="113458"/>
                <w:sz w:val="20"/>
                <w:szCs w:val="20"/>
              </w:rPr>
              <w:t xml:space="preserve"> </w:t>
            </w:r>
            <w:r w:rsidRPr="00354662">
              <w:rPr>
                <w:rFonts w:ascii="Arial" w:hAnsi="Arial" w:cs="Arial"/>
                <w:color w:val="113458"/>
                <w:sz w:val="20"/>
                <w:szCs w:val="20"/>
              </w:rPr>
              <w:t xml:space="preserve"> a</w:t>
            </w:r>
            <w:r w:rsidR="00CD3022" w:rsidRPr="00354662">
              <w:rPr>
                <w:rFonts w:ascii="Arial" w:hAnsi="Arial" w:cs="Arial"/>
                <w:color w:val="113458"/>
                <w:sz w:val="20"/>
                <w:szCs w:val="20"/>
              </w:rPr>
              <w:t>nd classified as a</w:t>
            </w:r>
            <w:r w:rsidRPr="00354662">
              <w:rPr>
                <w:rFonts w:ascii="Arial" w:hAnsi="Arial" w:cs="Arial"/>
                <w:color w:val="113458"/>
                <w:sz w:val="20"/>
                <w:szCs w:val="20"/>
              </w:rPr>
              <w:t xml:space="preserve"> Category </w:t>
            </w:r>
            <w:r w:rsidR="00AB79BE" w:rsidRPr="00354662">
              <w:rPr>
                <w:rFonts w:ascii="Arial" w:hAnsi="Arial" w:cs="Arial"/>
                <w:color w:val="113458"/>
                <w:sz w:val="20"/>
                <w:szCs w:val="20"/>
              </w:rPr>
              <w:t>7</w:t>
            </w:r>
            <w:r w:rsidR="00F65FAD">
              <w:rPr>
                <w:rFonts w:ascii="Arial" w:hAnsi="Arial" w:cs="Arial"/>
                <w:color w:val="113458"/>
                <w:sz w:val="20"/>
                <w:szCs w:val="20"/>
              </w:rPr>
              <w:t xml:space="preserve"> member. </w:t>
            </w:r>
          </w:p>
          <w:p w:rsidR="0066335E" w:rsidRPr="00D52F73" w:rsidRDefault="0066335E" w:rsidP="00BD54B6">
            <w:pPr>
              <w:spacing w:line="280" w:lineRule="atLeast"/>
              <w:jc w:val="both"/>
              <w:rPr>
                <w:rFonts w:ascii="Arial" w:hAnsi="Arial" w:cs="Arial"/>
                <w:color w:val="113458"/>
                <w:sz w:val="20"/>
                <w:szCs w:val="20"/>
              </w:rPr>
            </w:pPr>
            <w:r>
              <w:rPr>
                <w:rFonts w:ascii="Arial" w:hAnsi="Arial" w:cs="Arial"/>
                <w:color w:val="113458"/>
                <w:sz w:val="20"/>
                <w:szCs w:val="20"/>
              </w:rPr>
              <w:t xml:space="preserve">By doing so, </w:t>
            </w:r>
            <w:hyperlink w:anchor="retired" w:history="1">
              <w:r w:rsidRPr="00056B1A">
                <w:rPr>
                  <w:rStyle w:val="Hyperlink"/>
                  <w:rFonts w:ascii="Arial" w:hAnsi="Arial" w:cs="Arial"/>
                  <w:i/>
                  <w:color w:val="FF0000"/>
                  <w:sz w:val="20"/>
                  <w:szCs w:val="20"/>
                </w:rPr>
                <w:t>retired</w:t>
              </w:r>
            </w:hyperlink>
            <w:r>
              <w:rPr>
                <w:rFonts w:ascii="Arial" w:hAnsi="Arial" w:cs="Arial"/>
                <w:color w:val="113458"/>
                <w:sz w:val="20"/>
                <w:szCs w:val="20"/>
              </w:rPr>
              <w:t xml:space="preserve"> members will no longer be required to confirm their status to the IFoA each CPD year.</w:t>
            </w:r>
          </w:p>
        </w:tc>
      </w:tr>
      <w:tr w:rsidR="001672A8" w:rsidRPr="00D52F73" w:rsidTr="001672A8">
        <w:tc>
          <w:tcPr>
            <w:tcW w:w="9242" w:type="dxa"/>
            <w:gridSpan w:val="2"/>
          </w:tcPr>
          <w:p w:rsidR="001672A8" w:rsidRPr="00D52F73" w:rsidRDefault="001672A8" w:rsidP="00BD54B6">
            <w:pPr>
              <w:spacing w:line="280" w:lineRule="atLeast"/>
              <w:jc w:val="both"/>
              <w:rPr>
                <w:rFonts w:ascii="Arial" w:hAnsi="Arial" w:cs="Arial"/>
                <w:color w:val="113458"/>
                <w:sz w:val="20"/>
                <w:szCs w:val="20"/>
              </w:rPr>
            </w:pPr>
          </w:p>
        </w:tc>
      </w:tr>
      <w:tr w:rsidR="0066335E" w:rsidRPr="00D52F73" w:rsidTr="007633D7">
        <w:tc>
          <w:tcPr>
            <w:tcW w:w="884" w:type="dxa"/>
          </w:tcPr>
          <w:p w:rsidR="0066335E" w:rsidRDefault="0066335E" w:rsidP="00BD54B6">
            <w:pPr>
              <w:spacing w:line="280" w:lineRule="atLeast"/>
              <w:rPr>
                <w:rFonts w:ascii="Arial" w:hAnsi="Arial" w:cs="Arial"/>
                <w:b/>
                <w:color w:val="113458"/>
                <w:sz w:val="20"/>
                <w:szCs w:val="20"/>
              </w:rPr>
            </w:pPr>
            <w:r>
              <w:rPr>
                <w:rFonts w:ascii="Arial" w:hAnsi="Arial" w:cs="Arial"/>
                <w:b/>
                <w:color w:val="113458"/>
                <w:sz w:val="20"/>
                <w:szCs w:val="20"/>
              </w:rPr>
              <w:t>9.2</w:t>
            </w:r>
          </w:p>
        </w:tc>
        <w:tc>
          <w:tcPr>
            <w:tcW w:w="8358" w:type="dxa"/>
          </w:tcPr>
          <w:p w:rsidR="0066335E" w:rsidRPr="00B83B0F" w:rsidRDefault="0066335E" w:rsidP="00BD54B6">
            <w:pPr>
              <w:spacing w:line="280" w:lineRule="atLeast"/>
              <w:jc w:val="both"/>
              <w:rPr>
                <w:rFonts w:ascii="Arial" w:hAnsi="Arial" w:cs="Arial"/>
                <w:b/>
                <w:color w:val="113458"/>
                <w:sz w:val="20"/>
                <w:szCs w:val="20"/>
              </w:rPr>
            </w:pPr>
            <w:r w:rsidRPr="00B83B0F">
              <w:rPr>
                <w:rFonts w:ascii="Arial" w:hAnsi="Arial" w:cs="Arial"/>
                <w:b/>
                <w:color w:val="113458"/>
                <w:sz w:val="20"/>
                <w:szCs w:val="20"/>
              </w:rPr>
              <w:t>Requirements</w:t>
            </w:r>
          </w:p>
          <w:p w:rsidR="0066335E" w:rsidRPr="00D52F73" w:rsidRDefault="00103549" w:rsidP="00103549">
            <w:pPr>
              <w:spacing w:line="280" w:lineRule="atLeast"/>
              <w:jc w:val="both"/>
              <w:rPr>
                <w:rFonts w:ascii="Arial" w:hAnsi="Arial" w:cs="Arial"/>
                <w:color w:val="113458"/>
                <w:sz w:val="20"/>
                <w:szCs w:val="20"/>
              </w:rPr>
            </w:pPr>
            <w:r>
              <w:rPr>
                <w:rFonts w:ascii="Arial" w:hAnsi="Arial" w:cs="Arial"/>
                <w:color w:val="113458"/>
                <w:sz w:val="20"/>
                <w:szCs w:val="20"/>
              </w:rPr>
              <w:t>Category 7</w:t>
            </w:r>
            <w:r w:rsidR="0066335E">
              <w:rPr>
                <w:rFonts w:ascii="Arial" w:hAnsi="Arial" w:cs="Arial"/>
                <w:color w:val="113458"/>
                <w:sz w:val="20"/>
                <w:szCs w:val="20"/>
              </w:rPr>
              <w:t xml:space="preserve"> members do not have to complete any </w:t>
            </w:r>
            <w:hyperlink w:anchor="CPD" w:history="1">
              <w:r w:rsidR="0066335E" w:rsidRPr="0036609C">
                <w:rPr>
                  <w:rStyle w:val="Hyperlink"/>
                  <w:rFonts w:ascii="Arial" w:hAnsi="Arial" w:cs="Arial"/>
                  <w:i/>
                  <w:color w:val="FF0000"/>
                  <w:sz w:val="20"/>
                  <w:szCs w:val="20"/>
                </w:rPr>
                <w:t>CPD</w:t>
              </w:r>
            </w:hyperlink>
            <w:r w:rsidR="00F546D7" w:rsidRPr="006670A3">
              <w:rPr>
                <w:rFonts w:ascii="Arial" w:hAnsi="Arial" w:cs="Arial"/>
                <w:color w:val="113458"/>
                <w:sz w:val="20"/>
                <w:szCs w:val="20"/>
              </w:rPr>
              <w:t>, unless they are doing relevant unpaid work (see paragraph 9.5 below)</w:t>
            </w:r>
            <w:r w:rsidR="0066335E">
              <w:rPr>
                <w:rFonts w:ascii="Arial" w:hAnsi="Arial" w:cs="Arial"/>
                <w:color w:val="113458"/>
                <w:sz w:val="20"/>
                <w:szCs w:val="20"/>
              </w:rPr>
              <w:t>.</w:t>
            </w:r>
          </w:p>
        </w:tc>
      </w:tr>
      <w:tr w:rsidR="001672A8" w:rsidRPr="00D52F73" w:rsidTr="001672A8">
        <w:tc>
          <w:tcPr>
            <w:tcW w:w="9242" w:type="dxa"/>
            <w:gridSpan w:val="2"/>
          </w:tcPr>
          <w:p w:rsidR="001672A8" w:rsidRPr="00D52F73" w:rsidRDefault="001672A8" w:rsidP="00BD54B6">
            <w:pPr>
              <w:spacing w:line="280" w:lineRule="atLeast"/>
              <w:jc w:val="both"/>
              <w:rPr>
                <w:rFonts w:ascii="Arial" w:hAnsi="Arial" w:cs="Arial"/>
                <w:color w:val="113458"/>
                <w:sz w:val="20"/>
                <w:szCs w:val="20"/>
              </w:rPr>
            </w:pPr>
          </w:p>
        </w:tc>
      </w:tr>
      <w:tr w:rsidR="0066335E" w:rsidRPr="00B83B0F" w:rsidTr="007633D7">
        <w:tc>
          <w:tcPr>
            <w:tcW w:w="884" w:type="dxa"/>
          </w:tcPr>
          <w:p w:rsidR="0066335E" w:rsidRDefault="0066335E" w:rsidP="00BD54B6">
            <w:pPr>
              <w:spacing w:line="280" w:lineRule="atLeast"/>
              <w:rPr>
                <w:rFonts w:ascii="Arial" w:hAnsi="Arial" w:cs="Arial"/>
                <w:b/>
                <w:color w:val="113458"/>
                <w:sz w:val="20"/>
                <w:szCs w:val="20"/>
              </w:rPr>
            </w:pPr>
            <w:r>
              <w:rPr>
                <w:rFonts w:ascii="Arial" w:hAnsi="Arial" w:cs="Arial"/>
                <w:b/>
                <w:color w:val="113458"/>
                <w:sz w:val="20"/>
                <w:szCs w:val="20"/>
              </w:rPr>
              <w:t>9.3</w:t>
            </w:r>
          </w:p>
        </w:tc>
        <w:tc>
          <w:tcPr>
            <w:tcW w:w="8358" w:type="dxa"/>
          </w:tcPr>
          <w:p w:rsidR="0066335E" w:rsidRPr="00B83B0F" w:rsidRDefault="0066335E" w:rsidP="00BD54B6">
            <w:pPr>
              <w:spacing w:line="280" w:lineRule="atLeast"/>
              <w:jc w:val="both"/>
              <w:rPr>
                <w:rFonts w:ascii="Arial" w:hAnsi="Arial" w:cs="Arial"/>
                <w:b/>
                <w:color w:val="113458"/>
                <w:sz w:val="20"/>
                <w:szCs w:val="20"/>
              </w:rPr>
            </w:pPr>
            <w:r>
              <w:rPr>
                <w:rFonts w:ascii="Arial" w:hAnsi="Arial" w:cs="Arial"/>
                <w:b/>
                <w:color w:val="113458"/>
                <w:sz w:val="20"/>
                <w:szCs w:val="20"/>
              </w:rPr>
              <w:t xml:space="preserve">Obligation to confirm a change in status </w:t>
            </w:r>
          </w:p>
        </w:tc>
      </w:tr>
      <w:tr w:rsidR="0066335E" w:rsidRPr="0066335E" w:rsidTr="007633D7">
        <w:tc>
          <w:tcPr>
            <w:tcW w:w="884" w:type="dxa"/>
          </w:tcPr>
          <w:p w:rsidR="0066335E" w:rsidRDefault="0066335E" w:rsidP="00BD54B6">
            <w:pPr>
              <w:spacing w:line="280" w:lineRule="atLeast"/>
              <w:rPr>
                <w:rFonts w:ascii="Arial" w:hAnsi="Arial" w:cs="Arial"/>
                <w:b/>
                <w:color w:val="113458"/>
                <w:sz w:val="20"/>
                <w:szCs w:val="20"/>
              </w:rPr>
            </w:pPr>
          </w:p>
        </w:tc>
        <w:tc>
          <w:tcPr>
            <w:tcW w:w="8358" w:type="dxa"/>
          </w:tcPr>
          <w:p w:rsidR="0066335E" w:rsidRPr="0066335E" w:rsidRDefault="0066335E" w:rsidP="00103549">
            <w:pPr>
              <w:spacing w:line="280" w:lineRule="atLeast"/>
              <w:jc w:val="both"/>
              <w:rPr>
                <w:rFonts w:ascii="Arial" w:hAnsi="Arial" w:cs="Arial"/>
                <w:color w:val="113458"/>
                <w:sz w:val="20"/>
                <w:szCs w:val="20"/>
              </w:rPr>
            </w:pPr>
            <w:r w:rsidRPr="0066335E">
              <w:rPr>
                <w:rFonts w:ascii="Arial" w:hAnsi="Arial" w:cs="Arial"/>
                <w:color w:val="113458"/>
                <w:sz w:val="20"/>
                <w:szCs w:val="20"/>
              </w:rPr>
              <w:t xml:space="preserve">Category </w:t>
            </w:r>
            <w:r w:rsidR="00103549">
              <w:rPr>
                <w:rFonts w:ascii="Arial" w:hAnsi="Arial" w:cs="Arial"/>
                <w:color w:val="113458"/>
                <w:sz w:val="20"/>
                <w:szCs w:val="20"/>
              </w:rPr>
              <w:t>7</w:t>
            </w:r>
            <w:r w:rsidRPr="0066335E">
              <w:rPr>
                <w:rFonts w:ascii="Arial" w:hAnsi="Arial" w:cs="Arial"/>
                <w:color w:val="113458"/>
                <w:sz w:val="20"/>
                <w:szCs w:val="20"/>
              </w:rPr>
              <w:t xml:space="preserve"> members </w:t>
            </w:r>
            <w:r>
              <w:rPr>
                <w:rFonts w:ascii="Arial" w:hAnsi="Arial" w:cs="Arial"/>
                <w:color w:val="113458"/>
                <w:sz w:val="20"/>
                <w:szCs w:val="20"/>
              </w:rPr>
              <w:t>must inform the Membership Team</w:t>
            </w:r>
            <w:r w:rsidR="00103549">
              <w:rPr>
                <w:rFonts w:ascii="Arial" w:hAnsi="Arial" w:cs="Arial"/>
                <w:color w:val="113458"/>
                <w:sz w:val="20"/>
                <w:szCs w:val="20"/>
              </w:rPr>
              <w:t xml:space="preserve"> at </w:t>
            </w:r>
            <w:hyperlink r:id="rId14" w:history="1">
              <w:r w:rsidR="00103549" w:rsidRPr="004F5EA4">
                <w:rPr>
                  <w:rStyle w:val="Hyperlink"/>
                  <w:rFonts w:ascii="Arial" w:hAnsi="Arial" w:cs="Arial"/>
                  <w:sz w:val="20"/>
                  <w:szCs w:val="20"/>
                </w:rPr>
                <w:t>cpd_feedback@actuaries.org.uk</w:t>
              </w:r>
            </w:hyperlink>
            <w:r w:rsidR="00103549">
              <w:rPr>
                <w:rFonts w:ascii="Arial" w:hAnsi="Arial" w:cs="Arial"/>
                <w:color w:val="113458"/>
                <w:sz w:val="20"/>
                <w:szCs w:val="20"/>
              </w:rPr>
              <w:t xml:space="preserve"> </w:t>
            </w:r>
            <w:r w:rsidR="00CD3022">
              <w:rPr>
                <w:rFonts w:ascii="Arial" w:hAnsi="Arial" w:cs="Arial"/>
                <w:color w:val="113458"/>
                <w:sz w:val="20"/>
                <w:szCs w:val="20"/>
              </w:rPr>
              <w:t>as soon as reasonably practicable</w:t>
            </w:r>
            <w:r>
              <w:rPr>
                <w:rFonts w:ascii="Arial" w:hAnsi="Arial" w:cs="Arial"/>
                <w:color w:val="113458"/>
                <w:sz w:val="20"/>
                <w:szCs w:val="20"/>
              </w:rPr>
              <w:t xml:space="preserve"> </w:t>
            </w:r>
            <w:r w:rsidR="001C4068">
              <w:rPr>
                <w:rFonts w:ascii="Arial" w:hAnsi="Arial" w:cs="Arial"/>
                <w:color w:val="113458"/>
                <w:sz w:val="20"/>
                <w:szCs w:val="20"/>
              </w:rPr>
              <w:t>if they return to work.</w:t>
            </w:r>
            <w:r>
              <w:rPr>
                <w:rFonts w:ascii="Arial" w:hAnsi="Arial" w:cs="Arial"/>
                <w:color w:val="113458"/>
                <w:sz w:val="20"/>
                <w:szCs w:val="20"/>
              </w:rPr>
              <w:t xml:space="preserve"> </w:t>
            </w:r>
          </w:p>
        </w:tc>
      </w:tr>
      <w:tr w:rsidR="001672A8" w:rsidRPr="00B83B0F" w:rsidTr="001672A8">
        <w:tc>
          <w:tcPr>
            <w:tcW w:w="9242" w:type="dxa"/>
            <w:gridSpan w:val="2"/>
          </w:tcPr>
          <w:p w:rsidR="001672A8" w:rsidRPr="00B83B0F" w:rsidRDefault="001672A8" w:rsidP="00BD54B6">
            <w:pPr>
              <w:spacing w:line="280" w:lineRule="atLeast"/>
              <w:jc w:val="both"/>
              <w:rPr>
                <w:rFonts w:ascii="Arial" w:hAnsi="Arial" w:cs="Arial"/>
                <w:b/>
                <w:color w:val="113458"/>
                <w:sz w:val="20"/>
                <w:szCs w:val="20"/>
              </w:rPr>
            </w:pPr>
          </w:p>
        </w:tc>
      </w:tr>
      <w:tr w:rsidR="0066335E" w:rsidRPr="00B83B0F" w:rsidTr="007633D7">
        <w:tc>
          <w:tcPr>
            <w:tcW w:w="884" w:type="dxa"/>
          </w:tcPr>
          <w:p w:rsidR="0066335E" w:rsidRDefault="0066335E" w:rsidP="00BD54B6">
            <w:pPr>
              <w:spacing w:line="280" w:lineRule="atLeast"/>
              <w:rPr>
                <w:rFonts w:ascii="Arial" w:hAnsi="Arial" w:cs="Arial"/>
                <w:b/>
                <w:color w:val="113458"/>
                <w:sz w:val="20"/>
                <w:szCs w:val="20"/>
              </w:rPr>
            </w:pPr>
            <w:r>
              <w:rPr>
                <w:rFonts w:ascii="Arial" w:hAnsi="Arial" w:cs="Arial"/>
                <w:b/>
                <w:color w:val="113458"/>
                <w:sz w:val="20"/>
                <w:szCs w:val="20"/>
              </w:rPr>
              <w:t>9.4</w:t>
            </w:r>
          </w:p>
        </w:tc>
        <w:tc>
          <w:tcPr>
            <w:tcW w:w="8358" w:type="dxa"/>
          </w:tcPr>
          <w:p w:rsidR="0066335E" w:rsidRPr="00B83B0F" w:rsidRDefault="0066335E" w:rsidP="00BD54B6">
            <w:pPr>
              <w:spacing w:line="280" w:lineRule="atLeast"/>
              <w:jc w:val="both"/>
              <w:rPr>
                <w:rFonts w:ascii="Arial" w:hAnsi="Arial" w:cs="Arial"/>
                <w:b/>
                <w:color w:val="113458"/>
                <w:sz w:val="20"/>
                <w:szCs w:val="20"/>
              </w:rPr>
            </w:pPr>
            <w:r w:rsidRPr="00B83B0F">
              <w:rPr>
                <w:rFonts w:ascii="Arial" w:hAnsi="Arial" w:cs="Arial"/>
                <w:b/>
                <w:color w:val="113458"/>
                <w:sz w:val="20"/>
                <w:szCs w:val="20"/>
              </w:rPr>
              <w:t xml:space="preserve">How to apply </w:t>
            </w:r>
          </w:p>
        </w:tc>
      </w:tr>
      <w:tr w:rsidR="0066335E" w:rsidRPr="00D52F73" w:rsidTr="007633D7">
        <w:tc>
          <w:tcPr>
            <w:tcW w:w="884" w:type="dxa"/>
          </w:tcPr>
          <w:p w:rsidR="0066335E" w:rsidRDefault="0066335E" w:rsidP="00BD54B6">
            <w:pPr>
              <w:spacing w:line="280" w:lineRule="atLeast"/>
              <w:rPr>
                <w:rFonts w:ascii="Arial" w:hAnsi="Arial" w:cs="Arial"/>
                <w:b/>
                <w:color w:val="113458"/>
                <w:sz w:val="20"/>
                <w:szCs w:val="20"/>
              </w:rPr>
            </w:pPr>
          </w:p>
        </w:tc>
        <w:tc>
          <w:tcPr>
            <w:tcW w:w="8358" w:type="dxa"/>
          </w:tcPr>
          <w:p w:rsidR="0066335E" w:rsidRPr="00D52F73" w:rsidRDefault="0066335E" w:rsidP="00AB79BE">
            <w:pPr>
              <w:spacing w:line="280" w:lineRule="atLeast"/>
              <w:jc w:val="both"/>
              <w:rPr>
                <w:rFonts w:ascii="Arial" w:hAnsi="Arial" w:cs="Arial"/>
                <w:color w:val="113458"/>
                <w:sz w:val="20"/>
                <w:szCs w:val="20"/>
              </w:rPr>
            </w:pPr>
            <w:r>
              <w:rPr>
                <w:rFonts w:ascii="Arial" w:hAnsi="Arial" w:cs="Arial"/>
                <w:color w:val="113458"/>
                <w:sz w:val="20"/>
                <w:szCs w:val="20"/>
              </w:rPr>
              <w:t xml:space="preserve">Retired members who wish to apply to the IFoA to join Category </w:t>
            </w:r>
            <w:r w:rsidR="00AB79BE">
              <w:rPr>
                <w:rFonts w:ascii="Arial" w:hAnsi="Arial" w:cs="Arial"/>
                <w:color w:val="113458"/>
                <w:sz w:val="20"/>
                <w:szCs w:val="20"/>
              </w:rPr>
              <w:t>7</w:t>
            </w:r>
            <w:r>
              <w:rPr>
                <w:rFonts w:ascii="Arial" w:hAnsi="Arial" w:cs="Arial"/>
                <w:color w:val="113458"/>
                <w:sz w:val="20"/>
                <w:szCs w:val="20"/>
              </w:rPr>
              <w:t xml:space="preserve"> must write to the Membership Team at </w:t>
            </w:r>
            <w:hyperlink r:id="rId15" w:history="1">
              <w:r w:rsidRPr="004F5EA4">
                <w:rPr>
                  <w:rStyle w:val="Hyperlink"/>
                  <w:rFonts w:ascii="Arial" w:hAnsi="Arial" w:cs="Arial"/>
                  <w:sz w:val="20"/>
                  <w:szCs w:val="20"/>
                </w:rPr>
                <w:t>cpd_feedback@actuaries.org.uk</w:t>
              </w:r>
            </w:hyperlink>
            <w:r>
              <w:rPr>
                <w:rFonts w:ascii="Arial" w:hAnsi="Arial" w:cs="Arial"/>
                <w:color w:val="113458"/>
                <w:sz w:val="20"/>
                <w:szCs w:val="20"/>
              </w:rPr>
              <w:t xml:space="preserve"> confirming their retired status.</w:t>
            </w:r>
          </w:p>
        </w:tc>
      </w:tr>
      <w:tr w:rsidR="001672A8" w:rsidRPr="00D52F73" w:rsidTr="001672A8">
        <w:tc>
          <w:tcPr>
            <w:tcW w:w="9242" w:type="dxa"/>
            <w:gridSpan w:val="2"/>
          </w:tcPr>
          <w:p w:rsidR="001672A8" w:rsidRPr="00D52F73" w:rsidRDefault="001672A8" w:rsidP="00BD54B6">
            <w:pPr>
              <w:spacing w:line="280" w:lineRule="atLeast"/>
              <w:jc w:val="both"/>
              <w:rPr>
                <w:rFonts w:ascii="Arial" w:hAnsi="Arial" w:cs="Arial"/>
                <w:color w:val="113458"/>
                <w:sz w:val="20"/>
                <w:szCs w:val="20"/>
              </w:rPr>
            </w:pPr>
          </w:p>
        </w:tc>
      </w:tr>
      <w:tr w:rsidR="00241A1C" w:rsidRPr="00D52F73" w:rsidTr="007633D7">
        <w:tc>
          <w:tcPr>
            <w:tcW w:w="884" w:type="dxa"/>
          </w:tcPr>
          <w:p w:rsidR="00241A1C" w:rsidRDefault="00241A1C" w:rsidP="00BD54B6">
            <w:pPr>
              <w:spacing w:line="280" w:lineRule="atLeast"/>
              <w:rPr>
                <w:rFonts w:ascii="Arial" w:hAnsi="Arial" w:cs="Arial"/>
                <w:b/>
                <w:color w:val="113458"/>
                <w:sz w:val="20"/>
                <w:szCs w:val="20"/>
              </w:rPr>
            </w:pPr>
            <w:r>
              <w:rPr>
                <w:rFonts w:ascii="Arial" w:hAnsi="Arial" w:cs="Arial"/>
                <w:b/>
                <w:color w:val="113458"/>
                <w:sz w:val="20"/>
                <w:szCs w:val="20"/>
              </w:rPr>
              <w:t>9.5</w:t>
            </w:r>
          </w:p>
        </w:tc>
        <w:tc>
          <w:tcPr>
            <w:tcW w:w="8358" w:type="dxa"/>
          </w:tcPr>
          <w:p w:rsidR="00241A1C" w:rsidRDefault="00463DCF" w:rsidP="00BD54B6">
            <w:pPr>
              <w:spacing w:line="280" w:lineRule="atLeast"/>
              <w:jc w:val="both"/>
              <w:rPr>
                <w:rFonts w:ascii="Arial" w:hAnsi="Arial" w:cs="Arial"/>
                <w:b/>
                <w:color w:val="113458"/>
                <w:sz w:val="20"/>
                <w:szCs w:val="20"/>
              </w:rPr>
            </w:pPr>
            <w:r w:rsidRPr="00B75622">
              <w:rPr>
                <w:rFonts w:ascii="Arial" w:hAnsi="Arial" w:cs="Arial"/>
                <w:b/>
                <w:color w:val="113458"/>
                <w:sz w:val="20"/>
                <w:szCs w:val="20"/>
              </w:rPr>
              <w:t>Unpaid work</w:t>
            </w:r>
          </w:p>
          <w:p w:rsidR="00241A1C" w:rsidRDefault="00241A1C" w:rsidP="00BD54B6">
            <w:pPr>
              <w:spacing w:line="280" w:lineRule="atLeast"/>
              <w:jc w:val="both"/>
              <w:rPr>
                <w:rFonts w:ascii="Arial" w:hAnsi="Arial" w:cs="Arial"/>
                <w:color w:val="113458"/>
                <w:sz w:val="20"/>
                <w:szCs w:val="20"/>
              </w:rPr>
            </w:pPr>
            <w:r>
              <w:rPr>
                <w:rFonts w:ascii="Arial" w:hAnsi="Arial" w:cs="Arial"/>
                <w:color w:val="113458"/>
                <w:sz w:val="20"/>
                <w:szCs w:val="20"/>
              </w:rPr>
              <w:t>Category 7 members who undertake unpaid work which relies upon their actuarial training and experience, in the widest interpretation, must comp</w:t>
            </w:r>
            <w:r w:rsidR="00942802">
              <w:rPr>
                <w:rFonts w:ascii="Arial" w:hAnsi="Arial" w:cs="Arial"/>
                <w:color w:val="113458"/>
                <w:sz w:val="20"/>
                <w:szCs w:val="20"/>
              </w:rPr>
              <w:t>l</w:t>
            </w:r>
            <w:r>
              <w:rPr>
                <w:rFonts w:ascii="Arial" w:hAnsi="Arial" w:cs="Arial"/>
                <w:color w:val="113458"/>
                <w:sz w:val="20"/>
                <w:szCs w:val="20"/>
              </w:rPr>
              <w:t xml:space="preserve">ete such </w:t>
            </w:r>
            <w:hyperlink w:anchor="CPD" w:history="1">
              <w:r w:rsidRPr="005F1AC8">
                <w:rPr>
                  <w:rStyle w:val="Hyperlink"/>
                  <w:rFonts w:ascii="Arial" w:hAnsi="Arial" w:cs="Arial"/>
                  <w:i/>
                  <w:color w:val="FF0000"/>
                  <w:sz w:val="20"/>
                  <w:szCs w:val="20"/>
                </w:rPr>
                <w:t>CPD</w:t>
              </w:r>
            </w:hyperlink>
            <w:r>
              <w:rPr>
                <w:rFonts w:ascii="Arial" w:hAnsi="Arial" w:cs="Arial"/>
                <w:color w:val="113458"/>
                <w:sz w:val="20"/>
                <w:szCs w:val="20"/>
              </w:rPr>
              <w:t xml:space="preserve"> as they reasonably consider to be appropriate in the circumstances.</w:t>
            </w:r>
          </w:p>
          <w:p w:rsidR="001672A8" w:rsidRDefault="001672A8" w:rsidP="00BD54B6">
            <w:pPr>
              <w:spacing w:line="280" w:lineRule="atLeast"/>
              <w:jc w:val="both"/>
              <w:rPr>
                <w:rFonts w:ascii="Arial" w:hAnsi="Arial" w:cs="Arial"/>
                <w:color w:val="113458"/>
                <w:sz w:val="20"/>
                <w:szCs w:val="20"/>
              </w:rPr>
            </w:pPr>
          </w:p>
          <w:p w:rsidR="001672A8" w:rsidRDefault="001672A8" w:rsidP="001672A8">
            <w:pPr>
              <w:spacing w:line="280" w:lineRule="atLeast"/>
              <w:jc w:val="both"/>
              <w:rPr>
                <w:rFonts w:ascii="Arial" w:hAnsi="Arial" w:cs="Arial"/>
                <w:color w:val="113458"/>
                <w:sz w:val="20"/>
                <w:szCs w:val="20"/>
              </w:rPr>
            </w:pPr>
            <w:r>
              <w:rPr>
                <w:rFonts w:ascii="Arial" w:hAnsi="Arial" w:cs="Arial"/>
                <w:color w:val="113458"/>
                <w:sz w:val="20"/>
                <w:szCs w:val="20"/>
              </w:rPr>
              <w:t xml:space="preserve">Category 7 members who complete </w:t>
            </w:r>
            <w:hyperlink w:anchor="CPD" w:history="1">
              <w:r w:rsidRPr="005F1AC8">
                <w:rPr>
                  <w:rStyle w:val="Hyperlink"/>
                  <w:rFonts w:ascii="Arial" w:hAnsi="Arial" w:cs="Arial"/>
                  <w:i/>
                  <w:color w:val="FF0000"/>
                  <w:sz w:val="20"/>
                  <w:szCs w:val="20"/>
                </w:rPr>
                <w:t>CPD</w:t>
              </w:r>
            </w:hyperlink>
            <w:r>
              <w:rPr>
                <w:rFonts w:ascii="Arial" w:hAnsi="Arial" w:cs="Arial"/>
                <w:color w:val="113458"/>
                <w:sz w:val="20"/>
                <w:szCs w:val="20"/>
              </w:rPr>
              <w:t xml:space="preserve"> must retain evidence of their participation in those activities for a period of two years from the date of the activity and must produce that evidence to the IFoA upon request.</w:t>
            </w: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Default="00B339FC" w:rsidP="001672A8">
            <w:pPr>
              <w:spacing w:line="280" w:lineRule="atLeast"/>
              <w:jc w:val="both"/>
              <w:rPr>
                <w:rFonts w:ascii="Arial" w:hAnsi="Arial" w:cs="Arial"/>
                <w:color w:val="113458"/>
                <w:sz w:val="20"/>
                <w:szCs w:val="20"/>
              </w:rPr>
            </w:pPr>
          </w:p>
          <w:p w:rsidR="00B339FC" w:rsidRPr="00241A1C" w:rsidRDefault="00B339FC" w:rsidP="001672A8">
            <w:pPr>
              <w:spacing w:line="280" w:lineRule="atLeast"/>
              <w:jc w:val="both"/>
              <w:rPr>
                <w:rFonts w:ascii="Arial" w:hAnsi="Arial" w:cs="Arial"/>
                <w:color w:val="113458"/>
                <w:sz w:val="20"/>
                <w:szCs w:val="20"/>
              </w:rPr>
            </w:pPr>
          </w:p>
        </w:tc>
      </w:tr>
      <w:tr w:rsidR="00FB3C03" w:rsidRPr="007670D9" w:rsidTr="007633D7">
        <w:tc>
          <w:tcPr>
            <w:tcW w:w="884" w:type="dxa"/>
          </w:tcPr>
          <w:p w:rsidR="00FB3C03" w:rsidRDefault="00FB3C03" w:rsidP="001672A8">
            <w:pPr>
              <w:spacing w:line="280" w:lineRule="atLeast"/>
              <w:rPr>
                <w:rFonts w:ascii="Arial" w:hAnsi="Arial" w:cs="Arial"/>
                <w:b/>
                <w:color w:val="113458"/>
                <w:sz w:val="20"/>
                <w:szCs w:val="20"/>
              </w:rPr>
            </w:pPr>
            <w:r>
              <w:rPr>
                <w:rFonts w:ascii="Arial" w:hAnsi="Arial" w:cs="Arial"/>
                <w:b/>
                <w:color w:val="113458"/>
                <w:sz w:val="20"/>
                <w:szCs w:val="20"/>
              </w:rPr>
              <w:lastRenderedPageBreak/>
              <w:t>10.</w:t>
            </w:r>
          </w:p>
        </w:tc>
        <w:tc>
          <w:tcPr>
            <w:tcW w:w="8358" w:type="dxa"/>
          </w:tcPr>
          <w:p w:rsidR="00FB3C03" w:rsidRDefault="00FB3C03" w:rsidP="001672A8">
            <w:pPr>
              <w:spacing w:line="280" w:lineRule="atLeast"/>
              <w:jc w:val="both"/>
              <w:rPr>
                <w:rFonts w:ascii="Arial" w:hAnsi="Arial" w:cs="Arial"/>
                <w:b/>
                <w:color w:val="113458"/>
                <w:sz w:val="20"/>
                <w:szCs w:val="20"/>
              </w:rPr>
            </w:pPr>
            <w:r>
              <w:rPr>
                <w:rFonts w:ascii="Arial" w:hAnsi="Arial" w:cs="Arial"/>
                <w:b/>
                <w:color w:val="113458"/>
                <w:sz w:val="20"/>
                <w:szCs w:val="20"/>
              </w:rPr>
              <w:t>Category 8 requirements</w:t>
            </w:r>
          </w:p>
        </w:tc>
      </w:tr>
      <w:tr w:rsidR="001672A8" w:rsidRPr="007670D9" w:rsidTr="001672A8">
        <w:tc>
          <w:tcPr>
            <w:tcW w:w="9242" w:type="dxa"/>
            <w:gridSpan w:val="2"/>
          </w:tcPr>
          <w:p w:rsidR="001672A8" w:rsidRDefault="001672A8" w:rsidP="001672A8">
            <w:pPr>
              <w:spacing w:line="280" w:lineRule="atLeast"/>
              <w:jc w:val="both"/>
              <w:rPr>
                <w:rFonts w:ascii="Arial" w:hAnsi="Arial" w:cs="Arial"/>
                <w:b/>
                <w:color w:val="113458"/>
                <w:sz w:val="20"/>
                <w:szCs w:val="20"/>
              </w:rPr>
            </w:pPr>
          </w:p>
        </w:tc>
      </w:tr>
      <w:tr w:rsidR="00FB3C03" w:rsidRPr="007670D9" w:rsidTr="007633D7">
        <w:tc>
          <w:tcPr>
            <w:tcW w:w="884" w:type="dxa"/>
          </w:tcPr>
          <w:p w:rsidR="00FB3C03" w:rsidRDefault="00FB3C03" w:rsidP="001672A8">
            <w:pPr>
              <w:spacing w:line="280" w:lineRule="atLeast"/>
              <w:rPr>
                <w:rFonts w:ascii="Arial" w:hAnsi="Arial" w:cs="Arial"/>
                <w:b/>
                <w:color w:val="113458"/>
                <w:sz w:val="20"/>
                <w:szCs w:val="20"/>
              </w:rPr>
            </w:pPr>
            <w:r>
              <w:rPr>
                <w:rFonts w:ascii="Arial" w:hAnsi="Arial" w:cs="Arial"/>
                <w:b/>
                <w:color w:val="113458"/>
                <w:sz w:val="20"/>
                <w:szCs w:val="20"/>
              </w:rPr>
              <w:t>10.1</w:t>
            </w:r>
          </w:p>
        </w:tc>
        <w:tc>
          <w:tcPr>
            <w:tcW w:w="8358" w:type="dxa"/>
          </w:tcPr>
          <w:p w:rsidR="00FB3C03" w:rsidRDefault="00FB3C03" w:rsidP="001672A8">
            <w:pPr>
              <w:spacing w:line="280" w:lineRule="atLeast"/>
              <w:jc w:val="both"/>
              <w:rPr>
                <w:rFonts w:ascii="Arial" w:hAnsi="Arial" w:cs="Arial"/>
                <w:b/>
                <w:color w:val="113458"/>
                <w:sz w:val="20"/>
                <w:szCs w:val="20"/>
              </w:rPr>
            </w:pPr>
            <w:r>
              <w:rPr>
                <w:rFonts w:ascii="Arial" w:hAnsi="Arial" w:cs="Arial"/>
                <w:b/>
                <w:color w:val="113458"/>
                <w:sz w:val="20"/>
                <w:szCs w:val="20"/>
              </w:rPr>
              <w:t>Definition</w:t>
            </w:r>
          </w:p>
          <w:p w:rsidR="00B339FC" w:rsidRDefault="00B339FC" w:rsidP="001672A8">
            <w:pPr>
              <w:spacing w:line="280" w:lineRule="atLeast"/>
              <w:jc w:val="both"/>
              <w:rPr>
                <w:rFonts w:ascii="Arial" w:hAnsi="Arial" w:cs="Arial"/>
                <w:b/>
                <w:color w:val="113458"/>
                <w:sz w:val="20"/>
                <w:szCs w:val="20"/>
              </w:rPr>
            </w:pPr>
            <w:r w:rsidRPr="00B75622">
              <w:rPr>
                <w:rFonts w:ascii="Arial" w:hAnsi="Arial" w:cs="Arial"/>
                <w:color w:val="113458"/>
                <w:sz w:val="20"/>
                <w:szCs w:val="20"/>
              </w:rPr>
              <w:t xml:space="preserve">All Honorary Fellows and Affiliates of the IFoA are </w:t>
            </w:r>
            <w:r>
              <w:rPr>
                <w:rFonts w:ascii="Arial" w:hAnsi="Arial" w:cs="Arial"/>
                <w:color w:val="113458"/>
                <w:sz w:val="20"/>
                <w:szCs w:val="20"/>
              </w:rPr>
              <w:t>C</w:t>
            </w:r>
            <w:r w:rsidRPr="00B75622">
              <w:rPr>
                <w:rFonts w:ascii="Arial" w:hAnsi="Arial" w:cs="Arial"/>
                <w:color w:val="113458"/>
                <w:sz w:val="20"/>
                <w:szCs w:val="20"/>
              </w:rPr>
              <w:t>ategory 8 members.</w:t>
            </w:r>
          </w:p>
        </w:tc>
      </w:tr>
      <w:tr w:rsidR="001672A8" w:rsidRPr="007670D9" w:rsidTr="001672A8">
        <w:tc>
          <w:tcPr>
            <w:tcW w:w="9242" w:type="dxa"/>
            <w:gridSpan w:val="2"/>
          </w:tcPr>
          <w:p w:rsidR="001672A8" w:rsidRDefault="001672A8" w:rsidP="001672A8">
            <w:pPr>
              <w:spacing w:line="280" w:lineRule="atLeast"/>
              <w:jc w:val="both"/>
              <w:rPr>
                <w:rFonts w:ascii="Arial" w:hAnsi="Arial" w:cs="Arial"/>
                <w:b/>
                <w:color w:val="113458"/>
                <w:sz w:val="20"/>
                <w:szCs w:val="20"/>
              </w:rPr>
            </w:pPr>
          </w:p>
        </w:tc>
      </w:tr>
      <w:tr w:rsidR="00FB3C03" w:rsidRPr="007670D9" w:rsidTr="007633D7">
        <w:tc>
          <w:tcPr>
            <w:tcW w:w="884" w:type="dxa"/>
          </w:tcPr>
          <w:p w:rsidR="00FB3C03" w:rsidRDefault="00FB3C03" w:rsidP="001672A8">
            <w:pPr>
              <w:spacing w:line="280" w:lineRule="atLeast"/>
              <w:rPr>
                <w:rFonts w:ascii="Arial" w:hAnsi="Arial" w:cs="Arial"/>
                <w:b/>
                <w:color w:val="113458"/>
                <w:sz w:val="20"/>
                <w:szCs w:val="20"/>
              </w:rPr>
            </w:pPr>
            <w:r>
              <w:rPr>
                <w:rFonts w:ascii="Arial" w:hAnsi="Arial" w:cs="Arial"/>
                <w:b/>
                <w:color w:val="113458"/>
                <w:sz w:val="20"/>
                <w:szCs w:val="20"/>
              </w:rPr>
              <w:t>10.2</w:t>
            </w:r>
          </w:p>
        </w:tc>
        <w:tc>
          <w:tcPr>
            <w:tcW w:w="8358" w:type="dxa"/>
          </w:tcPr>
          <w:p w:rsidR="00FB3C03" w:rsidRDefault="00FB3C03" w:rsidP="001672A8">
            <w:pPr>
              <w:spacing w:line="280" w:lineRule="atLeast"/>
              <w:jc w:val="both"/>
              <w:rPr>
                <w:rFonts w:ascii="Arial" w:hAnsi="Arial" w:cs="Arial"/>
                <w:b/>
                <w:color w:val="113458"/>
                <w:sz w:val="20"/>
                <w:szCs w:val="20"/>
              </w:rPr>
            </w:pPr>
            <w:r>
              <w:rPr>
                <w:rFonts w:ascii="Arial" w:hAnsi="Arial" w:cs="Arial"/>
                <w:b/>
                <w:color w:val="113458"/>
                <w:sz w:val="20"/>
                <w:szCs w:val="20"/>
              </w:rPr>
              <w:t>Requirements</w:t>
            </w:r>
          </w:p>
          <w:p w:rsidR="001672A8" w:rsidRDefault="001672A8" w:rsidP="001672A8">
            <w:pPr>
              <w:spacing w:line="280" w:lineRule="atLeast"/>
              <w:jc w:val="both"/>
              <w:rPr>
                <w:rFonts w:ascii="Arial" w:hAnsi="Arial" w:cs="Arial"/>
                <w:color w:val="113458"/>
                <w:sz w:val="20"/>
                <w:szCs w:val="20"/>
              </w:rPr>
            </w:pPr>
            <w:r w:rsidRPr="00B75622">
              <w:rPr>
                <w:rFonts w:ascii="Arial" w:hAnsi="Arial" w:cs="Arial"/>
                <w:color w:val="113458"/>
                <w:sz w:val="20"/>
                <w:szCs w:val="20"/>
              </w:rPr>
              <w:t xml:space="preserve">Category 8 members do not have to complete any </w:t>
            </w:r>
            <w:hyperlink w:anchor="CPD" w:history="1">
              <w:r w:rsidRPr="005F1AC8">
                <w:rPr>
                  <w:rStyle w:val="Hyperlink"/>
                  <w:rFonts w:ascii="Arial" w:hAnsi="Arial" w:cs="Arial"/>
                  <w:i/>
                  <w:color w:val="FF0000"/>
                  <w:sz w:val="20"/>
                  <w:szCs w:val="20"/>
                </w:rPr>
                <w:t>CPD</w:t>
              </w:r>
            </w:hyperlink>
            <w:r>
              <w:rPr>
                <w:rFonts w:ascii="Arial" w:hAnsi="Arial" w:cs="Arial"/>
                <w:color w:val="113458"/>
                <w:sz w:val="20"/>
                <w:szCs w:val="20"/>
              </w:rPr>
              <w:t xml:space="preserve"> under this Scheme.</w:t>
            </w:r>
          </w:p>
          <w:p w:rsidR="001672A8" w:rsidRDefault="001672A8" w:rsidP="001672A8">
            <w:pPr>
              <w:spacing w:line="280" w:lineRule="atLeast"/>
              <w:jc w:val="both"/>
              <w:rPr>
                <w:rFonts w:ascii="Arial" w:hAnsi="Arial" w:cs="Arial"/>
                <w:color w:val="113458"/>
                <w:sz w:val="20"/>
                <w:szCs w:val="20"/>
              </w:rPr>
            </w:pPr>
          </w:p>
          <w:p w:rsidR="001672A8" w:rsidRDefault="001672A8" w:rsidP="001672A8">
            <w:pPr>
              <w:spacing w:line="280" w:lineRule="atLeast"/>
              <w:jc w:val="both"/>
              <w:rPr>
                <w:rFonts w:ascii="Arial" w:hAnsi="Arial" w:cs="Arial"/>
                <w:color w:val="113458"/>
                <w:sz w:val="20"/>
                <w:szCs w:val="20"/>
              </w:rPr>
            </w:pPr>
          </w:p>
          <w:p w:rsidR="001672A8" w:rsidRDefault="001672A8" w:rsidP="001672A8">
            <w:pPr>
              <w:spacing w:line="280" w:lineRule="atLeast"/>
              <w:jc w:val="both"/>
              <w:rPr>
                <w:rFonts w:ascii="Arial" w:hAnsi="Arial" w:cs="Arial"/>
                <w:color w:val="113458"/>
                <w:sz w:val="20"/>
                <w:szCs w:val="20"/>
              </w:rPr>
            </w:pPr>
          </w:p>
          <w:p w:rsidR="001672A8" w:rsidRDefault="001672A8" w:rsidP="001672A8">
            <w:pPr>
              <w:spacing w:line="280" w:lineRule="atLeast"/>
              <w:jc w:val="both"/>
              <w:rPr>
                <w:rFonts w:ascii="Arial" w:hAnsi="Arial" w:cs="Arial"/>
                <w:color w:val="113458"/>
                <w:sz w:val="20"/>
                <w:szCs w:val="20"/>
              </w:rPr>
            </w:pPr>
          </w:p>
          <w:p w:rsidR="001672A8" w:rsidRDefault="001672A8" w:rsidP="001672A8">
            <w:pPr>
              <w:spacing w:line="280" w:lineRule="atLeast"/>
              <w:jc w:val="both"/>
              <w:rPr>
                <w:rFonts w:ascii="Arial" w:hAnsi="Arial" w:cs="Arial"/>
                <w:color w:val="113458"/>
                <w:sz w:val="20"/>
                <w:szCs w:val="20"/>
              </w:rPr>
            </w:pPr>
          </w:p>
          <w:p w:rsidR="001672A8" w:rsidRDefault="001672A8" w:rsidP="001672A8">
            <w:pPr>
              <w:spacing w:line="280" w:lineRule="atLeast"/>
              <w:jc w:val="both"/>
              <w:rPr>
                <w:rFonts w:ascii="Arial" w:hAnsi="Arial" w:cs="Arial"/>
                <w:color w:val="113458"/>
                <w:sz w:val="20"/>
                <w:szCs w:val="20"/>
              </w:rPr>
            </w:pPr>
          </w:p>
          <w:p w:rsidR="001672A8" w:rsidRDefault="001672A8" w:rsidP="001672A8">
            <w:pPr>
              <w:spacing w:line="280" w:lineRule="atLeast"/>
              <w:jc w:val="both"/>
              <w:rPr>
                <w:rFonts w:ascii="Arial" w:hAnsi="Arial" w:cs="Arial"/>
                <w:color w:val="113458"/>
                <w:sz w:val="20"/>
                <w:szCs w:val="20"/>
              </w:rPr>
            </w:pPr>
          </w:p>
          <w:p w:rsidR="001672A8" w:rsidRDefault="001672A8" w:rsidP="001672A8">
            <w:pPr>
              <w:spacing w:line="280" w:lineRule="atLeast"/>
              <w:jc w:val="both"/>
              <w:rPr>
                <w:rFonts w:ascii="Arial" w:hAnsi="Arial" w:cs="Arial"/>
                <w:color w:val="113458"/>
                <w:sz w:val="20"/>
                <w:szCs w:val="20"/>
              </w:rPr>
            </w:pPr>
          </w:p>
          <w:p w:rsidR="001672A8" w:rsidRDefault="001672A8" w:rsidP="001672A8">
            <w:pPr>
              <w:spacing w:line="280" w:lineRule="atLeast"/>
              <w:jc w:val="both"/>
              <w:rPr>
                <w:rFonts w:ascii="Arial" w:hAnsi="Arial" w:cs="Arial"/>
                <w:color w:val="113458"/>
                <w:sz w:val="20"/>
                <w:szCs w:val="20"/>
              </w:rPr>
            </w:pPr>
          </w:p>
          <w:p w:rsidR="001672A8" w:rsidRDefault="001672A8" w:rsidP="001672A8">
            <w:pPr>
              <w:spacing w:line="280" w:lineRule="atLeast"/>
              <w:jc w:val="both"/>
              <w:rPr>
                <w:rFonts w:ascii="Arial" w:hAnsi="Arial" w:cs="Arial"/>
                <w:color w:val="113458"/>
                <w:sz w:val="20"/>
                <w:szCs w:val="20"/>
              </w:rPr>
            </w:pPr>
          </w:p>
          <w:p w:rsidR="001672A8" w:rsidRDefault="001672A8" w:rsidP="001672A8">
            <w:pPr>
              <w:spacing w:line="280" w:lineRule="atLeast"/>
              <w:jc w:val="both"/>
              <w:rPr>
                <w:rFonts w:ascii="Arial" w:hAnsi="Arial" w:cs="Arial"/>
                <w:color w:val="113458"/>
                <w:sz w:val="20"/>
                <w:szCs w:val="20"/>
              </w:rPr>
            </w:pPr>
          </w:p>
          <w:p w:rsidR="001672A8" w:rsidRDefault="001672A8" w:rsidP="001672A8">
            <w:pPr>
              <w:spacing w:line="280" w:lineRule="atLeast"/>
              <w:jc w:val="both"/>
              <w:rPr>
                <w:rFonts w:ascii="Arial" w:hAnsi="Arial" w:cs="Arial"/>
                <w:color w:val="113458"/>
                <w:sz w:val="20"/>
                <w:szCs w:val="20"/>
              </w:rPr>
            </w:pPr>
          </w:p>
          <w:p w:rsidR="001672A8" w:rsidRDefault="001672A8" w:rsidP="001672A8">
            <w:pPr>
              <w:spacing w:line="280" w:lineRule="atLeast"/>
              <w:jc w:val="both"/>
              <w:rPr>
                <w:rFonts w:ascii="Arial" w:hAnsi="Arial" w:cs="Arial"/>
                <w:color w:val="113458"/>
                <w:sz w:val="20"/>
                <w:szCs w:val="20"/>
              </w:rPr>
            </w:pPr>
          </w:p>
          <w:p w:rsidR="001672A8" w:rsidRDefault="001672A8" w:rsidP="001672A8">
            <w:pPr>
              <w:spacing w:line="280" w:lineRule="atLeast"/>
              <w:jc w:val="both"/>
              <w:rPr>
                <w:rFonts w:ascii="Arial" w:hAnsi="Arial" w:cs="Arial"/>
                <w:color w:val="113458"/>
                <w:sz w:val="20"/>
                <w:szCs w:val="20"/>
              </w:rPr>
            </w:pPr>
          </w:p>
          <w:p w:rsidR="001672A8" w:rsidRDefault="001672A8" w:rsidP="001672A8">
            <w:pPr>
              <w:spacing w:line="280" w:lineRule="atLeast"/>
              <w:jc w:val="both"/>
              <w:rPr>
                <w:rFonts w:ascii="Arial" w:hAnsi="Arial" w:cs="Arial"/>
                <w:color w:val="113458"/>
                <w:sz w:val="20"/>
                <w:szCs w:val="20"/>
              </w:rPr>
            </w:pPr>
          </w:p>
          <w:p w:rsidR="001672A8" w:rsidRDefault="001672A8" w:rsidP="001672A8">
            <w:pPr>
              <w:spacing w:line="280" w:lineRule="atLeast"/>
              <w:jc w:val="both"/>
              <w:rPr>
                <w:rFonts w:ascii="Arial" w:hAnsi="Arial" w:cs="Arial"/>
                <w:color w:val="113458"/>
                <w:sz w:val="20"/>
                <w:szCs w:val="20"/>
              </w:rPr>
            </w:pPr>
          </w:p>
          <w:p w:rsidR="001672A8" w:rsidRDefault="001672A8" w:rsidP="001672A8">
            <w:pPr>
              <w:spacing w:line="280" w:lineRule="atLeast"/>
              <w:jc w:val="both"/>
              <w:rPr>
                <w:rFonts w:ascii="Arial" w:hAnsi="Arial" w:cs="Arial"/>
                <w:color w:val="113458"/>
                <w:sz w:val="20"/>
                <w:szCs w:val="20"/>
              </w:rPr>
            </w:pPr>
          </w:p>
          <w:p w:rsidR="001672A8" w:rsidRDefault="001672A8" w:rsidP="001672A8">
            <w:pPr>
              <w:spacing w:line="280" w:lineRule="atLeast"/>
              <w:jc w:val="both"/>
              <w:rPr>
                <w:rFonts w:ascii="Arial" w:hAnsi="Arial" w:cs="Arial"/>
                <w:color w:val="113458"/>
                <w:sz w:val="20"/>
                <w:szCs w:val="20"/>
              </w:rPr>
            </w:pPr>
          </w:p>
          <w:p w:rsidR="001672A8" w:rsidRDefault="001672A8" w:rsidP="001672A8">
            <w:pPr>
              <w:spacing w:line="280" w:lineRule="atLeast"/>
              <w:jc w:val="both"/>
              <w:rPr>
                <w:rFonts w:ascii="Arial" w:hAnsi="Arial" w:cs="Arial"/>
                <w:color w:val="113458"/>
                <w:sz w:val="20"/>
                <w:szCs w:val="20"/>
              </w:rPr>
            </w:pPr>
          </w:p>
          <w:p w:rsidR="001672A8" w:rsidRDefault="001672A8" w:rsidP="001672A8">
            <w:pPr>
              <w:spacing w:line="280" w:lineRule="atLeast"/>
              <w:jc w:val="both"/>
              <w:rPr>
                <w:rFonts w:ascii="Arial" w:hAnsi="Arial" w:cs="Arial"/>
                <w:color w:val="113458"/>
                <w:sz w:val="20"/>
                <w:szCs w:val="20"/>
              </w:rPr>
            </w:pPr>
          </w:p>
          <w:p w:rsidR="001672A8" w:rsidRDefault="001672A8" w:rsidP="001672A8">
            <w:pPr>
              <w:spacing w:line="280" w:lineRule="atLeast"/>
              <w:jc w:val="both"/>
              <w:rPr>
                <w:rFonts w:ascii="Arial" w:hAnsi="Arial" w:cs="Arial"/>
                <w:b/>
                <w:color w:val="113458"/>
                <w:sz w:val="20"/>
                <w:szCs w:val="20"/>
              </w:rPr>
            </w:pPr>
          </w:p>
          <w:p w:rsidR="001672A8" w:rsidRDefault="001672A8" w:rsidP="001672A8">
            <w:pPr>
              <w:spacing w:line="280" w:lineRule="atLeast"/>
              <w:jc w:val="both"/>
              <w:rPr>
                <w:rFonts w:ascii="Arial" w:hAnsi="Arial" w:cs="Arial"/>
                <w:b/>
                <w:color w:val="113458"/>
                <w:sz w:val="20"/>
                <w:szCs w:val="20"/>
              </w:rPr>
            </w:pPr>
          </w:p>
          <w:p w:rsidR="001672A8" w:rsidRDefault="001672A8" w:rsidP="001672A8">
            <w:pPr>
              <w:spacing w:line="280" w:lineRule="atLeast"/>
              <w:jc w:val="both"/>
              <w:rPr>
                <w:rFonts w:ascii="Arial" w:hAnsi="Arial" w:cs="Arial"/>
                <w:b/>
                <w:color w:val="113458"/>
                <w:sz w:val="20"/>
                <w:szCs w:val="20"/>
              </w:rPr>
            </w:pPr>
          </w:p>
          <w:p w:rsidR="001672A8" w:rsidRDefault="001672A8" w:rsidP="001672A8">
            <w:pPr>
              <w:spacing w:line="280" w:lineRule="atLeast"/>
              <w:jc w:val="both"/>
              <w:rPr>
                <w:rFonts w:ascii="Arial" w:hAnsi="Arial" w:cs="Arial"/>
                <w:b/>
                <w:color w:val="113458"/>
                <w:sz w:val="20"/>
                <w:szCs w:val="20"/>
              </w:rPr>
            </w:pPr>
          </w:p>
          <w:p w:rsidR="001672A8" w:rsidRDefault="001672A8" w:rsidP="001672A8">
            <w:pPr>
              <w:spacing w:line="280" w:lineRule="atLeast"/>
              <w:jc w:val="both"/>
              <w:rPr>
                <w:rFonts w:ascii="Arial" w:hAnsi="Arial" w:cs="Arial"/>
                <w:b/>
                <w:color w:val="113458"/>
                <w:sz w:val="20"/>
                <w:szCs w:val="20"/>
              </w:rPr>
            </w:pPr>
          </w:p>
          <w:p w:rsidR="001672A8" w:rsidRDefault="001672A8" w:rsidP="001672A8">
            <w:pPr>
              <w:spacing w:line="280" w:lineRule="atLeast"/>
              <w:jc w:val="both"/>
              <w:rPr>
                <w:rFonts w:ascii="Arial" w:hAnsi="Arial" w:cs="Arial"/>
                <w:b/>
                <w:color w:val="113458"/>
                <w:sz w:val="20"/>
                <w:szCs w:val="20"/>
              </w:rPr>
            </w:pPr>
          </w:p>
          <w:p w:rsidR="001672A8" w:rsidRDefault="001672A8" w:rsidP="001672A8">
            <w:pPr>
              <w:spacing w:line="280" w:lineRule="atLeast"/>
              <w:jc w:val="both"/>
              <w:rPr>
                <w:rFonts w:ascii="Arial" w:hAnsi="Arial" w:cs="Arial"/>
                <w:b/>
                <w:color w:val="113458"/>
                <w:sz w:val="20"/>
                <w:szCs w:val="20"/>
              </w:rPr>
            </w:pPr>
          </w:p>
          <w:p w:rsidR="001672A8" w:rsidRDefault="001672A8" w:rsidP="001672A8">
            <w:pPr>
              <w:spacing w:line="280" w:lineRule="atLeast"/>
              <w:jc w:val="both"/>
              <w:rPr>
                <w:rFonts w:ascii="Arial" w:hAnsi="Arial" w:cs="Arial"/>
                <w:b/>
                <w:color w:val="113458"/>
                <w:sz w:val="20"/>
                <w:szCs w:val="20"/>
              </w:rPr>
            </w:pPr>
          </w:p>
          <w:p w:rsidR="001672A8" w:rsidRDefault="001672A8" w:rsidP="001672A8">
            <w:pPr>
              <w:spacing w:line="280" w:lineRule="atLeast"/>
              <w:jc w:val="both"/>
              <w:rPr>
                <w:rFonts w:ascii="Arial" w:hAnsi="Arial" w:cs="Arial"/>
                <w:b/>
                <w:color w:val="113458"/>
                <w:sz w:val="20"/>
                <w:szCs w:val="20"/>
              </w:rPr>
            </w:pPr>
          </w:p>
          <w:p w:rsidR="001672A8" w:rsidRDefault="001672A8" w:rsidP="001672A8">
            <w:pPr>
              <w:spacing w:line="280" w:lineRule="atLeast"/>
              <w:jc w:val="both"/>
              <w:rPr>
                <w:rFonts w:ascii="Arial" w:hAnsi="Arial" w:cs="Arial"/>
                <w:b/>
                <w:color w:val="113458"/>
                <w:sz w:val="20"/>
                <w:szCs w:val="20"/>
              </w:rPr>
            </w:pPr>
          </w:p>
          <w:p w:rsidR="001672A8" w:rsidRDefault="001672A8" w:rsidP="001672A8">
            <w:pPr>
              <w:spacing w:line="280" w:lineRule="atLeast"/>
              <w:jc w:val="both"/>
              <w:rPr>
                <w:rFonts w:ascii="Arial" w:hAnsi="Arial" w:cs="Arial"/>
                <w:b/>
                <w:color w:val="113458"/>
                <w:sz w:val="20"/>
                <w:szCs w:val="20"/>
              </w:rPr>
            </w:pPr>
          </w:p>
          <w:p w:rsidR="001672A8" w:rsidRDefault="001672A8" w:rsidP="001672A8">
            <w:pPr>
              <w:spacing w:line="280" w:lineRule="atLeast"/>
              <w:jc w:val="both"/>
              <w:rPr>
                <w:rFonts w:ascii="Arial" w:hAnsi="Arial" w:cs="Arial"/>
                <w:b/>
                <w:color w:val="113458"/>
                <w:sz w:val="20"/>
                <w:szCs w:val="20"/>
              </w:rPr>
            </w:pPr>
          </w:p>
          <w:p w:rsidR="001672A8" w:rsidRDefault="001672A8" w:rsidP="001672A8">
            <w:pPr>
              <w:spacing w:line="280" w:lineRule="atLeast"/>
              <w:jc w:val="both"/>
              <w:rPr>
                <w:rFonts w:ascii="Arial" w:hAnsi="Arial" w:cs="Arial"/>
                <w:b/>
                <w:color w:val="113458"/>
                <w:sz w:val="20"/>
                <w:szCs w:val="20"/>
              </w:rPr>
            </w:pPr>
          </w:p>
          <w:p w:rsidR="001672A8" w:rsidRDefault="001672A8" w:rsidP="001672A8">
            <w:pPr>
              <w:spacing w:line="280" w:lineRule="atLeast"/>
              <w:jc w:val="both"/>
              <w:rPr>
                <w:rFonts w:ascii="Arial" w:hAnsi="Arial" w:cs="Arial"/>
                <w:b/>
                <w:color w:val="113458"/>
                <w:sz w:val="20"/>
                <w:szCs w:val="20"/>
              </w:rPr>
            </w:pPr>
          </w:p>
          <w:p w:rsidR="001672A8" w:rsidRDefault="001672A8" w:rsidP="001672A8">
            <w:pPr>
              <w:spacing w:line="280" w:lineRule="atLeast"/>
              <w:jc w:val="both"/>
              <w:rPr>
                <w:rFonts w:ascii="Arial" w:hAnsi="Arial" w:cs="Arial"/>
                <w:b/>
                <w:color w:val="113458"/>
                <w:sz w:val="20"/>
                <w:szCs w:val="20"/>
              </w:rPr>
            </w:pPr>
          </w:p>
          <w:p w:rsidR="001672A8" w:rsidRDefault="001672A8" w:rsidP="001672A8">
            <w:pPr>
              <w:spacing w:line="280" w:lineRule="atLeast"/>
              <w:jc w:val="both"/>
              <w:rPr>
                <w:rFonts w:ascii="Arial" w:hAnsi="Arial" w:cs="Arial"/>
                <w:b/>
                <w:color w:val="113458"/>
                <w:sz w:val="20"/>
                <w:szCs w:val="20"/>
              </w:rPr>
            </w:pPr>
          </w:p>
          <w:p w:rsidR="00B339FC" w:rsidRDefault="00B339FC" w:rsidP="001672A8">
            <w:pPr>
              <w:spacing w:line="280" w:lineRule="atLeast"/>
              <w:jc w:val="both"/>
              <w:rPr>
                <w:rFonts w:ascii="Arial" w:hAnsi="Arial" w:cs="Arial"/>
                <w:b/>
                <w:color w:val="113458"/>
                <w:sz w:val="20"/>
                <w:szCs w:val="20"/>
              </w:rPr>
            </w:pPr>
          </w:p>
          <w:p w:rsidR="001672A8" w:rsidRDefault="001672A8" w:rsidP="001672A8">
            <w:pPr>
              <w:spacing w:line="280" w:lineRule="atLeast"/>
              <w:jc w:val="both"/>
              <w:rPr>
                <w:rFonts w:ascii="Arial" w:hAnsi="Arial" w:cs="Arial"/>
                <w:b/>
                <w:color w:val="113458"/>
                <w:sz w:val="20"/>
                <w:szCs w:val="20"/>
              </w:rPr>
            </w:pPr>
          </w:p>
          <w:p w:rsidR="001672A8" w:rsidRDefault="001672A8" w:rsidP="001672A8">
            <w:pPr>
              <w:spacing w:line="280" w:lineRule="atLeast"/>
              <w:jc w:val="both"/>
              <w:rPr>
                <w:rFonts w:ascii="Arial" w:hAnsi="Arial" w:cs="Arial"/>
                <w:b/>
                <w:color w:val="113458"/>
                <w:sz w:val="20"/>
                <w:szCs w:val="20"/>
              </w:rPr>
            </w:pPr>
          </w:p>
          <w:p w:rsidR="001672A8" w:rsidRDefault="001672A8" w:rsidP="001672A8">
            <w:pPr>
              <w:spacing w:line="280" w:lineRule="atLeast"/>
              <w:jc w:val="both"/>
              <w:rPr>
                <w:rFonts w:ascii="Arial" w:hAnsi="Arial" w:cs="Arial"/>
                <w:b/>
                <w:color w:val="113458"/>
                <w:sz w:val="20"/>
                <w:szCs w:val="20"/>
              </w:rPr>
            </w:pPr>
          </w:p>
          <w:p w:rsidR="001672A8" w:rsidRDefault="001672A8" w:rsidP="001672A8">
            <w:pPr>
              <w:spacing w:line="280" w:lineRule="atLeast"/>
              <w:jc w:val="both"/>
              <w:rPr>
                <w:rFonts w:ascii="Arial" w:hAnsi="Arial" w:cs="Arial"/>
                <w:b/>
                <w:color w:val="113458"/>
                <w:sz w:val="20"/>
                <w:szCs w:val="20"/>
              </w:rPr>
            </w:pPr>
          </w:p>
          <w:p w:rsidR="001672A8" w:rsidRDefault="001672A8" w:rsidP="001672A8">
            <w:pPr>
              <w:spacing w:line="280" w:lineRule="atLeast"/>
              <w:jc w:val="both"/>
              <w:rPr>
                <w:rFonts w:ascii="Arial" w:hAnsi="Arial" w:cs="Arial"/>
                <w:b/>
                <w:color w:val="113458"/>
                <w:sz w:val="20"/>
                <w:szCs w:val="20"/>
              </w:rPr>
            </w:pPr>
          </w:p>
        </w:tc>
      </w:tr>
      <w:tr w:rsidR="00C63B0C" w:rsidRPr="007670D9" w:rsidTr="007633D7">
        <w:tc>
          <w:tcPr>
            <w:tcW w:w="884" w:type="dxa"/>
          </w:tcPr>
          <w:p w:rsidR="00C63B0C" w:rsidRPr="007670D9" w:rsidRDefault="00C63B0C" w:rsidP="00FB3C03">
            <w:pPr>
              <w:spacing w:line="280" w:lineRule="atLeast"/>
              <w:rPr>
                <w:rFonts w:ascii="Arial" w:hAnsi="Arial" w:cs="Arial"/>
                <w:b/>
                <w:color w:val="113458"/>
                <w:sz w:val="20"/>
                <w:szCs w:val="20"/>
              </w:rPr>
            </w:pPr>
            <w:r>
              <w:rPr>
                <w:rFonts w:ascii="Arial" w:hAnsi="Arial" w:cs="Arial"/>
                <w:b/>
                <w:color w:val="113458"/>
                <w:sz w:val="20"/>
                <w:szCs w:val="20"/>
              </w:rPr>
              <w:lastRenderedPageBreak/>
              <w:t>1</w:t>
            </w:r>
            <w:r w:rsidR="00FB3C03">
              <w:rPr>
                <w:rFonts w:ascii="Arial" w:hAnsi="Arial" w:cs="Arial"/>
                <w:b/>
                <w:color w:val="113458"/>
                <w:sz w:val="20"/>
                <w:szCs w:val="20"/>
              </w:rPr>
              <w:t>1</w:t>
            </w:r>
            <w:r>
              <w:rPr>
                <w:rFonts w:ascii="Arial" w:hAnsi="Arial" w:cs="Arial"/>
                <w:b/>
                <w:color w:val="113458"/>
                <w:sz w:val="20"/>
                <w:szCs w:val="20"/>
              </w:rPr>
              <w:t>.</w:t>
            </w:r>
          </w:p>
        </w:tc>
        <w:tc>
          <w:tcPr>
            <w:tcW w:w="8358" w:type="dxa"/>
          </w:tcPr>
          <w:p w:rsidR="00C63B0C" w:rsidRPr="007670D9" w:rsidRDefault="00C63B0C" w:rsidP="00BD54B6">
            <w:pPr>
              <w:spacing w:line="280" w:lineRule="atLeast"/>
              <w:jc w:val="both"/>
              <w:rPr>
                <w:rFonts w:ascii="Arial" w:hAnsi="Arial" w:cs="Arial"/>
                <w:b/>
                <w:color w:val="113458"/>
                <w:sz w:val="20"/>
                <w:szCs w:val="20"/>
              </w:rPr>
            </w:pPr>
            <w:r>
              <w:rPr>
                <w:rFonts w:ascii="Arial" w:hAnsi="Arial" w:cs="Arial"/>
                <w:b/>
                <w:color w:val="113458"/>
                <w:sz w:val="20"/>
                <w:szCs w:val="20"/>
              </w:rPr>
              <w:t xml:space="preserve">Exemptions </w:t>
            </w:r>
          </w:p>
        </w:tc>
      </w:tr>
      <w:tr w:rsidR="001672A8" w:rsidRPr="003C78F5" w:rsidTr="001672A8">
        <w:tc>
          <w:tcPr>
            <w:tcW w:w="9242" w:type="dxa"/>
            <w:gridSpan w:val="2"/>
          </w:tcPr>
          <w:p w:rsidR="001672A8" w:rsidRDefault="001672A8" w:rsidP="00C30C47">
            <w:pPr>
              <w:spacing w:line="280" w:lineRule="atLeast"/>
              <w:jc w:val="both"/>
              <w:rPr>
                <w:rFonts w:ascii="Arial" w:hAnsi="Arial" w:cs="Arial"/>
                <w:b/>
                <w:color w:val="113458"/>
                <w:sz w:val="20"/>
                <w:szCs w:val="20"/>
              </w:rPr>
            </w:pPr>
          </w:p>
        </w:tc>
      </w:tr>
      <w:tr w:rsidR="007502D4" w:rsidRPr="003C78F5" w:rsidTr="007633D7">
        <w:tc>
          <w:tcPr>
            <w:tcW w:w="884" w:type="dxa"/>
          </w:tcPr>
          <w:p w:rsidR="007502D4" w:rsidRDefault="007502D4" w:rsidP="00BD54B6">
            <w:pPr>
              <w:spacing w:line="280" w:lineRule="atLeast"/>
              <w:rPr>
                <w:rFonts w:ascii="Arial" w:hAnsi="Arial" w:cs="Arial"/>
                <w:b/>
                <w:color w:val="113458"/>
                <w:sz w:val="20"/>
                <w:szCs w:val="20"/>
              </w:rPr>
            </w:pPr>
            <w:r>
              <w:rPr>
                <w:rFonts w:ascii="Arial" w:hAnsi="Arial" w:cs="Arial"/>
                <w:b/>
                <w:color w:val="113458"/>
                <w:sz w:val="20"/>
                <w:szCs w:val="20"/>
              </w:rPr>
              <w:t>11.1</w:t>
            </w:r>
          </w:p>
        </w:tc>
        <w:tc>
          <w:tcPr>
            <w:tcW w:w="8358" w:type="dxa"/>
          </w:tcPr>
          <w:p w:rsidR="007502D4" w:rsidRDefault="007502D4" w:rsidP="007502D4">
            <w:pPr>
              <w:spacing w:line="280" w:lineRule="atLeast"/>
              <w:jc w:val="both"/>
              <w:rPr>
                <w:rFonts w:ascii="Arial" w:hAnsi="Arial" w:cs="Arial"/>
                <w:b/>
                <w:color w:val="113458"/>
                <w:sz w:val="20"/>
                <w:szCs w:val="20"/>
              </w:rPr>
            </w:pPr>
            <w:r w:rsidRPr="00DE4C87">
              <w:rPr>
                <w:rFonts w:ascii="Arial" w:hAnsi="Arial" w:cs="Arial"/>
                <w:b/>
                <w:color w:val="113458"/>
                <w:sz w:val="20"/>
                <w:szCs w:val="20"/>
              </w:rPr>
              <w:t>Category 1 members</w:t>
            </w:r>
          </w:p>
          <w:p w:rsidR="007502D4" w:rsidRPr="000717E9" w:rsidRDefault="007502D4" w:rsidP="000717E9">
            <w:pPr>
              <w:spacing w:line="280" w:lineRule="atLeast"/>
              <w:jc w:val="both"/>
              <w:rPr>
                <w:rFonts w:ascii="Arial" w:hAnsi="Arial" w:cs="Arial"/>
                <w:b/>
                <w:color w:val="113458"/>
                <w:sz w:val="20"/>
                <w:szCs w:val="20"/>
              </w:rPr>
            </w:pPr>
          </w:p>
        </w:tc>
      </w:tr>
      <w:tr w:rsidR="00DE4C87" w:rsidRPr="003C78F5" w:rsidTr="007633D7">
        <w:tc>
          <w:tcPr>
            <w:tcW w:w="884" w:type="dxa"/>
          </w:tcPr>
          <w:p w:rsidR="000717E9" w:rsidRPr="00E50556" w:rsidRDefault="000717E9" w:rsidP="00BD54B6">
            <w:pPr>
              <w:spacing w:line="280" w:lineRule="atLeast"/>
              <w:rPr>
                <w:rFonts w:ascii="Arial" w:hAnsi="Arial" w:cs="Arial"/>
                <w:b/>
                <w:color w:val="113458"/>
                <w:sz w:val="20"/>
                <w:szCs w:val="20"/>
              </w:rPr>
            </w:pPr>
            <w:r>
              <w:rPr>
                <w:rFonts w:ascii="Arial" w:hAnsi="Arial" w:cs="Arial"/>
                <w:b/>
                <w:color w:val="113458"/>
                <w:sz w:val="20"/>
                <w:szCs w:val="20"/>
              </w:rPr>
              <w:t>11.1.1</w:t>
            </w:r>
          </w:p>
        </w:tc>
        <w:tc>
          <w:tcPr>
            <w:tcW w:w="8358" w:type="dxa"/>
          </w:tcPr>
          <w:p w:rsidR="000717E9" w:rsidRDefault="000717E9" w:rsidP="000717E9">
            <w:pPr>
              <w:spacing w:line="280" w:lineRule="atLeast"/>
              <w:jc w:val="both"/>
              <w:rPr>
                <w:rFonts w:ascii="Arial" w:hAnsi="Arial" w:cs="Arial"/>
                <w:color w:val="113458"/>
                <w:sz w:val="20"/>
                <w:szCs w:val="20"/>
              </w:rPr>
            </w:pPr>
            <w:r w:rsidRPr="000717E9">
              <w:rPr>
                <w:rFonts w:ascii="Arial" w:hAnsi="Arial" w:cs="Arial"/>
                <w:b/>
                <w:color w:val="113458"/>
                <w:sz w:val="20"/>
                <w:szCs w:val="20"/>
              </w:rPr>
              <w:t>Partial exemption</w:t>
            </w:r>
            <w:r>
              <w:rPr>
                <w:rFonts w:ascii="Arial" w:hAnsi="Arial" w:cs="Arial"/>
                <w:color w:val="113458"/>
                <w:sz w:val="20"/>
                <w:szCs w:val="20"/>
              </w:rPr>
              <w:t xml:space="preserve"> </w:t>
            </w:r>
          </w:p>
          <w:p w:rsidR="00DE4C87" w:rsidRDefault="000717E9" w:rsidP="000717E9">
            <w:pPr>
              <w:spacing w:line="280" w:lineRule="atLeast"/>
              <w:jc w:val="both"/>
              <w:rPr>
                <w:rFonts w:ascii="Arial" w:hAnsi="Arial" w:cs="Arial"/>
                <w:color w:val="113458"/>
                <w:sz w:val="20"/>
                <w:szCs w:val="20"/>
              </w:rPr>
            </w:pPr>
            <w:r>
              <w:rPr>
                <w:rFonts w:ascii="Arial" w:hAnsi="Arial" w:cs="Arial"/>
                <w:color w:val="113458"/>
                <w:sz w:val="20"/>
                <w:szCs w:val="20"/>
              </w:rPr>
              <w:t>Members in Category 1 who are absent from work for more than three consecutive</w:t>
            </w:r>
            <w:r w:rsidR="00940DB7">
              <w:rPr>
                <w:rFonts w:ascii="Arial" w:hAnsi="Arial" w:cs="Arial"/>
                <w:color w:val="113458"/>
                <w:sz w:val="20"/>
                <w:szCs w:val="20"/>
              </w:rPr>
              <w:t xml:space="preserve"> </w:t>
            </w:r>
            <w:r>
              <w:rPr>
                <w:rFonts w:ascii="Arial" w:hAnsi="Arial" w:cs="Arial"/>
                <w:color w:val="113458"/>
                <w:sz w:val="20"/>
                <w:szCs w:val="20"/>
              </w:rPr>
              <w:t>months may apply for a partial exemption from the requirements of the CPD Scheme.</w:t>
            </w:r>
          </w:p>
          <w:p w:rsidR="000717E9" w:rsidRDefault="000717E9" w:rsidP="000717E9">
            <w:pPr>
              <w:spacing w:line="280" w:lineRule="atLeast"/>
              <w:jc w:val="both"/>
              <w:rPr>
                <w:rFonts w:ascii="Arial" w:hAnsi="Arial" w:cs="Arial"/>
                <w:color w:val="113458"/>
                <w:sz w:val="20"/>
                <w:szCs w:val="20"/>
              </w:rPr>
            </w:pPr>
          </w:p>
          <w:p w:rsidR="008E4F3A" w:rsidRDefault="000717E9" w:rsidP="00313CB3">
            <w:pPr>
              <w:spacing w:line="280" w:lineRule="atLeast"/>
              <w:jc w:val="both"/>
              <w:rPr>
                <w:rFonts w:ascii="Arial" w:hAnsi="Arial" w:cs="Arial"/>
                <w:color w:val="113458"/>
                <w:sz w:val="20"/>
                <w:szCs w:val="20"/>
              </w:rPr>
            </w:pPr>
            <w:r>
              <w:rPr>
                <w:rFonts w:ascii="Arial" w:hAnsi="Arial" w:cs="Arial"/>
                <w:color w:val="113458"/>
                <w:sz w:val="20"/>
                <w:szCs w:val="20"/>
              </w:rPr>
              <w:t xml:space="preserve">Members in Category 1 who are granted a partial exemption </w:t>
            </w:r>
            <w:r w:rsidR="00E7282D">
              <w:rPr>
                <w:rFonts w:ascii="Arial" w:hAnsi="Arial" w:cs="Arial"/>
                <w:color w:val="113458"/>
                <w:sz w:val="20"/>
                <w:szCs w:val="20"/>
              </w:rPr>
              <w:t xml:space="preserve">must </w:t>
            </w:r>
            <w:r w:rsidR="00313CB3">
              <w:rPr>
                <w:rFonts w:ascii="Arial" w:hAnsi="Arial" w:cs="Arial"/>
                <w:color w:val="113458"/>
                <w:sz w:val="20"/>
                <w:szCs w:val="20"/>
              </w:rPr>
              <w:t xml:space="preserve">complete </w:t>
            </w:r>
            <w:r w:rsidR="003F1A06">
              <w:rPr>
                <w:rFonts w:ascii="Arial" w:hAnsi="Arial" w:cs="Arial"/>
                <w:color w:val="113458"/>
                <w:sz w:val="20"/>
                <w:szCs w:val="20"/>
              </w:rPr>
              <w:t>2.5</w:t>
            </w:r>
            <w:r w:rsidR="00313CB3">
              <w:rPr>
                <w:rFonts w:ascii="Arial" w:hAnsi="Arial" w:cs="Arial"/>
                <w:color w:val="113458"/>
                <w:sz w:val="20"/>
                <w:szCs w:val="20"/>
              </w:rPr>
              <w:t xml:space="preserve"> hours</w:t>
            </w:r>
            <w:r w:rsidR="00E7282D">
              <w:rPr>
                <w:rFonts w:ascii="Arial" w:hAnsi="Arial" w:cs="Arial"/>
                <w:color w:val="113458"/>
                <w:sz w:val="20"/>
                <w:szCs w:val="20"/>
              </w:rPr>
              <w:t xml:space="preserve"> of </w:t>
            </w:r>
            <w:hyperlink w:anchor="CPD" w:history="1">
              <w:r w:rsidR="00E7282D" w:rsidRPr="005F1AC8">
                <w:rPr>
                  <w:rStyle w:val="Hyperlink"/>
                  <w:rFonts w:ascii="Arial" w:hAnsi="Arial" w:cs="Arial"/>
                  <w:i/>
                  <w:color w:val="FF0000"/>
                  <w:sz w:val="20"/>
                  <w:szCs w:val="20"/>
                </w:rPr>
                <w:t>CPD</w:t>
              </w:r>
            </w:hyperlink>
            <w:r w:rsidR="00E7282D">
              <w:rPr>
                <w:rFonts w:ascii="Arial" w:hAnsi="Arial" w:cs="Arial"/>
                <w:color w:val="113458"/>
                <w:sz w:val="20"/>
                <w:szCs w:val="20"/>
              </w:rPr>
              <w:t xml:space="preserve"> activities</w:t>
            </w:r>
            <w:r w:rsidR="00313CB3">
              <w:rPr>
                <w:rFonts w:ascii="Arial" w:hAnsi="Arial" w:cs="Arial"/>
                <w:color w:val="113458"/>
                <w:sz w:val="20"/>
                <w:szCs w:val="20"/>
              </w:rPr>
              <w:t xml:space="preserve"> </w:t>
            </w:r>
            <w:r w:rsidR="003F1A06">
              <w:rPr>
                <w:rFonts w:ascii="Arial" w:hAnsi="Arial" w:cs="Arial"/>
                <w:color w:val="113458"/>
                <w:sz w:val="20"/>
                <w:szCs w:val="20"/>
              </w:rPr>
              <w:t xml:space="preserve">for each whole month worked over the </w:t>
            </w:r>
            <w:r>
              <w:rPr>
                <w:rFonts w:ascii="Arial" w:hAnsi="Arial" w:cs="Arial"/>
                <w:color w:val="113458"/>
                <w:sz w:val="20"/>
                <w:szCs w:val="20"/>
              </w:rPr>
              <w:t xml:space="preserve">course of two </w:t>
            </w:r>
            <w:r w:rsidR="00313CB3">
              <w:rPr>
                <w:rFonts w:ascii="Arial" w:hAnsi="Arial" w:cs="Arial"/>
                <w:color w:val="113458"/>
                <w:sz w:val="20"/>
                <w:szCs w:val="20"/>
              </w:rPr>
              <w:t xml:space="preserve">consecutive </w:t>
            </w:r>
            <w:r>
              <w:rPr>
                <w:rFonts w:ascii="Arial" w:hAnsi="Arial" w:cs="Arial"/>
                <w:color w:val="113458"/>
                <w:sz w:val="20"/>
                <w:szCs w:val="20"/>
              </w:rPr>
              <w:t>CPD years</w:t>
            </w:r>
            <w:r w:rsidR="00E65551">
              <w:rPr>
                <w:rFonts w:ascii="Arial" w:hAnsi="Arial" w:cs="Arial"/>
                <w:color w:val="113458"/>
                <w:sz w:val="20"/>
                <w:szCs w:val="20"/>
              </w:rPr>
              <w:t xml:space="preserve"> which include the </w:t>
            </w:r>
            <w:r w:rsidR="003F1A06">
              <w:rPr>
                <w:rFonts w:ascii="Arial" w:hAnsi="Arial" w:cs="Arial"/>
                <w:color w:val="113458"/>
                <w:sz w:val="20"/>
                <w:szCs w:val="20"/>
              </w:rPr>
              <w:t xml:space="preserve">period of </w:t>
            </w:r>
            <w:r w:rsidR="00FF15F4">
              <w:rPr>
                <w:rFonts w:ascii="Arial" w:hAnsi="Arial" w:cs="Arial"/>
                <w:color w:val="113458"/>
                <w:sz w:val="20"/>
                <w:szCs w:val="20"/>
              </w:rPr>
              <w:t>absence</w:t>
            </w:r>
            <w:r w:rsidR="008E4F3A">
              <w:rPr>
                <w:rFonts w:ascii="Arial" w:hAnsi="Arial" w:cs="Arial"/>
                <w:color w:val="113458"/>
                <w:sz w:val="20"/>
                <w:szCs w:val="20"/>
              </w:rPr>
              <w:t>, subject to a minimum of 10 hours over the course of the two consecutive CPD years</w:t>
            </w:r>
            <w:r w:rsidR="00E65551">
              <w:rPr>
                <w:rFonts w:ascii="Arial" w:hAnsi="Arial" w:cs="Arial"/>
                <w:color w:val="113458"/>
                <w:sz w:val="20"/>
                <w:szCs w:val="20"/>
              </w:rPr>
              <w:t xml:space="preserve">. </w:t>
            </w:r>
          </w:p>
          <w:p w:rsidR="008E4F3A" w:rsidRDefault="008E4F3A" w:rsidP="00313CB3">
            <w:pPr>
              <w:spacing w:line="280" w:lineRule="atLeast"/>
              <w:jc w:val="both"/>
              <w:rPr>
                <w:rFonts w:ascii="Arial" w:hAnsi="Arial" w:cs="Arial"/>
                <w:color w:val="113458"/>
                <w:sz w:val="20"/>
                <w:szCs w:val="20"/>
              </w:rPr>
            </w:pPr>
          </w:p>
          <w:p w:rsidR="008E4F3A" w:rsidRDefault="008E4F3A" w:rsidP="00313CB3">
            <w:pPr>
              <w:spacing w:line="280" w:lineRule="atLeast"/>
              <w:jc w:val="both"/>
              <w:rPr>
                <w:rFonts w:ascii="Arial" w:hAnsi="Arial" w:cs="Arial"/>
                <w:color w:val="113458"/>
                <w:sz w:val="20"/>
                <w:szCs w:val="20"/>
              </w:rPr>
            </w:pPr>
            <w:r>
              <w:rPr>
                <w:rFonts w:ascii="Arial" w:hAnsi="Arial" w:cs="Arial"/>
                <w:color w:val="113458"/>
                <w:sz w:val="20"/>
                <w:szCs w:val="20"/>
              </w:rPr>
              <w:t xml:space="preserve">The required amount of </w:t>
            </w:r>
            <w:hyperlink w:anchor="CPD" w:history="1">
              <w:r w:rsidRPr="005F1AC8">
                <w:rPr>
                  <w:rStyle w:val="Hyperlink"/>
                  <w:rFonts w:ascii="Arial" w:hAnsi="Arial" w:cs="Arial"/>
                  <w:i/>
                  <w:color w:val="FF0000"/>
                  <w:sz w:val="20"/>
                  <w:szCs w:val="20"/>
                </w:rPr>
                <w:t>CPD</w:t>
              </w:r>
            </w:hyperlink>
            <w:r>
              <w:rPr>
                <w:rFonts w:ascii="Arial" w:hAnsi="Arial" w:cs="Arial"/>
                <w:color w:val="113458"/>
                <w:sz w:val="20"/>
                <w:szCs w:val="20"/>
              </w:rPr>
              <w:t xml:space="preserve"> must be completed by the end of the two</w:t>
            </w:r>
            <w:r w:rsidR="0016695C">
              <w:rPr>
                <w:rFonts w:ascii="Arial" w:hAnsi="Arial" w:cs="Arial"/>
                <w:color w:val="113458"/>
                <w:sz w:val="20"/>
                <w:szCs w:val="20"/>
              </w:rPr>
              <w:t xml:space="preserve"> year period and must satisfy the following conditions:</w:t>
            </w:r>
          </w:p>
          <w:p w:rsidR="0016695C" w:rsidRDefault="0016695C" w:rsidP="0016695C">
            <w:pPr>
              <w:pStyle w:val="ListParagraph"/>
              <w:numPr>
                <w:ilvl w:val="0"/>
                <w:numId w:val="20"/>
              </w:numPr>
              <w:spacing w:line="280" w:lineRule="atLeast"/>
              <w:jc w:val="both"/>
              <w:rPr>
                <w:rFonts w:ascii="Arial" w:hAnsi="Arial" w:cs="Arial"/>
                <w:color w:val="113458"/>
                <w:sz w:val="20"/>
                <w:szCs w:val="20"/>
              </w:rPr>
            </w:pPr>
            <w:r>
              <w:rPr>
                <w:rFonts w:ascii="Arial" w:hAnsi="Arial" w:cs="Arial"/>
                <w:color w:val="113458"/>
                <w:sz w:val="20"/>
                <w:szCs w:val="20"/>
              </w:rPr>
              <w:t>at least two thirds of the total activities must relate to technical skills, half of which must be gained at external events; and</w:t>
            </w:r>
          </w:p>
          <w:p w:rsidR="0016695C" w:rsidRDefault="0016695C" w:rsidP="0016695C">
            <w:pPr>
              <w:pStyle w:val="ListParagraph"/>
              <w:numPr>
                <w:ilvl w:val="0"/>
                <w:numId w:val="20"/>
              </w:numPr>
              <w:spacing w:line="280" w:lineRule="atLeast"/>
              <w:jc w:val="both"/>
              <w:rPr>
                <w:rFonts w:ascii="Arial" w:hAnsi="Arial" w:cs="Arial"/>
                <w:color w:val="113458"/>
                <w:sz w:val="20"/>
                <w:szCs w:val="20"/>
              </w:rPr>
            </w:pPr>
            <w:r>
              <w:rPr>
                <w:rFonts w:ascii="Arial" w:hAnsi="Arial" w:cs="Arial"/>
                <w:color w:val="113458"/>
                <w:sz w:val="20"/>
                <w:szCs w:val="20"/>
              </w:rPr>
              <w:t>at least four hours must be Stage 3 PST.</w:t>
            </w:r>
          </w:p>
          <w:p w:rsidR="008C77DA" w:rsidRDefault="008C77DA" w:rsidP="008C77DA">
            <w:pPr>
              <w:spacing w:line="280" w:lineRule="atLeast"/>
              <w:jc w:val="both"/>
              <w:rPr>
                <w:rFonts w:ascii="Arial" w:hAnsi="Arial" w:cs="Arial"/>
                <w:color w:val="113458"/>
                <w:sz w:val="20"/>
                <w:szCs w:val="20"/>
              </w:rPr>
            </w:pPr>
          </w:p>
          <w:p w:rsidR="008C77DA" w:rsidRDefault="008C77DA" w:rsidP="008C77DA">
            <w:pPr>
              <w:spacing w:line="280" w:lineRule="atLeast"/>
              <w:jc w:val="both"/>
              <w:rPr>
                <w:rFonts w:ascii="Arial" w:hAnsi="Arial" w:cs="Arial"/>
                <w:color w:val="113458"/>
                <w:sz w:val="20"/>
                <w:szCs w:val="20"/>
              </w:rPr>
            </w:pPr>
            <w:r>
              <w:rPr>
                <w:rFonts w:ascii="Arial" w:hAnsi="Arial" w:cs="Arial"/>
                <w:color w:val="113458"/>
                <w:sz w:val="20"/>
                <w:szCs w:val="20"/>
              </w:rPr>
              <w:t xml:space="preserve">The balance of the required </w:t>
            </w:r>
            <w:hyperlink w:anchor="CPD" w:history="1">
              <w:r w:rsidRPr="005F1AC8">
                <w:rPr>
                  <w:rStyle w:val="Hyperlink"/>
                  <w:rFonts w:ascii="Arial" w:hAnsi="Arial" w:cs="Arial"/>
                  <w:i/>
                  <w:color w:val="FF0000"/>
                  <w:sz w:val="20"/>
                  <w:szCs w:val="20"/>
                </w:rPr>
                <w:t>CPD</w:t>
              </w:r>
            </w:hyperlink>
            <w:r>
              <w:rPr>
                <w:rFonts w:ascii="Arial" w:hAnsi="Arial" w:cs="Arial"/>
                <w:color w:val="113458"/>
                <w:sz w:val="20"/>
                <w:szCs w:val="20"/>
              </w:rPr>
              <w:t xml:space="preserve"> hours, if any, may be gained through such other activities as each member deems appropriate, taking into account the nature of their work or role and their personal development needs.</w:t>
            </w:r>
          </w:p>
          <w:p w:rsidR="008C77DA" w:rsidRDefault="008C77DA" w:rsidP="008C77DA">
            <w:pPr>
              <w:spacing w:line="280" w:lineRule="atLeast"/>
              <w:jc w:val="both"/>
              <w:rPr>
                <w:rFonts w:ascii="Arial" w:hAnsi="Arial" w:cs="Arial"/>
                <w:color w:val="113458"/>
                <w:sz w:val="20"/>
                <w:szCs w:val="20"/>
              </w:rPr>
            </w:pPr>
          </w:p>
          <w:p w:rsidR="008C77DA" w:rsidRDefault="008C77DA" w:rsidP="008C77DA">
            <w:pPr>
              <w:spacing w:line="280" w:lineRule="atLeast"/>
              <w:jc w:val="both"/>
              <w:rPr>
                <w:rFonts w:ascii="Arial" w:hAnsi="Arial" w:cs="Arial"/>
                <w:color w:val="113458"/>
                <w:sz w:val="20"/>
                <w:szCs w:val="20"/>
              </w:rPr>
            </w:pPr>
            <w:r>
              <w:rPr>
                <w:rFonts w:ascii="Arial" w:hAnsi="Arial" w:cs="Arial"/>
                <w:color w:val="113458"/>
                <w:sz w:val="20"/>
                <w:szCs w:val="20"/>
              </w:rPr>
              <w:t xml:space="preserve">Category 1 members are not permitted to count time engaged in private study towards their required </w:t>
            </w:r>
            <w:hyperlink w:anchor="CPD" w:history="1">
              <w:r w:rsidRPr="005F1AC8">
                <w:rPr>
                  <w:rStyle w:val="Hyperlink"/>
                  <w:rFonts w:ascii="Arial" w:hAnsi="Arial" w:cs="Arial"/>
                  <w:i/>
                  <w:color w:val="FF0000"/>
                  <w:sz w:val="20"/>
                  <w:szCs w:val="20"/>
                </w:rPr>
                <w:t>CPD</w:t>
              </w:r>
            </w:hyperlink>
            <w:r>
              <w:rPr>
                <w:rFonts w:ascii="Arial" w:hAnsi="Arial" w:cs="Arial"/>
                <w:color w:val="113458"/>
                <w:sz w:val="20"/>
                <w:szCs w:val="20"/>
              </w:rPr>
              <w:t xml:space="preserve"> hours.</w:t>
            </w:r>
          </w:p>
          <w:p w:rsidR="008C77DA" w:rsidRDefault="008C77DA" w:rsidP="008C77DA">
            <w:pPr>
              <w:spacing w:line="280" w:lineRule="atLeast"/>
              <w:jc w:val="both"/>
              <w:rPr>
                <w:rFonts w:ascii="Arial" w:hAnsi="Arial" w:cs="Arial"/>
                <w:color w:val="113458"/>
                <w:sz w:val="20"/>
                <w:szCs w:val="20"/>
              </w:rPr>
            </w:pPr>
          </w:p>
          <w:p w:rsidR="008C77DA" w:rsidRPr="008C77DA" w:rsidRDefault="008C77DA" w:rsidP="008C77DA">
            <w:pPr>
              <w:spacing w:line="280" w:lineRule="atLeast"/>
              <w:jc w:val="both"/>
              <w:rPr>
                <w:rFonts w:ascii="Arial" w:hAnsi="Arial" w:cs="Arial"/>
                <w:color w:val="113458"/>
                <w:sz w:val="20"/>
                <w:szCs w:val="20"/>
              </w:rPr>
            </w:pPr>
            <w:r>
              <w:rPr>
                <w:rFonts w:ascii="Arial" w:hAnsi="Arial" w:cs="Arial"/>
                <w:color w:val="113458"/>
                <w:sz w:val="20"/>
                <w:szCs w:val="20"/>
              </w:rPr>
              <w:t xml:space="preserve">Category 1 members must record a learning outcome for each </w:t>
            </w:r>
            <w:hyperlink w:anchor="CPD" w:history="1">
              <w:r w:rsidRPr="005F1AC8">
                <w:rPr>
                  <w:rStyle w:val="Hyperlink"/>
                  <w:rFonts w:ascii="Arial" w:hAnsi="Arial" w:cs="Arial"/>
                  <w:i/>
                  <w:color w:val="FF0000"/>
                  <w:sz w:val="20"/>
                  <w:szCs w:val="20"/>
                </w:rPr>
                <w:t>CPD</w:t>
              </w:r>
            </w:hyperlink>
            <w:r>
              <w:rPr>
                <w:rFonts w:ascii="Arial" w:hAnsi="Arial" w:cs="Arial"/>
                <w:color w:val="113458"/>
                <w:sz w:val="20"/>
                <w:szCs w:val="20"/>
              </w:rPr>
              <w:t xml:space="preserve"> activity listed in their on-line CPD record.</w:t>
            </w:r>
          </w:p>
          <w:p w:rsidR="00313CB3" w:rsidRPr="0016695C" w:rsidRDefault="00E7282D" w:rsidP="0016695C">
            <w:pPr>
              <w:spacing w:line="280" w:lineRule="atLeast"/>
              <w:jc w:val="both"/>
              <w:rPr>
                <w:rFonts w:ascii="Arial" w:hAnsi="Arial" w:cs="Arial"/>
                <w:color w:val="113458"/>
                <w:sz w:val="20"/>
                <w:szCs w:val="20"/>
              </w:rPr>
            </w:pPr>
            <w:r w:rsidRPr="0016695C">
              <w:rPr>
                <w:rFonts w:ascii="Arial" w:hAnsi="Arial" w:cs="Arial"/>
                <w:color w:val="113458"/>
                <w:sz w:val="20"/>
                <w:szCs w:val="20"/>
              </w:rPr>
              <w:t xml:space="preserve"> </w:t>
            </w:r>
          </w:p>
        </w:tc>
      </w:tr>
      <w:tr w:rsidR="00DE4C87" w:rsidRPr="003C78F5" w:rsidTr="007633D7">
        <w:tc>
          <w:tcPr>
            <w:tcW w:w="884" w:type="dxa"/>
          </w:tcPr>
          <w:p w:rsidR="00E078AD" w:rsidRDefault="00DE4C87" w:rsidP="00CB6D03">
            <w:pPr>
              <w:spacing w:line="280" w:lineRule="atLeast"/>
              <w:rPr>
                <w:rFonts w:ascii="Arial" w:hAnsi="Arial" w:cs="Arial"/>
                <w:b/>
                <w:color w:val="113458"/>
                <w:sz w:val="20"/>
                <w:szCs w:val="20"/>
              </w:rPr>
            </w:pPr>
            <w:r>
              <w:rPr>
                <w:rFonts w:ascii="Arial" w:hAnsi="Arial" w:cs="Arial"/>
                <w:b/>
                <w:color w:val="113458"/>
                <w:sz w:val="20"/>
                <w:szCs w:val="20"/>
              </w:rPr>
              <w:t>11.2</w:t>
            </w:r>
          </w:p>
        </w:tc>
        <w:tc>
          <w:tcPr>
            <w:tcW w:w="8358" w:type="dxa"/>
          </w:tcPr>
          <w:p w:rsidR="00DE4C87" w:rsidRDefault="00DE4C87" w:rsidP="00CB6D03">
            <w:pPr>
              <w:spacing w:line="280" w:lineRule="atLeast"/>
              <w:jc w:val="both"/>
              <w:rPr>
                <w:rFonts w:ascii="Arial" w:hAnsi="Arial" w:cs="Arial"/>
                <w:b/>
                <w:color w:val="113458"/>
                <w:sz w:val="20"/>
                <w:szCs w:val="20"/>
              </w:rPr>
            </w:pPr>
            <w:r>
              <w:rPr>
                <w:rFonts w:ascii="Arial" w:hAnsi="Arial" w:cs="Arial"/>
                <w:b/>
                <w:color w:val="113458"/>
                <w:sz w:val="20"/>
                <w:szCs w:val="20"/>
              </w:rPr>
              <w:t>Category 2 and 4 members</w:t>
            </w:r>
          </w:p>
        </w:tc>
      </w:tr>
      <w:tr w:rsidR="00CB6D03" w:rsidRPr="003C78F5" w:rsidTr="007633D7">
        <w:tc>
          <w:tcPr>
            <w:tcW w:w="884" w:type="dxa"/>
          </w:tcPr>
          <w:p w:rsidR="00CB6D03" w:rsidRDefault="00CB6D03" w:rsidP="00BD54B6">
            <w:pPr>
              <w:spacing w:line="280" w:lineRule="atLeast"/>
              <w:rPr>
                <w:rFonts w:ascii="Arial" w:hAnsi="Arial" w:cs="Arial"/>
                <w:b/>
                <w:color w:val="113458"/>
                <w:sz w:val="20"/>
                <w:szCs w:val="20"/>
              </w:rPr>
            </w:pPr>
          </w:p>
        </w:tc>
        <w:tc>
          <w:tcPr>
            <w:tcW w:w="8358" w:type="dxa"/>
          </w:tcPr>
          <w:p w:rsidR="00CB6D03" w:rsidRDefault="00CB6D03" w:rsidP="00C30C47">
            <w:pPr>
              <w:spacing w:line="280" w:lineRule="atLeast"/>
              <w:jc w:val="both"/>
              <w:rPr>
                <w:rFonts w:ascii="Arial" w:hAnsi="Arial" w:cs="Arial"/>
                <w:b/>
                <w:color w:val="113458"/>
                <w:sz w:val="20"/>
                <w:szCs w:val="20"/>
              </w:rPr>
            </w:pPr>
          </w:p>
        </w:tc>
      </w:tr>
      <w:tr w:rsidR="00B339FC" w:rsidRPr="003C78F5" w:rsidTr="007633D7">
        <w:tc>
          <w:tcPr>
            <w:tcW w:w="884" w:type="dxa"/>
          </w:tcPr>
          <w:p w:rsidR="00B339FC" w:rsidRDefault="00B339FC" w:rsidP="00BD54B6">
            <w:pPr>
              <w:spacing w:line="280" w:lineRule="atLeast"/>
              <w:rPr>
                <w:rFonts w:ascii="Arial" w:hAnsi="Arial" w:cs="Arial"/>
                <w:b/>
                <w:color w:val="113458"/>
                <w:sz w:val="20"/>
                <w:szCs w:val="20"/>
              </w:rPr>
            </w:pPr>
            <w:r>
              <w:rPr>
                <w:rFonts w:ascii="Arial" w:hAnsi="Arial" w:cs="Arial"/>
                <w:b/>
                <w:color w:val="113458"/>
                <w:sz w:val="20"/>
                <w:szCs w:val="20"/>
              </w:rPr>
              <w:t>11.2.1</w:t>
            </w:r>
          </w:p>
        </w:tc>
        <w:tc>
          <w:tcPr>
            <w:tcW w:w="8358" w:type="dxa"/>
          </w:tcPr>
          <w:p w:rsidR="00B339FC" w:rsidRDefault="00B339FC" w:rsidP="00B339FC">
            <w:pPr>
              <w:spacing w:line="280" w:lineRule="atLeast"/>
              <w:jc w:val="both"/>
              <w:rPr>
                <w:rFonts w:ascii="Arial" w:hAnsi="Arial" w:cs="Arial"/>
                <w:b/>
                <w:color w:val="113458"/>
                <w:sz w:val="20"/>
                <w:szCs w:val="20"/>
              </w:rPr>
            </w:pPr>
            <w:r>
              <w:rPr>
                <w:rFonts w:ascii="Arial" w:hAnsi="Arial" w:cs="Arial"/>
                <w:b/>
                <w:color w:val="113458"/>
                <w:sz w:val="20"/>
                <w:szCs w:val="20"/>
              </w:rPr>
              <w:t>Full exemption</w:t>
            </w:r>
          </w:p>
          <w:p w:rsidR="00B339FC" w:rsidRDefault="00B339FC" w:rsidP="00B339FC">
            <w:pPr>
              <w:spacing w:line="280" w:lineRule="atLeast"/>
              <w:jc w:val="both"/>
              <w:rPr>
                <w:rFonts w:ascii="Arial" w:hAnsi="Arial" w:cs="Arial"/>
                <w:color w:val="113458"/>
                <w:sz w:val="20"/>
                <w:szCs w:val="20"/>
              </w:rPr>
            </w:pPr>
            <w:r>
              <w:rPr>
                <w:rFonts w:ascii="Arial" w:hAnsi="Arial" w:cs="Arial"/>
                <w:color w:val="113458"/>
                <w:sz w:val="20"/>
                <w:szCs w:val="20"/>
              </w:rPr>
              <w:t xml:space="preserve">Members in Categories 2 and 4 may be entitled to an exemption from the full requirements of the CPD Scheme if the IFoA, in its sole discretion, is satisfied that the public interest is not served by requiring that member to complete a programme of </w:t>
            </w:r>
            <w:hyperlink w:anchor="CPD" w:history="1">
              <w:r w:rsidRPr="0036609C">
                <w:rPr>
                  <w:rStyle w:val="Hyperlink"/>
                  <w:rFonts w:ascii="Arial" w:hAnsi="Arial" w:cs="Arial"/>
                  <w:i/>
                  <w:color w:val="FF0000"/>
                  <w:sz w:val="20"/>
                  <w:szCs w:val="20"/>
                </w:rPr>
                <w:t>CPD</w:t>
              </w:r>
            </w:hyperlink>
            <w:r>
              <w:rPr>
                <w:rFonts w:ascii="Arial" w:hAnsi="Arial" w:cs="Arial"/>
                <w:color w:val="113458"/>
                <w:sz w:val="20"/>
                <w:szCs w:val="20"/>
              </w:rPr>
              <w:t>.</w:t>
            </w: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r>
              <w:rPr>
                <w:rFonts w:ascii="Arial" w:hAnsi="Arial" w:cs="Arial"/>
                <w:color w:val="113458"/>
                <w:sz w:val="20"/>
                <w:szCs w:val="20"/>
              </w:rPr>
              <w:t>Although each case will be considered on its merits, exemptions may be granted where the member can show that:</w:t>
            </w:r>
          </w:p>
          <w:p w:rsidR="00B339FC" w:rsidRDefault="00B339FC" w:rsidP="00674574">
            <w:pPr>
              <w:pStyle w:val="ListParagraph"/>
              <w:numPr>
                <w:ilvl w:val="0"/>
                <w:numId w:val="15"/>
              </w:numPr>
              <w:spacing w:line="280" w:lineRule="atLeast"/>
              <w:jc w:val="both"/>
              <w:rPr>
                <w:rFonts w:ascii="Arial" w:hAnsi="Arial" w:cs="Arial"/>
                <w:color w:val="113458"/>
                <w:sz w:val="20"/>
                <w:szCs w:val="20"/>
              </w:rPr>
            </w:pPr>
            <w:r>
              <w:rPr>
                <w:rFonts w:ascii="Arial" w:hAnsi="Arial" w:cs="Arial"/>
                <w:color w:val="113458"/>
                <w:sz w:val="20"/>
                <w:szCs w:val="20"/>
              </w:rPr>
              <w:t>their actuarial training and experience, in the widest interpretation, and their membership of the IFoA, makes no contribution to their paid work; or</w:t>
            </w:r>
          </w:p>
          <w:p w:rsidR="005B2D39" w:rsidRDefault="00B339FC" w:rsidP="00674574">
            <w:pPr>
              <w:pStyle w:val="ListParagraph"/>
              <w:numPr>
                <w:ilvl w:val="0"/>
                <w:numId w:val="15"/>
              </w:numPr>
              <w:spacing w:line="280" w:lineRule="atLeast"/>
              <w:jc w:val="both"/>
              <w:rPr>
                <w:rFonts w:ascii="Arial" w:hAnsi="Arial" w:cs="Arial"/>
                <w:color w:val="113458"/>
                <w:sz w:val="20"/>
                <w:szCs w:val="20"/>
              </w:rPr>
            </w:pPr>
            <w:r>
              <w:rPr>
                <w:rFonts w:ascii="Arial" w:hAnsi="Arial" w:cs="Arial"/>
                <w:color w:val="113458"/>
                <w:sz w:val="20"/>
                <w:szCs w:val="20"/>
              </w:rPr>
              <w:t xml:space="preserve">they have not been in paid work related to their actuarial training and experience over the course of the CPD year for a total of more than 20 hours; or </w:t>
            </w:r>
          </w:p>
          <w:p w:rsidR="00B339FC" w:rsidRPr="005B2D39" w:rsidRDefault="00B339FC" w:rsidP="00674574">
            <w:pPr>
              <w:pStyle w:val="ListParagraph"/>
              <w:numPr>
                <w:ilvl w:val="0"/>
                <w:numId w:val="15"/>
              </w:numPr>
              <w:spacing w:line="280" w:lineRule="atLeast"/>
              <w:jc w:val="both"/>
              <w:rPr>
                <w:rFonts w:ascii="Arial" w:hAnsi="Arial" w:cs="Arial"/>
                <w:color w:val="113458"/>
                <w:sz w:val="20"/>
                <w:szCs w:val="20"/>
              </w:rPr>
            </w:pPr>
            <w:r w:rsidRPr="005B2D39">
              <w:rPr>
                <w:rFonts w:ascii="Arial" w:hAnsi="Arial" w:cs="Arial"/>
                <w:color w:val="113458"/>
                <w:sz w:val="20"/>
                <w:szCs w:val="20"/>
              </w:rPr>
              <w:t>there are exceptional circumstances such as serious ill health, which prevent the member from complying with the requirements of this Scheme</w:t>
            </w:r>
            <w:r w:rsidR="000B6359" w:rsidRPr="005B2D39">
              <w:rPr>
                <w:rFonts w:ascii="Arial" w:hAnsi="Arial" w:cs="Arial"/>
                <w:color w:val="113458"/>
                <w:sz w:val="20"/>
                <w:szCs w:val="20"/>
              </w:rPr>
              <w:t>.</w:t>
            </w:r>
          </w:p>
        </w:tc>
      </w:tr>
      <w:tr w:rsidR="00B75D3C" w:rsidRPr="003C78F5" w:rsidTr="006640CD">
        <w:tc>
          <w:tcPr>
            <w:tcW w:w="9242" w:type="dxa"/>
            <w:gridSpan w:val="2"/>
          </w:tcPr>
          <w:p w:rsidR="00B75D3C" w:rsidRDefault="00B75D3C" w:rsidP="00BD54B6">
            <w:pPr>
              <w:spacing w:line="280" w:lineRule="atLeast"/>
              <w:jc w:val="both"/>
              <w:rPr>
                <w:rFonts w:ascii="Arial" w:hAnsi="Arial" w:cs="Arial"/>
                <w:color w:val="113458"/>
                <w:sz w:val="20"/>
                <w:szCs w:val="20"/>
              </w:rPr>
            </w:pPr>
          </w:p>
        </w:tc>
      </w:tr>
      <w:tr w:rsidR="00CB6D03" w:rsidRPr="003C78F5" w:rsidTr="007633D7">
        <w:tc>
          <w:tcPr>
            <w:tcW w:w="884" w:type="dxa"/>
          </w:tcPr>
          <w:p w:rsidR="00CB6D03" w:rsidRPr="003C78F5" w:rsidRDefault="00CB6D03" w:rsidP="00BD54B6">
            <w:pPr>
              <w:spacing w:line="280" w:lineRule="atLeast"/>
              <w:rPr>
                <w:rFonts w:ascii="Arial" w:hAnsi="Arial" w:cs="Arial"/>
                <w:color w:val="113458"/>
                <w:sz w:val="20"/>
                <w:szCs w:val="20"/>
              </w:rPr>
            </w:pPr>
            <w:r w:rsidRPr="00E078AD">
              <w:rPr>
                <w:rFonts w:ascii="Arial" w:hAnsi="Arial" w:cs="Arial"/>
                <w:b/>
                <w:color w:val="113458"/>
                <w:sz w:val="20"/>
                <w:szCs w:val="20"/>
              </w:rPr>
              <w:t>11.2.2</w:t>
            </w:r>
          </w:p>
        </w:tc>
        <w:tc>
          <w:tcPr>
            <w:tcW w:w="8358" w:type="dxa"/>
          </w:tcPr>
          <w:p w:rsidR="00CB6D03" w:rsidRDefault="00CB6D03" w:rsidP="00BD54B6">
            <w:pPr>
              <w:spacing w:line="280" w:lineRule="atLeast"/>
              <w:jc w:val="both"/>
              <w:rPr>
                <w:rFonts w:ascii="Arial" w:hAnsi="Arial" w:cs="Arial"/>
                <w:b/>
                <w:color w:val="113458"/>
                <w:sz w:val="20"/>
                <w:szCs w:val="20"/>
              </w:rPr>
            </w:pPr>
            <w:r w:rsidRPr="00E078AD">
              <w:rPr>
                <w:rFonts w:ascii="Arial" w:hAnsi="Arial" w:cs="Arial"/>
                <w:b/>
                <w:color w:val="113458"/>
                <w:sz w:val="20"/>
                <w:szCs w:val="20"/>
              </w:rPr>
              <w:t>Partial exemption</w:t>
            </w:r>
          </w:p>
          <w:p w:rsidR="00B339FC" w:rsidRDefault="00B339FC" w:rsidP="00B339FC">
            <w:pPr>
              <w:spacing w:line="280" w:lineRule="atLeast"/>
              <w:jc w:val="both"/>
              <w:rPr>
                <w:rFonts w:ascii="Arial" w:hAnsi="Arial" w:cs="Arial"/>
                <w:color w:val="113458"/>
                <w:sz w:val="20"/>
                <w:szCs w:val="20"/>
              </w:rPr>
            </w:pPr>
            <w:r>
              <w:rPr>
                <w:rFonts w:ascii="Arial" w:hAnsi="Arial" w:cs="Arial"/>
                <w:color w:val="113458"/>
                <w:sz w:val="20"/>
                <w:szCs w:val="20"/>
              </w:rPr>
              <w:t xml:space="preserve">Members in Categories 2 and 4 who are absent from work for more than </w:t>
            </w:r>
            <w:r w:rsidR="004F340B">
              <w:rPr>
                <w:rFonts w:ascii="Arial" w:hAnsi="Arial" w:cs="Arial"/>
                <w:color w:val="113458"/>
                <w:sz w:val="20"/>
                <w:szCs w:val="20"/>
              </w:rPr>
              <w:t xml:space="preserve">three </w:t>
            </w:r>
            <w:r>
              <w:rPr>
                <w:rFonts w:ascii="Arial" w:hAnsi="Arial" w:cs="Arial"/>
                <w:color w:val="113458"/>
                <w:sz w:val="20"/>
                <w:szCs w:val="20"/>
              </w:rPr>
              <w:t>consecutive months may apply for a par</w:t>
            </w:r>
            <w:bookmarkStart w:id="0" w:name="_GoBack"/>
            <w:bookmarkEnd w:id="0"/>
            <w:r>
              <w:rPr>
                <w:rFonts w:ascii="Arial" w:hAnsi="Arial" w:cs="Arial"/>
                <w:color w:val="113458"/>
                <w:sz w:val="20"/>
                <w:szCs w:val="20"/>
              </w:rPr>
              <w:t>tial exemption from the requirements of the CPD Scheme in respect of th</w:t>
            </w:r>
            <w:r w:rsidR="007F2908">
              <w:rPr>
                <w:rFonts w:ascii="Arial" w:hAnsi="Arial" w:cs="Arial"/>
                <w:color w:val="113458"/>
                <w:sz w:val="20"/>
                <w:szCs w:val="20"/>
              </w:rPr>
              <w:t xml:space="preserve">e relevant </w:t>
            </w:r>
            <w:r>
              <w:rPr>
                <w:rFonts w:ascii="Arial" w:hAnsi="Arial" w:cs="Arial"/>
                <w:color w:val="113458"/>
                <w:sz w:val="20"/>
                <w:szCs w:val="20"/>
              </w:rPr>
              <w:t>CPD year</w:t>
            </w:r>
            <w:r w:rsidR="007F2908">
              <w:rPr>
                <w:rFonts w:ascii="Arial" w:hAnsi="Arial" w:cs="Arial"/>
                <w:color w:val="113458"/>
                <w:sz w:val="20"/>
                <w:szCs w:val="20"/>
              </w:rPr>
              <w:t>s</w:t>
            </w:r>
            <w:r>
              <w:rPr>
                <w:rFonts w:ascii="Arial" w:hAnsi="Arial" w:cs="Arial"/>
                <w:color w:val="113458"/>
                <w:sz w:val="20"/>
                <w:szCs w:val="20"/>
              </w:rPr>
              <w:t>.</w:t>
            </w:r>
          </w:p>
          <w:p w:rsidR="00E3799B" w:rsidRDefault="00E3799B" w:rsidP="00B339FC">
            <w:pPr>
              <w:spacing w:line="280" w:lineRule="atLeast"/>
              <w:jc w:val="both"/>
              <w:rPr>
                <w:rFonts w:ascii="Arial" w:hAnsi="Arial" w:cs="Arial"/>
                <w:color w:val="113458"/>
                <w:sz w:val="20"/>
                <w:szCs w:val="20"/>
              </w:rPr>
            </w:pPr>
          </w:p>
          <w:p w:rsidR="00E3799B" w:rsidRDefault="00E3799B" w:rsidP="00B339FC">
            <w:pPr>
              <w:spacing w:line="280" w:lineRule="atLeast"/>
              <w:jc w:val="both"/>
              <w:rPr>
                <w:rFonts w:ascii="Arial" w:hAnsi="Arial" w:cs="Arial"/>
                <w:color w:val="113458"/>
                <w:sz w:val="20"/>
                <w:szCs w:val="20"/>
              </w:rPr>
            </w:pPr>
            <w:r>
              <w:rPr>
                <w:rFonts w:ascii="Arial" w:hAnsi="Arial" w:cs="Arial"/>
                <w:color w:val="113458"/>
                <w:sz w:val="20"/>
                <w:szCs w:val="20"/>
              </w:rPr>
              <w:t xml:space="preserve">Where the period of leave spans more than one CPD year, the partial exemption will apply to each CPD year in which the member is absent from work for at least one month. </w:t>
            </w:r>
          </w:p>
          <w:p w:rsidR="00B339FC" w:rsidRDefault="00B339FC" w:rsidP="00B339FC">
            <w:pPr>
              <w:spacing w:line="280" w:lineRule="atLeast"/>
              <w:jc w:val="both"/>
              <w:rPr>
                <w:rFonts w:ascii="Arial" w:hAnsi="Arial" w:cs="Arial"/>
                <w:color w:val="113458"/>
                <w:sz w:val="20"/>
                <w:szCs w:val="20"/>
              </w:rPr>
            </w:pPr>
          </w:p>
          <w:p w:rsidR="007F2908" w:rsidRDefault="00B339FC" w:rsidP="007F2908">
            <w:pPr>
              <w:spacing w:line="280" w:lineRule="atLeast"/>
              <w:jc w:val="both"/>
              <w:rPr>
                <w:rFonts w:ascii="Arial" w:hAnsi="Arial" w:cs="Arial"/>
                <w:color w:val="113458"/>
                <w:sz w:val="20"/>
                <w:szCs w:val="20"/>
              </w:rPr>
            </w:pPr>
            <w:r>
              <w:rPr>
                <w:rFonts w:ascii="Arial" w:hAnsi="Arial" w:cs="Arial"/>
                <w:color w:val="113458"/>
                <w:sz w:val="20"/>
                <w:szCs w:val="20"/>
              </w:rPr>
              <w:t>Members in Categor</w:t>
            </w:r>
            <w:r w:rsidR="007F2908">
              <w:rPr>
                <w:rFonts w:ascii="Arial" w:hAnsi="Arial" w:cs="Arial"/>
                <w:color w:val="113458"/>
                <w:sz w:val="20"/>
                <w:szCs w:val="20"/>
              </w:rPr>
              <w:t>y</w:t>
            </w:r>
            <w:r>
              <w:rPr>
                <w:rFonts w:ascii="Arial" w:hAnsi="Arial" w:cs="Arial"/>
                <w:color w:val="113458"/>
                <w:sz w:val="20"/>
                <w:szCs w:val="20"/>
              </w:rPr>
              <w:t xml:space="preserve"> 2 who apply for and are granted a partial exemption must complete</w:t>
            </w:r>
            <w:r w:rsidR="004F340B">
              <w:rPr>
                <w:rFonts w:ascii="Arial" w:hAnsi="Arial" w:cs="Arial"/>
                <w:color w:val="113458"/>
                <w:sz w:val="20"/>
                <w:szCs w:val="20"/>
              </w:rPr>
              <w:t>:</w:t>
            </w:r>
            <w:r>
              <w:rPr>
                <w:rFonts w:ascii="Arial" w:hAnsi="Arial" w:cs="Arial"/>
                <w:color w:val="113458"/>
                <w:sz w:val="20"/>
                <w:szCs w:val="20"/>
              </w:rPr>
              <w:t xml:space="preserve"> </w:t>
            </w:r>
          </w:p>
          <w:p w:rsidR="007F2908" w:rsidRDefault="007F2908" w:rsidP="007F2908">
            <w:pPr>
              <w:spacing w:line="280" w:lineRule="atLeast"/>
              <w:jc w:val="both"/>
              <w:rPr>
                <w:rFonts w:ascii="Arial" w:hAnsi="Arial" w:cs="Arial"/>
                <w:color w:val="113458"/>
                <w:sz w:val="20"/>
                <w:szCs w:val="20"/>
              </w:rPr>
            </w:pPr>
          </w:p>
          <w:p w:rsidR="007F2908" w:rsidRPr="00E65551" w:rsidRDefault="00E65551" w:rsidP="00674574">
            <w:pPr>
              <w:pStyle w:val="ListParagraph"/>
              <w:numPr>
                <w:ilvl w:val="0"/>
                <w:numId w:val="17"/>
              </w:numPr>
              <w:autoSpaceDE w:val="0"/>
              <w:autoSpaceDN w:val="0"/>
              <w:adjustRightInd w:val="0"/>
              <w:spacing w:line="280" w:lineRule="atLeast"/>
              <w:jc w:val="both"/>
              <w:rPr>
                <w:rFonts w:ascii="Arial" w:hAnsi="Arial" w:cs="Arial"/>
                <w:color w:val="113458"/>
                <w:sz w:val="20"/>
                <w:szCs w:val="20"/>
              </w:rPr>
            </w:pPr>
            <w:r w:rsidRPr="00E65551">
              <w:rPr>
                <w:rFonts w:ascii="Arial" w:hAnsi="Arial" w:cs="Arial"/>
                <w:color w:val="113458"/>
                <w:sz w:val="20"/>
                <w:szCs w:val="20"/>
              </w:rPr>
              <w:t>t</w:t>
            </w:r>
            <w:r w:rsidR="007F2908" w:rsidRPr="00E65551">
              <w:rPr>
                <w:rFonts w:ascii="Arial" w:hAnsi="Arial" w:cs="Arial"/>
                <w:color w:val="113458"/>
                <w:sz w:val="20"/>
                <w:szCs w:val="20"/>
              </w:rPr>
              <w:t>he relevant stage of Professional Skills Training;</w:t>
            </w:r>
          </w:p>
          <w:p w:rsidR="007F2908" w:rsidRPr="00E65551" w:rsidRDefault="00E65551" w:rsidP="00674574">
            <w:pPr>
              <w:pStyle w:val="ListParagraph"/>
              <w:numPr>
                <w:ilvl w:val="0"/>
                <w:numId w:val="17"/>
              </w:numPr>
              <w:autoSpaceDE w:val="0"/>
              <w:autoSpaceDN w:val="0"/>
              <w:adjustRightInd w:val="0"/>
              <w:spacing w:line="280" w:lineRule="atLeast"/>
              <w:jc w:val="both"/>
              <w:rPr>
                <w:rFonts w:ascii="Arial" w:hAnsi="Arial" w:cs="Arial"/>
                <w:color w:val="113458"/>
                <w:sz w:val="20"/>
                <w:szCs w:val="20"/>
              </w:rPr>
            </w:pPr>
            <w:r w:rsidRPr="00E65551">
              <w:rPr>
                <w:rFonts w:ascii="Arial" w:hAnsi="Arial" w:cs="Arial"/>
                <w:color w:val="113458"/>
                <w:sz w:val="20"/>
                <w:szCs w:val="20"/>
              </w:rPr>
              <w:t>o</w:t>
            </w:r>
            <w:r w:rsidR="007F2908" w:rsidRPr="00E65551">
              <w:rPr>
                <w:rFonts w:ascii="Arial" w:hAnsi="Arial" w:cs="Arial"/>
                <w:color w:val="113458"/>
                <w:sz w:val="20"/>
                <w:szCs w:val="20"/>
              </w:rPr>
              <w:t xml:space="preserve">ne </w:t>
            </w:r>
            <w:r w:rsidR="00BE4BAD" w:rsidRPr="00E65551">
              <w:rPr>
                <w:rFonts w:ascii="Arial" w:hAnsi="Arial" w:cs="Arial"/>
                <w:color w:val="113458"/>
                <w:sz w:val="20"/>
                <w:szCs w:val="20"/>
              </w:rPr>
              <w:t xml:space="preserve">additional </w:t>
            </w:r>
            <w:r w:rsidR="007F2908" w:rsidRPr="00E65551">
              <w:rPr>
                <w:rFonts w:ascii="Arial" w:hAnsi="Arial" w:cs="Arial"/>
                <w:color w:val="113458"/>
                <w:sz w:val="20"/>
                <w:szCs w:val="20"/>
              </w:rPr>
              <w:t>hour of learning gained at an external event; and</w:t>
            </w:r>
          </w:p>
          <w:p w:rsidR="007F2908" w:rsidRPr="00E65551" w:rsidRDefault="00E65551" w:rsidP="00674574">
            <w:pPr>
              <w:pStyle w:val="ListParagraph"/>
              <w:numPr>
                <w:ilvl w:val="0"/>
                <w:numId w:val="17"/>
              </w:numPr>
              <w:autoSpaceDE w:val="0"/>
              <w:autoSpaceDN w:val="0"/>
              <w:adjustRightInd w:val="0"/>
              <w:spacing w:line="280" w:lineRule="atLeast"/>
              <w:jc w:val="both"/>
              <w:rPr>
                <w:rFonts w:ascii="Arial" w:hAnsi="Arial" w:cs="Arial"/>
                <w:color w:val="113458"/>
                <w:sz w:val="20"/>
                <w:szCs w:val="20"/>
              </w:rPr>
            </w:pPr>
            <w:r w:rsidRPr="00E65551">
              <w:rPr>
                <w:rFonts w:ascii="Arial" w:hAnsi="Arial" w:cs="Arial"/>
                <w:color w:val="113458"/>
                <w:sz w:val="20"/>
                <w:szCs w:val="20"/>
              </w:rPr>
              <w:t>o</w:t>
            </w:r>
            <w:r w:rsidR="007F2908" w:rsidRPr="00E65551">
              <w:rPr>
                <w:rFonts w:ascii="Arial" w:hAnsi="Arial" w:cs="Arial"/>
                <w:color w:val="113458"/>
                <w:sz w:val="20"/>
                <w:szCs w:val="20"/>
              </w:rPr>
              <w:t xml:space="preserve">ne additional hour of </w:t>
            </w:r>
            <w:hyperlink w:anchor="CPD" w:history="1">
              <w:r w:rsidR="007F2908" w:rsidRPr="005F1AC8">
                <w:rPr>
                  <w:rStyle w:val="Hyperlink"/>
                  <w:rFonts w:ascii="Arial" w:hAnsi="Arial" w:cs="Arial"/>
                  <w:i/>
                  <w:color w:val="FF0000"/>
                  <w:sz w:val="20"/>
                  <w:szCs w:val="20"/>
                </w:rPr>
                <w:t>CPD</w:t>
              </w:r>
            </w:hyperlink>
            <w:r w:rsidR="007F2908" w:rsidRPr="00E65551">
              <w:rPr>
                <w:rFonts w:ascii="Arial" w:hAnsi="Arial" w:cs="Arial"/>
                <w:color w:val="113458"/>
                <w:sz w:val="20"/>
                <w:szCs w:val="20"/>
              </w:rPr>
              <w:t xml:space="preserve"> for each </w:t>
            </w:r>
            <w:r w:rsidR="00B141A3" w:rsidRPr="00E65551">
              <w:rPr>
                <w:rFonts w:ascii="Arial" w:hAnsi="Arial" w:cs="Arial"/>
                <w:color w:val="113458"/>
                <w:sz w:val="20"/>
                <w:szCs w:val="20"/>
              </w:rPr>
              <w:t xml:space="preserve">whole </w:t>
            </w:r>
            <w:r w:rsidR="007F2908" w:rsidRPr="00E65551">
              <w:rPr>
                <w:rFonts w:ascii="Arial" w:hAnsi="Arial" w:cs="Arial"/>
                <w:color w:val="113458"/>
                <w:sz w:val="20"/>
                <w:szCs w:val="20"/>
              </w:rPr>
              <w:t>c</w:t>
            </w:r>
            <w:r w:rsidR="00F76E5D" w:rsidRPr="00E65551">
              <w:rPr>
                <w:rFonts w:ascii="Arial" w:hAnsi="Arial" w:cs="Arial"/>
                <w:color w:val="113458"/>
                <w:sz w:val="20"/>
                <w:szCs w:val="20"/>
              </w:rPr>
              <w:t>alendar</w:t>
            </w:r>
            <w:r w:rsidR="007F2908" w:rsidRPr="00E65551">
              <w:rPr>
                <w:rFonts w:ascii="Arial" w:hAnsi="Arial" w:cs="Arial"/>
                <w:color w:val="113458"/>
                <w:sz w:val="20"/>
                <w:szCs w:val="20"/>
              </w:rPr>
              <w:t xml:space="preserve"> month worked in the CPD year.</w:t>
            </w:r>
          </w:p>
          <w:p w:rsidR="007F2908" w:rsidRDefault="007F2908" w:rsidP="007F2908">
            <w:pPr>
              <w:spacing w:line="280" w:lineRule="atLeast"/>
              <w:jc w:val="both"/>
              <w:rPr>
                <w:rFonts w:ascii="Arial" w:hAnsi="Arial" w:cs="Arial"/>
                <w:color w:val="113458"/>
                <w:sz w:val="20"/>
                <w:szCs w:val="20"/>
              </w:rPr>
            </w:pPr>
          </w:p>
          <w:p w:rsidR="007F2908" w:rsidRDefault="007F2908" w:rsidP="007F2908">
            <w:pPr>
              <w:spacing w:line="280" w:lineRule="atLeast"/>
              <w:jc w:val="both"/>
              <w:rPr>
                <w:rFonts w:ascii="Arial" w:hAnsi="Arial" w:cs="Arial"/>
                <w:color w:val="113458"/>
                <w:sz w:val="20"/>
                <w:szCs w:val="20"/>
              </w:rPr>
            </w:pPr>
            <w:r>
              <w:rPr>
                <w:rFonts w:ascii="Arial" w:hAnsi="Arial" w:cs="Arial"/>
                <w:color w:val="113458"/>
                <w:sz w:val="20"/>
                <w:szCs w:val="20"/>
              </w:rPr>
              <w:t>Members in Category 4 who apply for and are granted a partial exemption must complete:</w:t>
            </w:r>
          </w:p>
          <w:p w:rsidR="007F2908" w:rsidRDefault="007F2908" w:rsidP="007F2908">
            <w:pPr>
              <w:spacing w:line="280" w:lineRule="atLeast"/>
              <w:jc w:val="both"/>
              <w:rPr>
                <w:rFonts w:ascii="Arial" w:hAnsi="Arial" w:cs="Arial"/>
                <w:color w:val="113458"/>
                <w:sz w:val="20"/>
                <w:szCs w:val="20"/>
              </w:rPr>
            </w:pPr>
          </w:p>
          <w:p w:rsidR="00F76E5D" w:rsidRPr="00E65551" w:rsidRDefault="00E65551" w:rsidP="00674574">
            <w:pPr>
              <w:pStyle w:val="ListParagraph"/>
              <w:numPr>
                <w:ilvl w:val="0"/>
                <w:numId w:val="17"/>
              </w:numPr>
              <w:autoSpaceDE w:val="0"/>
              <w:autoSpaceDN w:val="0"/>
              <w:adjustRightInd w:val="0"/>
              <w:spacing w:line="280" w:lineRule="atLeast"/>
              <w:jc w:val="both"/>
              <w:rPr>
                <w:rFonts w:ascii="Arial" w:hAnsi="Arial" w:cs="Arial"/>
                <w:color w:val="113458"/>
                <w:sz w:val="20"/>
                <w:szCs w:val="20"/>
              </w:rPr>
            </w:pPr>
            <w:r w:rsidRPr="00E65551">
              <w:rPr>
                <w:rFonts w:ascii="Arial" w:hAnsi="Arial" w:cs="Arial"/>
                <w:color w:val="113458"/>
                <w:sz w:val="20"/>
                <w:szCs w:val="20"/>
              </w:rPr>
              <w:t>t</w:t>
            </w:r>
            <w:r w:rsidR="00F76E5D" w:rsidRPr="00E65551">
              <w:rPr>
                <w:rFonts w:ascii="Arial" w:hAnsi="Arial" w:cs="Arial"/>
                <w:color w:val="113458"/>
                <w:sz w:val="20"/>
                <w:szCs w:val="20"/>
              </w:rPr>
              <w:t xml:space="preserve">wo hours of learning which contributes to the member’s understanding of ethical behaviours in relation to their role; </w:t>
            </w:r>
          </w:p>
          <w:p w:rsidR="00F76E5D" w:rsidRPr="00E65551" w:rsidRDefault="00E65551" w:rsidP="00674574">
            <w:pPr>
              <w:pStyle w:val="ListParagraph"/>
              <w:numPr>
                <w:ilvl w:val="0"/>
                <w:numId w:val="17"/>
              </w:numPr>
              <w:autoSpaceDE w:val="0"/>
              <w:autoSpaceDN w:val="0"/>
              <w:adjustRightInd w:val="0"/>
              <w:spacing w:line="280" w:lineRule="atLeast"/>
              <w:jc w:val="both"/>
              <w:rPr>
                <w:rFonts w:ascii="Arial" w:hAnsi="Arial" w:cs="Arial"/>
                <w:color w:val="113458"/>
                <w:sz w:val="20"/>
                <w:szCs w:val="20"/>
              </w:rPr>
            </w:pPr>
            <w:r w:rsidRPr="00E65551">
              <w:rPr>
                <w:rFonts w:ascii="Arial" w:hAnsi="Arial" w:cs="Arial"/>
                <w:color w:val="113458"/>
                <w:sz w:val="20"/>
                <w:szCs w:val="20"/>
              </w:rPr>
              <w:t>o</w:t>
            </w:r>
            <w:r w:rsidR="00F76E5D" w:rsidRPr="00E65551">
              <w:rPr>
                <w:rFonts w:ascii="Arial" w:hAnsi="Arial" w:cs="Arial"/>
                <w:color w:val="113458"/>
                <w:sz w:val="20"/>
                <w:szCs w:val="20"/>
              </w:rPr>
              <w:t xml:space="preserve">ne </w:t>
            </w:r>
            <w:r w:rsidR="00BE4BAD" w:rsidRPr="00E65551">
              <w:rPr>
                <w:rFonts w:ascii="Arial" w:hAnsi="Arial" w:cs="Arial"/>
                <w:color w:val="113458"/>
                <w:sz w:val="20"/>
                <w:szCs w:val="20"/>
              </w:rPr>
              <w:t xml:space="preserve">additional </w:t>
            </w:r>
            <w:r w:rsidR="00F76E5D" w:rsidRPr="00E65551">
              <w:rPr>
                <w:rFonts w:ascii="Arial" w:hAnsi="Arial" w:cs="Arial"/>
                <w:color w:val="113458"/>
                <w:sz w:val="20"/>
                <w:szCs w:val="20"/>
              </w:rPr>
              <w:t>hour of learning gained at an external event; and</w:t>
            </w:r>
          </w:p>
          <w:p w:rsidR="00B339FC" w:rsidRPr="00674574" w:rsidRDefault="00E65551" w:rsidP="00674574">
            <w:pPr>
              <w:pStyle w:val="ListParagraph"/>
              <w:numPr>
                <w:ilvl w:val="0"/>
                <w:numId w:val="17"/>
              </w:numPr>
              <w:autoSpaceDE w:val="0"/>
              <w:autoSpaceDN w:val="0"/>
              <w:adjustRightInd w:val="0"/>
              <w:spacing w:line="280" w:lineRule="atLeast"/>
              <w:jc w:val="both"/>
              <w:rPr>
                <w:rFonts w:ascii="Arial" w:hAnsi="Arial" w:cs="Arial"/>
                <w:color w:val="113458"/>
                <w:sz w:val="20"/>
                <w:szCs w:val="20"/>
              </w:rPr>
            </w:pPr>
            <w:r w:rsidRPr="00E65551">
              <w:rPr>
                <w:rFonts w:ascii="Arial" w:hAnsi="Arial" w:cs="Arial"/>
                <w:color w:val="113458"/>
                <w:sz w:val="20"/>
                <w:szCs w:val="20"/>
              </w:rPr>
              <w:t>o</w:t>
            </w:r>
            <w:r w:rsidR="00F76E5D" w:rsidRPr="00E65551">
              <w:rPr>
                <w:rFonts w:ascii="Arial" w:hAnsi="Arial" w:cs="Arial"/>
                <w:color w:val="113458"/>
                <w:sz w:val="20"/>
                <w:szCs w:val="20"/>
              </w:rPr>
              <w:t xml:space="preserve">ne additional hour of </w:t>
            </w:r>
            <w:hyperlink w:anchor="CPD" w:history="1">
              <w:r w:rsidR="00F76E5D" w:rsidRPr="005F1AC8">
                <w:rPr>
                  <w:rStyle w:val="Hyperlink"/>
                  <w:rFonts w:ascii="Arial" w:hAnsi="Arial" w:cs="Arial"/>
                  <w:i/>
                  <w:color w:val="FF0000"/>
                  <w:sz w:val="20"/>
                  <w:szCs w:val="20"/>
                </w:rPr>
                <w:t>CPD</w:t>
              </w:r>
            </w:hyperlink>
            <w:r w:rsidR="00F76E5D" w:rsidRPr="00E65551">
              <w:rPr>
                <w:rFonts w:ascii="Arial" w:hAnsi="Arial" w:cs="Arial"/>
                <w:color w:val="113458"/>
                <w:sz w:val="20"/>
                <w:szCs w:val="20"/>
              </w:rPr>
              <w:t xml:space="preserve"> for each</w:t>
            </w:r>
            <w:r w:rsidR="00B141A3" w:rsidRPr="00E65551">
              <w:rPr>
                <w:rFonts w:ascii="Arial" w:hAnsi="Arial" w:cs="Arial"/>
                <w:color w:val="113458"/>
                <w:sz w:val="20"/>
                <w:szCs w:val="20"/>
              </w:rPr>
              <w:t xml:space="preserve"> whole</w:t>
            </w:r>
            <w:r w:rsidR="00F76E5D" w:rsidRPr="00E65551">
              <w:rPr>
                <w:rFonts w:ascii="Arial" w:hAnsi="Arial" w:cs="Arial"/>
                <w:color w:val="113458"/>
                <w:sz w:val="20"/>
                <w:szCs w:val="20"/>
              </w:rPr>
              <w:t xml:space="preserve"> calendar month worked in the CPD year.</w:t>
            </w:r>
          </w:p>
        </w:tc>
      </w:tr>
      <w:tr w:rsidR="00CB6D03" w:rsidRPr="003C78F5" w:rsidTr="007633D7">
        <w:tc>
          <w:tcPr>
            <w:tcW w:w="884" w:type="dxa"/>
          </w:tcPr>
          <w:p w:rsidR="00CB6D03" w:rsidRPr="00E078AD" w:rsidRDefault="00CB6D03" w:rsidP="00BD54B6">
            <w:pPr>
              <w:spacing w:line="280" w:lineRule="atLeast"/>
              <w:rPr>
                <w:rFonts w:ascii="Arial" w:hAnsi="Arial" w:cs="Arial"/>
                <w:b/>
                <w:color w:val="113458"/>
                <w:sz w:val="20"/>
                <w:szCs w:val="20"/>
              </w:rPr>
            </w:pPr>
          </w:p>
        </w:tc>
        <w:tc>
          <w:tcPr>
            <w:tcW w:w="8358" w:type="dxa"/>
          </w:tcPr>
          <w:p w:rsidR="00CB6D03" w:rsidRDefault="00CB6D03" w:rsidP="00CB6D03">
            <w:pPr>
              <w:spacing w:line="280" w:lineRule="atLeast"/>
              <w:jc w:val="both"/>
              <w:rPr>
                <w:rFonts w:ascii="Arial" w:hAnsi="Arial" w:cs="Arial"/>
                <w:color w:val="113458"/>
                <w:sz w:val="20"/>
                <w:szCs w:val="20"/>
              </w:rPr>
            </w:pPr>
          </w:p>
          <w:p w:rsidR="008C77DA" w:rsidRDefault="008C77DA" w:rsidP="008C77DA">
            <w:pPr>
              <w:spacing w:line="280" w:lineRule="atLeast"/>
              <w:jc w:val="both"/>
              <w:rPr>
                <w:rFonts w:ascii="Arial" w:hAnsi="Arial" w:cs="Arial"/>
                <w:color w:val="113458"/>
                <w:sz w:val="20"/>
                <w:szCs w:val="20"/>
              </w:rPr>
            </w:pPr>
            <w:r>
              <w:rPr>
                <w:rFonts w:ascii="Arial" w:hAnsi="Arial" w:cs="Arial"/>
                <w:color w:val="113458"/>
                <w:sz w:val="20"/>
                <w:szCs w:val="20"/>
              </w:rPr>
              <w:t xml:space="preserve">The balance of the required </w:t>
            </w:r>
            <w:hyperlink w:anchor="CPD" w:history="1">
              <w:r w:rsidRPr="005F1AC8">
                <w:rPr>
                  <w:rStyle w:val="Hyperlink"/>
                  <w:rFonts w:ascii="Arial" w:hAnsi="Arial" w:cs="Arial"/>
                  <w:i/>
                  <w:color w:val="FF0000"/>
                  <w:sz w:val="20"/>
                  <w:szCs w:val="20"/>
                </w:rPr>
                <w:t>CPD</w:t>
              </w:r>
            </w:hyperlink>
            <w:r>
              <w:rPr>
                <w:rFonts w:ascii="Arial" w:hAnsi="Arial" w:cs="Arial"/>
                <w:color w:val="113458"/>
                <w:sz w:val="20"/>
                <w:szCs w:val="20"/>
              </w:rPr>
              <w:t xml:space="preserve"> hours, if any, may be gained through such other activities as each member deems appropriate, taking into account the nature of their work or role and their personal development needs.</w:t>
            </w:r>
          </w:p>
          <w:p w:rsidR="008C77DA" w:rsidRDefault="008C77DA" w:rsidP="00CB6D03">
            <w:pPr>
              <w:spacing w:line="280" w:lineRule="atLeast"/>
              <w:jc w:val="both"/>
              <w:rPr>
                <w:rFonts w:ascii="Arial" w:hAnsi="Arial" w:cs="Arial"/>
                <w:color w:val="113458"/>
                <w:sz w:val="20"/>
                <w:szCs w:val="20"/>
              </w:rPr>
            </w:pPr>
          </w:p>
        </w:tc>
      </w:tr>
      <w:tr w:rsidR="00CB6D03" w:rsidRPr="003C78F5" w:rsidTr="007633D7">
        <w:tc>
          <w:tcPr>
            <w:tcW w:w="884" w:type="dxa"/>
          </w:tcPr>
          <w:p w:rsidR="00CB6D03" w:rsidRPr="00E078AD" w:rsidRDefault="00CB6D03" w:rsidP="00BD54B6">
            <w:pPr>
              <w:spacing w:line="280" w:lineRule="atLeast"/>
              <w:rPr>
                <w:rFonts w:ascii="Arial" w:hAnsi="Arial" w:cs="Arial"/>
                <w:b/>
                <w:color w:val="113458"/>
                <w:sz w:val="20"/>
                <w:szCs w:val="20"/>
              </w:rPr>
            </w:pPr>
            <w:r w:rsidRPr="00C75A83">
              <w:rPr>
                <w:rFonts w:ascii="Arial" w:hAnsi="Arial" w:cs="Arial"/>
                <w:b/>
                <w:color w:val="113458"/>
                <w:sz w:val="20"/>
                <w:szCs w:val="20"/>
              </w:rPr>
              <w:t>11.3</w:t>
            </w:r>
          </w:p>
        </w:tc>
        <w:tc>
          <w:tcPr>
            <w:tcW w:w="8358" w:type="dxa"/>
          </w:tcPr>
          <w:p w:rsidR="00CB6D03" w:rsidRDefault="00CB6D03" w:rsidP="00CB6D03">
            <w:pPr>
              <w:spacing w:line="280" w:lineRule="atLeast"/>
              <w:jc w:val="both"/>
              <w:rPr>
                <w:rFonts w:ascii="Arial" w:hAnsi="Arial" w:cs="Arial"/>
                <w:color w:val="113458"/>
                <w:sz w:val="20"/>
                <w:szCs w:val="20"/>
              </w:rPr>
            </w:pPr>
            <w:r w:rsidRPr="00C75A83">
              <w:rPr>
                <w:rFonts w:ascii="Arial" w:hAnsi="Arial" w:cs="Arial"/>
                <w:b/>
                <w:color w:val="113458"/>
                <w:sz w:val="20"/>
                <w:szCs w:val="20"/>
              </w:rPr>
              <w:t>Category 3 members</w:t>
            </w:r>
          </w:p>
        </w:tc>
      </w:tr>
      <w:tr w:rsidR="00CB6D03" w:rsidRPr="003C78F5" w:rsidTr="007633D7">
        <w:tc>
          <w:tcPr>
            <w:tcW w:w="884" w:type="dxa"/>
          </w:tcPr>
          <w:p w:rsidR="00CB6D03" w:rsidRPr="00C75A83" w:rsidRDefault="00CB6D03" w:rsidP="00CB6D03">
            <w:pPr>
              <w:spacing w:line="280" w:lineRule="atLeast"/>
              <w:rPr>
                <w:rFonts w:ascii="Arial" w:hAnsi="Arial" w:cs="Arial"/>
                <w:b/>
                <w:color w:val="113458"/>
                <w:sz w:val="20"/>
                <w:szCs w:val="20"/>
              </w:rPr>
            </w:pPr>
          </w:p>
        </w:tc>
        <w:tc>
          <w:tcPr>
            <w:tcW w:w="8358" w:type="dxa"/>
          </w:tcPr>
          <w:p w:rsidR="00CB6D03" w:rsidRDefault="00CB6D03" w:rsidP="00CB6D03">
            <w:pPr>
              <w:spacing w:line="280" w:lineRule="atLeast"/>
              <w:jc w:val="both"/>
              <w:rPr>
                <w:rFonts w:ascii="Arial" w:hAnsi="Arial" w:cs="Arial"/>
                <w:color w:val="113458"/>
                <w:sz w:val="20"/>
                <w:szCs w:val="20"/>
              </w:rPr>
            </w:pPr>
            <w:r>
              <w:rPr>
                <w:rFonts w:ascii="Arial" w:hAnsi="Arial" w:cs="Arial"/>
                <w:color w:val="113458"/>
                <w:sz w:val="20"/>
                <w:szCs w:val="20"/>
              </w:rPr>
              <w:t xml:space="preserve">Category 3 members who are absent from work for more than six consecutive months in any one CPD year may apply for a partial exemption from the requirements of this Scheme. </w:t>
            </w:r>
          </w:p>
          <w:p w:rsidR="00CB6D03" w:rsidRDefault="00CB6D03" w:rsidP="00CB6D03">
            <w:pPr>
              <w:spacing w:line="280" w:lineRule="atLeast"/>
              <w:jc w:val="both"/>
              <w:rPr>
                <w:rFonts w:ascii="Arial" w:hAnsi="Arial" w:cs="Arial"/>
                <w:color w:val="113458"/>
                <w:sz w:val="20"/>
                <w:szCs w:val="20"/>
              </w:rPr>
            </w:pPr>
          </w:p>
          <w:p w:rsidR="00CB6D03" w:rsidRPr="00C75A83" w:rsidRDefault="00CB6D03" w:rsidP="00CB6D03">
            <w:pPr>
              <w:spacing w:line="280" w:lineRule="atLeast"/>
              <w:jc w:val="both"/>
              <w:rPr>
                <w:rFonts w:ascii="Arial" w:hAnsi="Arial" w:cs="Arial"/>
                <w:b/>
                <w:color w:val="113458"/>
                <w:sz w:val="20"/>
                <w:szCs w:val="20"/>
              </w:rPr>
            </w:pPr>
            <w:r>
              <w:rPr>
                <w:rFonts w:ascii="Arial" w:hAnsi="Arial" w:cs="Arial"/>
                <w:color w:val="113458"/>
                <w:sz w:val="20"/>
                <w:szCs w:val="20"/>
              </w:rPr>
              <w:t xml:space="preserve">Category 3 members who are granted a partial exemption will have no </w:t>
            </w:r>
            <w:hyperlink w:anchor="PST" w:history="1">
              <w:r w:rsidRPr="003A4B19">
                <w:rPr>
                  <w:rStyle w:val="Hyperlink"/>
                  <w:rFonts w:ascii="Arial" w:hAnsi="Arial" w:cs="Arial"/>
                  <w:i/>
                  <w:color w:val="FF0000"/>
                  <w:sz w:val="20"/>
                  <w:szCs w:val="20"/>
                </w:rPr>
                <w:t>PST</w:t>
              </w:r>
            </w:hyperlink>
            <w:r>
              <w:rPr>
                <w:rFonts w:ascii="Arial" w:hAnsi="Arial" w:cs="Arial"/>
                <w:color w:val="113458"/>
                <w:sz w:val="20"/>
                <w:szCs w:val="20"/>
              </w:rPr>
              <w:t xml:space="preserve"> requirement in respect of that CPD year. They will, however, be required to complete such other CPD as required by their primary regulator.</w:t>
            </w:r>
          </w:p>
        </w:tc>
      </w:tr>
      <w:tr w:rsidR="00CB6D03" w:rsidRPr="003C78F5" w:rsidTr="00CB6D03">
        <w:tc>
          <w:tcPr>
            <w:tcW w:w="9242" w:type="dxa"/>
            <w:gridSpan w:val="2"/>
          </w:tcPr>
          <w:p w:rsidR="00CB6D03" w:rsidRPr="003C78F5" w:rsidRDefault="00CB6D03" w:rsidP="00CB6D03">
            <w:pPr>
              <w:spacing w:line="280" w:lineRule="atLeast"/>
              <w:jc w:val="both"/>
              <w:rPr>
                <w:rFonts w:ascii="Arial" w:hAnsi="Arial" w:cs="Arial"/>
                <w:color w:val="113458"/>
                <w:sz w:val="20"/>
                <w:szCs w:val="20"/>
              </w:rPr>
            </w:pPr>
          </w:p>
        </w:tc>
      </w:tr>
      <w:tr w:rsidR="00DE4C87" w:rsidRPr="003C78F5" w:rsidTr="007633D7">
        <w:tc>
          <w:tcPr>
            <w:tcW w:w="884" w:type="dxa"/>
          </w:tcPr>
          <w:p w:rsidR="00DE4C87" w:rsidRPr="00354662" w:rsidRDefault="00DE4C87" w:rsidP="00CB6D03">
            <w:pPr>
              <w:spacing w:line="280" w:lineRule="atLeast"/>
              <w:rPr>
                <w:rFonts w:ascii="Arial" w:hAnsi="Arial" w:cs="Arial"/>
                <w:b/>
                <w:color w:val="113458"/>
                <w:sz w:val="20"/>
                <w:szCs w:val="20"/>
              </w:rPr>
            </w:pPr>
            <w:r w:rsidRPr="00354662">
              <w:rPr>
                <w:rFonts w:ascii="Arial" w:hAnsi="Arial" w:cs="Arial"/>
                <w:b/>
                <w:color w:val="113458"/>
                <w:sz w:val="20"/>
                <w:szCs w:val="20"/>
              </w:rPr>
              <w:t>11.</w:t>
            </w:r>
            <w:r w:rsidR="00C75A83">
              <w:rPr>
                <w:rFonts w:ascii="Arial" w:hAnsi="Arial" w:cs="Arial"/>
                <w:b/>
                <w:color w:val="113458"/>
                <w:sz w:val="20"/>
                <w:szCs w:val="20"/>
              </w:rPr>
              <w:t>4</w:t>
            </w:r>
          </w:p>
        </w:tc>
        <w:tc>
          <w:tcPr>
            <w:tcW w:w="8358" w:type="dxa"/>
            <w:tcBorders>
              <w:left w:val="nil"/>
            </w:tcBorders>
          </w:tcPr>
          <w:p w:rsidR="00DE4C87" w:rsidRDefault="00DE4C87" w:rsidP="00CB6D03">
            <w:pPr>
              <w:spacing w:line="280" w:lineRule="atLeast"/>
              <w:jc w:val="both"/>
              <w:rPr>
                <w:rFonts w:ascii="Arial" w:hAnsi="Arial" w:cs="Arial"/>
                <w:b/>
                <w:color w:val="113458"/>
                <w:sz w:val="20"/>
                <w:szCs w:val="20"/>
              </w:rPr>
            </w:pPr>
            <w:r w:rsidRPr="00782D7B">
              <w:rPr>
                <w:rFonts w:ascii="Arial" w:hAnsi="Arial" w:cs="Arial"/>
                <w:b/>
                <w:color w:val="113458"/>
                <w:sz w:val="20"/>
                <w:szCs w:val="20"/>
              </w:rPr>
              <w:t>Category</w:t>
            </w:r>
            <w:r>
              <w:rPr>
                <w:rFonts w:ascii="Arial" w:hAnsi="Arial" w:cs="Arial"/>
                <w:b/>
                <w:color w:val="113458"/>
                <w:sz w:val="20"/>
                <w:szCs w:val="20"/>
              </w:rPr>
              <w:t xml:space="preserve"> 5 and 6 members</w:t>
            </w:r>
            <w:r w:rsidRPr="00782D7B">
              <w:rPr>
                <w:rFonts w:ascii="Arial" w:hAnsi="Arial" w:cs="Arial"/>
                <w:b/>
                <w:color w:val="113458"/>
                <w:sz w:val="20"/>
                <w:szCs w:val="20"/>
              </w:rPr>
              <w:t xml:space="preserve"> </w:t>
            </w:r>
          </w:p>
          <w:p w:rsidR="003B2138" w:rsidRPr="00674574" w:rsidRDefault="00B339FC" w:rsidP="00CB6D03">
            <w:pPr>
              <w:spacing w:line="280" w:lineRule="atLeast"/>
              <w:jc w:val="both"/>
              <w:rPr>
                <w:rFonts w:ascii="Arial" w:hAnsi="Arial" w:cs="Arial"/>
                <w:color w:val="113458"/>
                <w:sz w:val="20"/>
                <w:szCs w:val="20"/>
              </w:rPr>
            </w:pPr>
            <w:r w:rsidRPr="00782D7B">
              <w:rPr>
                <w:rFonts w:ascii="Arial" w:hAnsi="Arial" w:cs="Arial"/>
                <w:color w:val="113458"/>
                <w:sz w:val="20"/>
                <w:szCs w:val="20"/>
              </w:rPr>
              <w:t>Members in Categories 5 and 6 who are absent from work for more than six consecutive months in any one CPD year may apply for a</w:t>
            </w:r>
            <w:r>
              <w:rPr>
                <w:rFonts w:ascii="Arial" w:hAnsi="Arial" w:cs="Arial"/>
                <w:color w:val="113458"/>
                <w:sz w:val="20"/>
                <w:szCs w:val="20"/>
              </w:rPr>
              <w:t>n</w:t>
            </w:r>
            <w:r w:rsidRPr="00782D7B">
              <w:rPr>
                <w:rFonts w:ascii="Arial" w:hAnsi="Arial" w:cs="Arial"/>
                <w:color w:val="113458"/>
                <w:sz w:val="20"/>
                <w:szCs w:val="20"/>
              </w:rPr>
              <w:t xml:space="preserve"> exemption from the requirements of the CPD Scheme in respect of that CPD year.</w:t>
            </w:r>
          </w:p>
        </w:tc>
      </w:tr>
      <w:tr w:rsidR="00CB6D03" w:rsidRPr="003C78F5" w:rsidTr="00CB6D03">
        <w:tc>
          <w:tcPr>
            <w:tcW w:w="9242" w:type="dxa"/>
            <w:gridSpan w:val="2"/>
          </w:tcPr>
          <w:p w:rsidR="00CB6D03" w:rsidRDefault="00CB6D03" w:rsidP="00CB6D03">
            <w:pPr>
              <w:spacing w:line="280" w:lineRule="atLeast"/>
              <w:jc w:val="both"/>
              <w:rPr>
                <w:rFonts w:ascii="Arial" w:hAnsi="Arial" w:cs="Arial"/>
                <w:color w:val="113458"/>
                <w:sz w:val="20"/>
                <w:szCs w:val="20"/>
              </w:rPr>
            </w:pPr>
          </w:p>
        </w:tc>
      </w:tr>
      <w:tr w:rsidR="00DE4C87" w:rsidRPr="003C78F5" w:rsidTr="007633D7">
        <w:tc>
          <w:tcPr>
            <w:tcW w:w="884" w:type="dxa"/>
          </w:tcPr>
          <w:p w:rsidR="00DE4C87" w:rsidRPr="00E50556" w:rsidRDefault="00DE4C87" w:rsidP="00CB6D03">
            <w:pPr>
              <w:spacing w:line="280" w:lineRule="atLeast"/>
              <w:rPr>
                <w:rFonts w:ascii="Arial" w:hAnsi="Arial" w:cs="Arial"/>
                <w:b/>
                <w:color w:val="113458"/>
                <w:sz w:val="20"/>
                <w:szCs w:val="20"/>
              </w:rPr>
            </w:pPr>
            <w:r>
              <w:rPr>
                <w:rFonts w:ascii="Arial" w:hAnsi="Arial" w:cs="Arial"/>
                <w:b/>
                <w:color w:val="113458"/>
                <w:sz w:val="20"/>
                <w:szCs w:val="20"/>
              </w:rPr>
              <w:t>11.5</w:t>
            </w:r>
          </w:p>
        </w:tc>
        <w:tc>
          <w:tcPr>
            <w:tcW w:w="8358" w:type="dxa"/>
          </w:tcPr>
          <w:p w:rsidR="00DE4C87" w:rsidRPr="00C34E81" w:rsidRDefault="00DE4C87" w:rsidP="00CB6D03">
            <w:pPr>
              <w:spacing w:line="280" w:lineRule="atLeast"/>
              <w:jc w:val="both"/>
              <w:rPr>
                <w:rFonts w:ascii="Arial" w:hAnsi="Arial" w:cs="Arial"/>
                <w:b/>
                <w:color w:val="113458"/>
                <w:sz w:val="20"/>
                <w:szCs w:val="20"/>
              </w:rPr>
            </w:pPr>
            <w:r w:rsidRPr="00C34E81">
              <w:rPr>
                <w:rFonts w:ascii="Arial" w:hAnsi="Arial" w:cs="Arial"/>
                <w:b/>
                <w:color w:val="113458"/>
                <w:sz w:val="20"/>
                <w:szCs w:val="20"/>
              </w:rPr>
              <w:t>Applying for an exemption</w:t>
            </w:r>
          </w:p>
          <w:p w:rsidR="00775B78" w:rsidRDefault="00DE4C87" w:rsidP="00CB6D03">
            <w:pPr>
              <w:spacing w:line="280" w:lineRule="atLeast"/>
              <w:jc w:val="both"/>
              <w:rPr>
                <w:rFonts w:ascii="Arial" w:hAnsi="Arial" w:cs="Arial"/>
                <w:color w:val="113458"/>
                <w:sz w:val="20"/>
                <w:szCs w:val="20"/>
              </w:rPr>
            </w:pPr>
            <w:r>
              <w:rPr>
                <w:rFonts w:ascii="Arial" w:hAnsi="Arial" w:cs="Arial"/>
                <w:color w:val="113458"/>
                <w:sz w:val="20"/>
                <w:szCs w:val="20"/>
              </w:rPr>
              <w:t xml:space="preserve">To apply for an exemption, members must submit a written request to the Membership team at </w:t>
            </w:r>
            <w:hyperlink r:id="rId16" w:history="1">
              <w:r w:rsidRPr="00780857">
                <w:rPr>
                  <w:rStyle w:val="Hyperlink"/>
                  <w:rFonts w:ascii="Arial" w:hAnsi="Arial" w:cs="Arial"/>
                  <w:sz w:val="20"/>
                  <w:szCs w:val="20"/>
                </w:rPr>
                <w:t>cpd_feedback@actuaries.org.uk</w:t>
              </w:r>
            </w:hyperlink>
            <w:r>
              <w:rPr>
                <w:rFonts w:ascii="Arial" w:hAnsi="Arial" w:cs="Arial"/>
                <w:color w:val="113458"/>
                <w:sz w:val="20"/>
                <w:szCs w:val="20"/>
              </w:rPr>
              <w:t xml:space="preserve"> by </w:t>
            </w:r>
            <w:r w:rsidR="003411FC">
              <w:rPr>
                <w:rFonts w:ascii="Arial" w:hAnsi="Arial" w:cs="Arial"/>
                <w:color w:val="113458"/>
                <w:sz w:val="20"/>
                <w:szCs w:val="20"/>
              </w:rPr>
              <w:t xml:space="preserve">31 July </w:t>
            </w:r>
            <w:r>
              <w:rPr>
                <w:rFonts w:ascii="Arial" w:hAnsi="Arial" w:cs="Arial"/>
                <w:color w:val="113458"/>
                <w:sz w:val="20"/>
                <w:szCs w:val="20"/>
              </w:rPr>
              <w:t>201</w:t>
            </w:r>
            <w:r w:rsidR="00EC7279">
              <w:rPr>
                <w:rFonts w:ascii="Arial" w:hAnsi="Arial" w:cs="Arial"/>
                <w:color w:val="113458"/>
                <w:sz w:val="20"/>
                <w:szCs w:val="20"/>
              </w:rPr>
              <w:t>7</w:t>
            </w:r>
            <w:r>
              <w:rPr>
                <w:rFonts w:ascii="Arial" w:hAnsi="Arial" w:cs="Arial"/>
                <w:color w:val="113458"/>
                <w:sz w:val="20"/>
                <w:szCs w:val="20"/>
              </w:rPr>
              <w:t xml:space="preserve">. </w:t>
            </w:r>
          </w:p>
          <w:p w:rsidR="00775B78" w:rsidRPr="003C78F5" w:rsidRDefault="00775B78" w:rsidP="00CB6D03">
            <w:pPr>
              <w:spacing w:line="280" w:lineRule="atLeast"/>
              <w:jc w:val="both"/>
              <w:rPr>
                <w:rFonts w:ascii="Arial" w:hAnsi="Arial" w:cs="Arial"/>
                <w:color w:val="113458"/>
                <w:sz w:val="20"/>
                <w:szCs w:val="20"/>
              </w:rPr>
            </w:pPr>
          </w:p>
        </w:tc>
      </w:tr>
      <w:tr w:rsidR="00DE4C87" w:rsidRPr="00502E22" w:rsidTr="007633D7">
        <w:tc>
          <w:tcPr>
            <w:tcW w:w="884" w:type="dxa"/>
          </w:tcPr>
          <w:p w:rsidR="00DE4C87" w:rsidRDefault="00DE4C87" w:rsidP="00241A1C">
            <w:pPr>
              <w:spacing w:line="280" w:lineRule="atLeast"/>
              <w:rPr>
                <w:rFonts w:ascii="Arial" w:hAnsi="Arial" w:cs="Arial"/>
                <w:b/>
                <w:color w:val="113458"/>
                <w:sz w:val="20"/>
                <w:szCs w:val="20"/>
              </w:rPr>
            </w:pPr>
            <w:r>
              <w:rPr>
                <w:rFonts w:ascii="Arial" w:hAnsi="Arial" w:cs="Arial"/>
                <w:b/>
                <w:color w:val="113458"/>
                <w:sz w:val="20"/>
                <w:szCs w:val="20"/>
              </w:rPr>
              <w:t>12.</w:t>
            </w:r>
          </w:p>
        </w:tc>
        <w:tc>
          <w:tcPr>
            <w:tcW w:w="8358" w:type="dxa"/>
          </w:tcPr>
          <w:p w:rsidR="00DE4C87" w:rsidRDefault="00DE4C87" w:rsidP="00BD54B6">
            <w:pPr>
              <w:spacing w:line="280" w:lineRule="atLeast"/>
              <w:jc w:val="both"/>
              <w:rPr>
                <w:rFonts w:ascii="Arial" w:hAnsi="Arial" w:cs="Arial"/>
                <w:b/>
                <w:color w:val="113458"/>
                <w:sz w:val="20"/>
                <w:szCs w:val="20"/>
              </w:rPr>
            </w:pPr>
            <w:r>
              <w:rPr>
                <w:rFonts w:ascii="Arial" w:hAnsi="Arial" w:cs="Arial"/>
                <w:b/>
                <w:color w:val="113458"/>
                <w:sz w:val="20"/>
                <w:szCs w:val="20"/>
              </w:rPr>
              <w:t>Enforcement</w:t>
            </w:r>
          </w:p>
          <w:p w:rsidR="00B339FC" w:rsidRDefault="00B339FC" w:rsidP="00B339FC">
            <w:pPr>
              <w:spacing w:line="280" w:lineRule="atLeast"/>
              <w:jc w:val="both"/>
              <w:rPr>
                <w:rFonts w:ascii="Arial" w:hAnsi="Arial" w:cs="Arial"/>
                <w:color w:val="113458"/>
                <w:sz w:val="20"/>
                <w:szCs w:val="20"/>
              </w:rPr>
            </w:pPr>
            <w:r>
              <w:rPr>
                <w:rFonts w:ascii="Arial" w:hAnsi="Arial" w:cs="Arial"/>
                <w:color w:val="113458"/>
                <w:sz w:val="20"/>
                <w:szCs w:val="20"/>
              </w:rPr>
              <w:t>Members may be referred under the Disciplinary Scheme in relation to any default under the Scheme.</w:t>
            </w:r>
          </w:p>
          <w:p w:rsidR="00B339FC" w:rsidRDefault="00B339FC" w:rsidP="00B339FC">
            <w:pPr>
              <w:spacing w:line="280" w:lineRule="atLeast"/>
              <w:jc w:val="both"/>
              <w:rPr>
                <w:rFonts w:ascii="Arial" w:hAnsi="Arial" w:cs="Arial"/>
                <w:color w:val="113458"/>
                <w:sz w:val="20"/>
                <w:szCs w:val="20"/>
              </w:rPr>
            </w:pPr>
          </w:p>
          <w:p w:rsidR="00B339FC" w:rsidRDefault="00B339FC" w:rsidP="00B339FC">
            <w:pPr>
              <w:spacing w:line="280" w:lineRule="atLeast"/>
              <w:jc w:val="both"/>
              <w:rPr>
                <w:rFonts w:ascii="Arial" w:hAnsi="Arial" w:cs="Arial"/>
                <w:color w:val="113458"/>
                <w:sz w:val="20"/>
                <w:szCs w:val="20"/>
              </w:rPr>
            </w:pPr>
            <w:r>
              <w:rPr>
                <w:rFonts w:ascii="Arial" w:hAnsi="Arial" w:cs="Arial"/>
                <w:color w:val="113458"/>
                <w:sz w:val="20"/>
                <w:szCs w:val="20"/>
              </w:rPr>
              <w:t xml:space="preserve">In certain circumstances, members may be offered the alternative of making payment of a </w:t>
            </w:r>
            <w:hyperlink w:anchor="charge" w:history="1">
              <w:r w:rsidRPr="0036609C">
                <w:rPr>
                  <w:rStyle w:val="Hyperlink"/>
                  <w:rFonts w:ascii="Arial" w:hAnsi="Arial" w:cs="Arial"/>
                  <w:i/>
                  <w:color w:val="FF0000"/>
                  <w:sz w:val="20"/>
                  <w:szCs w:val="20"/>
                </w:rPr>
                <w:t>charge</w:t>
              </w:r>
            </w:hyperlink>
            <w:r>
              <w:rPr>
                <w:rFonts w:ascii="Arial" w:hAnsi="Arial" w:cs="Arial"/>
                <w:color w:val="113458"/>
                <w:sz w:val="20"/>
                <w:szCs w:val="20"/>
              </w:rPr>
              <w:t xml:space="preserve"> and having the fact of their default recorded in both the IFoA’s Register of Non-compliers and the Actuarial Directory.</w:t>
            </w:r>
          </w:p>
          <w:p w:rsidR="00B339FC" w:rsidRDefault="00B339FC" w:rsidP="00B339FC">
            <w:pPr>
              <w:spacing w:line="280" w:lineRule="atLeast"/>
              <w:jc w:val="both"/>
              <w:rPr>
                <w:rFonts w:ascii="Arial" w:hAnsi="Arial" w:cs="Arial"/>
                <w:color w:val="113458"/>
                <w:sz w:val="20"/>
                <w:szCs w:val="20"/>
              </w:rPr>
            </w:pPr>
          </w:p>
          <w:p w:rsidR="00B339FC" w:rsidRPr="00502E22" w:rsidRDefault="00B339FC" w:rsidP="00B339FC">
            <w:pPr>
              <w:spacing w:line="280" w:lineRule="atLeast"/>
              <w:jc w:val="both"/>
              <w:rPr>
                <w:rFonts w:ascii="Arial" w:hAnsi="Arial" w:cs="Arial"/>
                <w:b/>
                <w:color w:val="113458"/>
                <w:sz w:val="20"/>
                <w:szCs w:val="20"/>
              </w:rPr>
            </w:pPr>
            <w:r>
              <w:rPr>
                <w:rFonts w:ascii="Arial" w:hAnsi="Arial" w:cs="Arial"/>
                <w:color w:val="113458"/>
                <w:sz w:val="20"/>
                <w:szCs w:val="20"/>
              </w:rPr>
              <w:t>This option is only likely to be open to members who have not defaulted on the terms of the Scheme in the preceding ten year period.</w:t>
            </w:r>
          </w:p>
        </w:tc>
      </w:tr>
    </w:tbl>
    <w:p w:rsidR="007502D4" w:rsidRDefault="007502D4" w:rsidP="000D66FB">
      <w:pPr>
        <w:spacing w:after="0" w:line="280" w:lineRule="atLeast"/>
        <w:rPr>
          <w:rFonts w:ascii="Arial" w:hAnsi="Arial" w:cs="Arial"/>
          <w:b/>
          <w:color w:val="113458"/>
          <w:sz w:val="20"/>
          <w:szCs w:val="20"/>
        </w:rPr>
      </w:pPr>
    </w:p>
    <w:p w:rsidR="00F45556" w:rsidRPr="00B75D3C" w:rsidRDefault="00B75D3C" w:rsidP="000D66FB">
      <w:pPr>
        <w:spacing w:after="0" w:line="280" w:lineRule="atLeast"/>
        <w:rPr>
          <w:rFonts w:ascii="Arial" w:hAnsi="Arial" w:cs="Arial"/>
          <w:b/>
          <w:color w:val="113458"/>
          <w:sz w:val="20"/>
          <w:szCs w:val="20"/>
        </w:rPr>
      </w:pPr>
      <w:r w:rsidRPr="00B75D3C">
        <w:rPr>
          <w:rFonts w:ascii="Arial" w:hAnsi="Arial" w:cs="Arial"/>
          <w:b/>
          <w:color w:val="113458"/>
          <w:sz w:val="20"/>
          <w:szCs w:val="20"/>
        </w:rPr>
        <w:lastRenderedPageBreak/>
        <w:t>S</w:t>
      </w:r>
      <w:r w:rsidR="00D52F73" w:rsidRPr="00B75D3C">
        <w:rPr>
          <w:rFonts w:ascii="Arial" w:hAnsi="Arial" w:cs="Arial"/>
          <w:b/>
          <w:color w:val="113458"/>
          <w:sz w:val="20"/>
          <w:szCs w:val="20"/>
        </w:rPr>
        <w:t>chedule 1</w:t>
      </w:r>
    </w:p>
    <w:p w:rsidR="00F45556" w:rsidRDefault="00F45556" w:rsidP="000D66FB">
      <w:pPr>
        <w:spacing w:after="0" w:line="280" w:lineRule="atLeast"/>
        <w:rPr>
          <w:rFonts w:ascii="Arial" w:hAnsi="Arial" w:cs="Arial"/>
          <w:b/>
          <w:color w:val="113458"/>
          <w:sz w:val="24"/>
          <w:szCs w:val="24"/>
        </w:rPr>
      </w:pPr>
    </w:p>
    <w:p w:rsidR="00D52F73" w:rsidRDefault="00D52F73" w:rsidP="000D66FB">
      <w:pPr>
        <w:spacing w:after="0" w:line="280" w:lineRule="atLeast"/>
        <w:rPr>
          <w:rFonts w:ascii="Arial" w:hAnsi="Arial" w:cs="Arial"/>
          <w:b/>
          <w:color w:val="113458"/>
          <w:sz w:val="20"/>
          <w:szCs w:val="20"/>
        </w:rPr>
      </w:pPr>
      <w:r w:rsidRPr="00B75D3C">
        <w:rPr>
          <w:rFonts w:ascii="Arial" w:hAnsi="Arial" w:cs="Arial"/>
          <w:b/>
          <w:color w:val="113458"/>
          <w:sz w:val="20"/>
          <w:szCs w:val="20"/>
        </w:rPr>
        <w:t>Stage 1 Professional Skills Training</w:t>
      </w:r>
      <w:r w:rsidR="00814BF6" w:rsidRPr="00B75D3C">
        <w:rPr>
          <w:rFonts w:ascii="Arial" w:hAnsi="Arial" w:cs="Arial"/>
          <w:b/>
          <w:color w:val="113458"/>
          <w:sz w:val="20"/>
          <w:szCs w:val="20"/>
        </w:rPr>
        <w:t xml:space="preserve"> – On-line Professional Awareness Test </w:t>
      </w:r>
    </w:p>
    <w:p w:rsidR="00B75D3C" w:rsidRPr="00B75D3C" w:rsidRDefault="00B75D3C" w:rsidP="000D66FB">
      <w:pPr>
        <w:spacing w:after="0" w:line="280" w:lineRule="atLeast"/>
        <w:rPr>
          <w:rFonts w:ascii="Arial" w:hAnsi="Arial" w:cs="Arial"/>
          <w:b/>
          <w:color w:val="113458"/>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67"/>
      </w:tblGrid>
      <w:tr w:rsidR="00814BF6" w:rsidRPr="00D52F73" w:rsidTr="00B75D3C">
        <w:tc>
          <w:tcPr>
            <w:tcW w:w="567" w:type="dxa"/>
          </w:tcPr>
          <w:p w:rsidR="00814BF6" w:rsidRDefault="00814BF6" w:rsidP="00814BF6">
            <w:pPr>
              <w:spacing w:line="280" w:lineRule="atLeast"/>
              <w:rPr>
                <w:rFonts w:ascii="Arial" w:hAnsi="Arial" w:cs="Arial"/>
                <w:b/>
                <w:color w:val="113458"/>
                <w:sz w:val="20"/>
                <w:szCs w:val="20"/>
              </w:rPr>
            </w:pPr>
            <w:r>
              <w:rPr>
                <w:rFonts w:ascii="Arial" w:hAnsi="Arial" w:cs="Arial"/>
                <w:b/>
                <w:color w:val="113458"/>
                <w:sz w:val="20"/>
                <w:szCs w:val="20"/>
              </w:rPr>
              <w:t>1.</w:t>
            </w:r>
          </w:p>
        </w:tc>
        <w:tc>
          <w:tcPr>
            <w:tcW w:w="8567" w:type="dxa"/>
          </w:tcPr>
          <w:p w:rsidR="00814BF6" w:rsidRDefault="00814BF6" w:rsidP="00814BF6">
            <w:pPr>
              <w:spacing w:line="280" w:lineRule="atLeast"/>
              <w:jc w:val="both"/>
              <w:rPr>
                <w:rFonts w:ascii="Arial" w:hAnsi="Arial" w:cs="Arial"/>
                <w:b/>
                <w:color w:val="113458"/>
                <w:sz w:val="20"/>
                <w:szCs w:val="20"/>
              </w:rPr>
            </w:pPr>
            <w:r w:rsidRPr="00814BF6">
              <w:rPr>
                <w:rFonts w:ascii="Arial" w:hAnsi="Arial" w:cs="Arial"/>
                <w:b/>
                <w:color w:val="113458"/>
                <w:sz w:val="20"/>
                <w:szCs w:val="20"/>
              </w:rPr>
              <w:t>Application</w:t>
            </w:r>
          </w:p>
          <w:p w:rsidR="00B75D3C" w:rsidRDefault="00B75D3C" w:rsidP="00B75D3C">
            <w:pPr>
              <w:spacing w:line="280" w:lineRule="atLeast"/>
              <w:jc w:val="both"/>
              <w:rPr>
                <w:rFonts w:ascii="Arial" w:hAnsi="Arial" w:cs="Arial"/>
                <w:color w:val="113458"/>
                <w:sz w:val="20"/>
                <w:szCs w:val="20"/>
              </w:rPr>
            </w:pPr>
            <w:r>
              <w:rPr>
                <w:rFonts w:ascii="Arial" w:hAnsi="Arial" w:cs="Arial"/>
                <w:color w:val="113458"/>
                <w:sz w:val="20"/>
                <w:szCs w:val="20"/>
              </w:rPr>
              <w:t>All Category 5 members who joined the IFoA on or after 1 March 2012 must pass Stage 1 before being eligible to sit the IFoA’s Business Awareness Exam (CT9).</w:t>
            </w:r>
          </w:p>
          <w:p w:rsidR="00B75D3C" w:rsidRDefault="00B75D3C" w:rsidP="00B75D3C">
            <w:pPr>
              <w:spacing w:line="280" w:lineRule="atLeast"/>
              <w:jc w:val="both"/>
              <w:rPr>
                <w:rFonts w:ascii="Arial" w:hAnsi="Arial" w:cs="Arial"/>
                <w:color w:val="113458"/>
                <w:sz w:val="20"/>
                <w:szCs w:val="20"/>
              </w:rPr>
            </w:pPr>
          </w:p>
          <w:p w:rsidR="00B75D3C" w:rsidRPr="00814BF6" w:rsidRDefault="00B75D3C" w:rsidP="00B75D3C">
            <w:pPr>
              <w:spacing w:line="280" w:lineRule="atLeast"/>
              <w:jc w:val="both"/>
              <w:rPr>
                <w:rFonts w:ascii="Arial" w:hAnsi="Arial" w:cs="Arial"/>
                <w:b/>
                <w:color w:val="113458"/>
                <w:sz w:val="20"/>
                <w:szCs w:val="20"/>
              </w:rPr>
            </w:pPr>
            <w:r>
              <w:rPr>
                <w:rFonts w:ascii="Arial" w:hAnsi="Arial" w:cs="Arial"/>
                <w:color w:val="113458"/>
                <w:sz w:val="20"/>
                <w:szCs w:val="20"/>
              </w:rPr>
              <w:t>All Category 6 members must pass Stage 1 by the end of their first CPD year.</w:t>
            </w:r>
          </w:p>
        </w:tc>
      </w:tr>
      <w:tr w:rsidR="00B75D3C" w:rsidRPr="00D52F73" w:rsidTr="006640CD">
        <w:tc>
          <w:tcPr>
            <w:tcW w:w="9134" w:type="dxa"/>
            <w:gridSpan w:val="2"/>
          </w:tcPr>
          <w:p w:rsidR="00B75D3C" w:rsidRPr="00814BF6" w:rsidRDefault="00B75D3C" w:rsidP="00814BF6">
            <w:pPr>
              <w:spacing w:line="280" w:lineRule="atLeast"/>
              <w:jc w:val="both"/>
              <w:rPr>
                <w:rFonts w:ascii="Arial" w:hAnsi="Arial" w:cs="Arial"/>
                <w:color w:val="113458"/>
                <w:sz w:val="20"/>
                <w:szCs w:val="20"/>
              </w:rPr>
            </w:pPr>
          </w:p>
        </w:tc>
      </w:tr>
      <w:tr w:rsidR="00814BF6" w:rsidRPr="00D52F73" w:rsidTr="00B75D3C">
        <w:tc>
          <w:tcPr>
            <w:tcW w:w="567" w:type="dxa"/>
          </w:tcPr>
          <w:p w:rsidR="00814BF6" w:rsidRDefault="00BC5005" w:rsidP="00814BF6">
            <w:pPr>
              <w:spacing w:line="280" w:lineRule="atLeast"/>
              <w:rPr>
                <w:rFonts w:ascii="Arial" w:hAnsi="Arial" w:cs="Arial"/>
                <w:b/>
                <w:color w:val="113458"/>
                <w:sz w:val="20"/>
                <w:szCs w:val="20"/>
              </w:rPr>
            </w:pPr>
            <w:r>
              <w:rPr>
                <w:rFonts w:ascii="Arial" w:hAnsi="Arial" w:cs="Arial"/>
                <w:b/>
                <w:color w:val="113458"/>
                <w:sz w:val="20"/>
                <w:szCs w:val="20"/>
              </w:rPr>
              <w:t>2.</w:t>
            </w:r>
          </w:p>
        </w:tc>
        <w:tc>
          <w:tcPr>
            <w:tcW w:w="8567" w:type="dxa"/>
          </w:tcPr>
          <w:p w:rsidR="00814BF6" w:rsidRPr="00B1113C" w:rsidRDefault="00BC5005" w:rsidP="00814BF6">
            <w:pPr>
              <w:spacing w:line="280" w:lineRule="atLeast"/>
              <w:jc w:val="both"/>
              <w:rPr>
                <w:rFonts w:ascii="Arial" w:hAnsi="Arial" w:cs="Arial"/>
                <w:b/>
                <w:color w:val="113458"/>
                <w:sz w:val="20"/>
                <w:szCs w:val="20"/>
              </w:rPr>
            </w:pPr>
            <w:r w:rsidRPr="00B1113C">
              <w:rPr>
                <w:rFonts w:ascii="Arial" w:hAnsi="Arial" w:cs="Arial"/>
                <w:b/>
                <w:color w:val="113458"/>
                <w:sz w:val="20"/>
                <w:szCs w:val="20"/>
              </w:rPr>
              <w:t>Registration</w:t>
            </w:r>
          </w:p>
          <w:p w:rsidR="00BC5005" w:rsidRPr="00814BF6" w:rsidRDefault="00D14AE2" w:rsidP="00590CC0">
            <w:pPr>
              <w:spacing w:line="280" w:lineRule="atLeast"/>
              <w:jc w:val="both"/>
              <w:rPr>
                <w:rFonts w:ascii="Arial" w:hAnsi="Arial" w:cs="Arial"/>
                <w:color w:val="113458"/>
                <w:sz w:val="20"/>
                <w:szCs w:val="20"/>
              </w:rPr>
            </w:pPr>
            <w:r>
              <w:rPr>
                <w:rFonts w:ascii="Arial" w:hAnsi="Arial" w:cs="Arial"/>
                <w:color w:val="113458"/>
                <w:sz w:val="20"/>
                <w:szCs w:val="20"/>
              </w:rPr>
              <w:t xml:space="preserve">Members may register to sit </w:t>
            </w:r>
            <w:r w:rsidR="00AB79BE">
              <w:rPr>
                <w:rFonts w:ascii="Arial" w:hAnsi="Arial" w:cs="Arial"/>
                <w:color w:val="113458"/>
                <w:sz w:val="20"/>
                <w:szCs w:val="20"/>
              </w:rPr>
              <w:t xml:space="preserve">Stage 1 </w:t>
            </w:r>
            <w:r w:rsidR="00597020">
              <w:rPr>
                <w:rFonts w:ascii="Arial" w:hAnsi="Arial" w:cs="Arial"/>
                <w:color w:val="113458"/>
                <w:sz w:val="20"/>
                <w:szCs w:val="20"/>
              </w:rPr>
              <w:t xml:space="preserve">using the </w:t>
            </w:r>
            <w:r w:rsidR="005A2558">
              <w:rPr>
                <w:rFonts w:ascii="Arial" w:hAnsi="Arial" w:cs="Arial"/>
                <w:color w:val="113458"/>
                <w:sz w:val="20"/>
                <w:szCs w:val="20"/>
              </w:rPr>
              <w:t xml:space="preserve">application </w:t>
            </w:r>
            <w:r w:rsidR="00597020">
              <w:rPr>
                <w:rFonts w:ascii="Arial" w:hAnsi="Arial" w:cs="Arial"/>
                <w:color w:val="113458"/>
                <w:sz w:val="20"/>
                <w:szCs w:val="20"/>
              </w:rPr>
              <w:t xml:space="preserve">form </w:t>
            </w:r>
            <w:r w:rsidR="005A2558">
              <w:rPr>
                <w:rFonts w:ascii="Arial" w:hAnsi="Arial" w:cs="Arial"/>
                <w:color w:val="113458"/>
                <w:sz w:val="20"/>
                <w:szCs w:val="20"/>
              </w:rPr>
              <w:t xml:space="preserve">available on </w:t>
            </w:r>
            <w:r w:rsidR="00597020">
              <w:rPr>
                <w:rFonts w:ascii="Arial" w:hAnsi="Arial" w:cs="Arial"/>
                <w:color w:val="113458"/>
                <w:sz w:val="20"/>
                <w:szCs w:val="20"/>
              </w:rPr>
              <w:t xml:space="preserve">the </w:t>
            </w:r>
            <w:hyperlink r:id="rId17" w:history="1">
              <w:r w:rsidR="00597020" w:rsidRPr="00597020">
                <w:rPr>
                  <w:rStyle w:val="Hyperlink"/>
                  <w:rFonts w:ascii="Arial" w:hAnsi="Arial" w:cs="Arial"/>
                  <w:sz w:val="20"/>
                  <w:szCs w:val="20"/>
                </w:rPr>
                <w:t>IFoA’s website</w:t>
              </w:r>
            </w:hyperlink>
            <w:r w:rsidR="00597020">
              <w:rPr>
                <w:rFonts w:ascii="Arial" w:hAnsi="Arial" w:cs="Arial"/>
                <w:color w:val="113458"/>
                <w:sz w:val="20"/>
                <w:szCs w:val="20"/>
              </w:rPr>
              <w:t>.</w:t>
            </w:r>
          </w:p>
        </w:tc>
      </w:tr>
      <w:tr w:rsidR="00B75D3C" w:rsidRPr="00D52F73" w:rsidTr="006640CD">
        <w:tc>
          <w:tcPr>
            <w:tcW w:w="9134" w:type="dxa"/>
            <w:gridSpan w:val="2"/>
          </w:tcPr>
          <w:p w:rsidR="00B75D3C" w:rsidRPr="00814BF6" w:rsidRDefault="00B75D3C" w:rsidP="00814BF6">
            <w:pPr>
              <w:spacing w:line="280" w:lineRule="atLeast"/>
              <w:jc w:val="both"/>
              <w:rPr>
                <w:rFonts w:ascii="Arial" w:hAnsi="Arial" w:cs="Arial"/>
                <w:color w:val="113458"/>
                <w:sz w:val="20"/>
                <w:szCs w:val="20"/>
              </w:rPr>
            </w:pPr>
          </w:p>
        </w:tc>
      </w:tr>
      <w:tr w:rsidR="00814BF6" w:rsidRPr="00D52F73" w:rsidTr="00B75D3C">
        <w:tc>
          <w:tcPr>
            <w:tcW w:w="567" w:type="dxa"/>
          </w:tcPr>
          <w:p w:rsidR="00814BF6" w:rsidRDefault="00BC5005" w:rsidP="00814BF6">
            <w:pPr>
              <w:spacing w:line="280" w:lineRule="atLeast"/>
              <w:rPr>
                <w:rFonts w:ascii="Arial" w:hAnsi="Arial" w:cs="Arial"/>
                <w:b/>
                <w:color w:val="113458"/>
                <w:sz w:val="20"/>
                <w:szCs w:val="20"/>
              </w:rPr>
            </w:pPr>
            <w:r>
              <w:rPr>
                <w:rFonts w:ascii="Arial" w:hAnsi="Arial" w:cs="Arial"/>
                <w:b/>
                <w:color w:val="113458"/>
                <w:sz w:val="20"/>
                <w:szCs w:val="20"/>
              </w:rPr>
              <w:t>3.</w:t>
            </w:r>
          </w:p>
        </w:tc>
        <w:tc>
          <w:tcPr>
            <w:tcW w:w="8567" w:type="dxa"/>
          </w:tcPr>
          <w:p w:rsidR="00814BF6" w:rsidRDefault="004A551B" w:rsidP="00814BF6">
            <w:pPr>
              <w:spacing w:line="280" w:lineRule="atLeast"/>
              <w:jc w:val="both"/>
              <w:rPr>
                <w:rFonts w:ascii="Arial" w:hAnsi="Arial" w:cs="Arial"/>
                <w:b/>
                <w:color w:val="113458"/>
                <w:sz w:val="20"/>
                <w:szCs w:val="20"/>
              </w:rPr>
            </w:pPr>
            <w:r>
              <w:rPr>
                <w:rFonts w:ascii="Arial" w:hAnsi="Arial" w:cs="Arial"/>
                <w:b/>
                <w:color w:val="113458"/>
                <w:sz w:val="20"/>
                <w:szCs w:val="20"/>
              </w:rPr>
              <w:t>Fee</w:t>
            </w:r>
          </w:p>
          <w:p w:rsidR="00B75D3C" w:rsidRPr="00B1113C" w:rsidRDefault="00B75D3C" w:rsidP="00814BF6">
            <w:pPr>
              <w:spacing w:line="280" w:lineRule="atLeast"/>
              <w:jc w:val="both"/>
              <w:rPr>
                <w:rFonts w:ascii="Arial" w:hAnsi="Arial" w:cs="Arial"/>
                <w:b/>
                <w:color w:val="113458"/>
                <w:sz w:val="20"/>
                <w:szCs w:val="20"/>
              </w:rPr>
            </w:pPr>
            <w:r>
              <w:rPr>
                <w:rFonts w:ascii="Arial" w:hAnsi="Arial" w:cs="Arial"/>
                <w:color w:val="113458"/>
                <w:sz w:val="20"/>
                <w:szCs w:val="20"/>
              </w:rPr>
              <w:t>No fee is charged for Stage 1.</w:t>
            </w:r>
          </w:p>
        </w:tc>
      </w:tr>
      <w:tr w:rsidR="00B75D3C" w:rsidRPr="00D52F73" w:rsidTr="006640CD">
        <w:tc>
          <w:tcPr>
            <w:tcW w:w="9134" w:type="dxa"/>
            <w:gridSpan w:val="2"/>
          </w:tcPr>
          <w:p w:rsidR="00B75D3C" w:rsidRPr="00814BF6" w:rsidRDefault="00B75D3C" w:rsidP="00814BF6">
            <w:pPr>
              <w:spacing w:line="280" w:lineRule="atLeast"/>
              <w:jc w:val="both"/>
              <w:rPr>
                <w:rFonts w:ascii="Arial" w:hAnsi="Arial" w:cs="Arial"/>
                <w:color w:val="113458"/>
                <w:sz w:val="20"/>
                <w:szCs w:val="20"/>
              </w:rPr>
            </w:pPr>
          </w:p>
        </w:tc>
      </w:tr>
      <w:tr w:rsidR="00814BF6" w:rsidRPr="00D52F73" w:rsidTr="00B75D3C">
        <w:tc>
          <w:tcPr>
            <w:tcW w:w="567" w:type="dxa"/>
          </w:tcPr>
          <w:p w:rsidR="00814BF6" w:rsidRDefault="00080E60" w:rsidP="00814BF6">
            <w:pPr>
              <w:spacing w:line="280" w:lineRule="atLeast"/>
              <w:rPr>
                <w:rFonts w:ascii="Arial" w:hAnsi="Arial" w:cs="Arial"/>
                <w:b/>
                <w:color w:val="113458"/>
                <w:sz w:val="20"/>
                <w:szCs w:val="20"/>
              </w:rPr>
            </w:pPr>
            <w:r>
              <w:rPr>
                <w:rFonts w:ascii="Arial" w:hAnsi="Arial" w:cs="Arial"/>
                <w:b/>
                <w:color w:val="113458"/>
                <w:sz w:val="20"/>
                <w:szCs w:val="20"/>
              </w:rPr>
              <w:t>4.</w:t>
            </w:r>
          </w:p>
        </w:tc>
        <w:tc>
          <w:tcPr>
            <w:tcW w:w="8567" w:type="dxa"/>
          </w:tcPr>
          <w:p w:rsidR="00814BF6" w:rsidRDefault="00080E60" w:rsidP="00814BF6">
            <w:pPr>
              <w:spacing w:line="280" w:lineRule="atLeast"/>
              <w:jc w:val="both"/>
              <w:rPr>
                <w:rFonts w:ascii="Arial" w:hAnsi="Arial" w:cs="Arial"/>
                <w:b/>
                <w:color w:val="113458"/>
                <w:sz w:val="20"/>
                <w:szCs w:val="20"/>
              </w:rPr>
            </w:pPr>
            <w:r w:rsidRPr="00FB2416">
              <w:rPr>
                <w:rFonts w:ascii="Arial" w:hAnsi="Arial" w:cs="Arial"/>
                <w:b/>
                <w:color w:val="113458"/>
                <w:sz w:val="20"/>
                <w:szCs w:val="20"/>
              </w:rPr>
              <w:t>Completion</w:t>
            </w:r>
          </w:p>
          <w:p w:rsidR="00B75D3C" w:rsidRPr="00FB2416" w:rsidRDefault="00B75D3C" w:rsidP="00B75D3C">
            <w:pPr>
              <w:spacing w:line="280" w:lineRule="atLeast"/>
              <w:jc w:val="both"/>
              <w:rPr>
                <w:rFonts w:ascii="Arial" w:hAnsi="Arial" w:cs="Arial"/>
                <w:b/>
                <w:color w:val="113458"/>
                <w:sz w:val="20"/>
                <w:szCs w:val="20"/>
              </w:rPr>
            </w:pPr>
            <w:r>
              <w:rPr>
                <w:rFonts w:ascii="Arial" w:hAnsi="Arial" w:cs="Arial"/>
                <w:color w:val="113458"/>
                <w:sz w:val="20"/>
                <w:szCs w:val="20"/>
              </w:rPr>
              <w:t>On successful completion of Stage 1, Category 5 members will progress to Stage 2 of the PST.</w:t>
            </w:r>
          </w:p>
        </w:tc>
      </w:tr>
    </w:tbl>
    <w:p w:rsidR="00D52F73" w:rsidRPr="00B75D3C" w:rsidRDefault="00D52F73" w:rsidP="00B75D3C">
      <w:pPr>
        <w:rPr>
          <w:rFonts w:ascii="Arial" w:hAnsi="Arial" w:cs="Arial"/>
          <w:b/>
          <w:color w:val="113458"/>
          <w:sz w:val="20"/>
          <w:szCs w:val="20"/>
        </w:rPr>
      </w:pPr>
      <w:r>
        <w:rPr>
          <w:rFonts w:ascii="Arial" w:hAnsi="Arial" w:cs="Arial"/>
          <w:b/>
          <w:color w:val="113458"/>
          <w:sz w:val="24"/>
          <w:szCs w:val="24"/>
        </w:rPr>
        <w:br w:type="page"/>
      </w:r>
      <w:r w:rsidRPr="00B75D3C">
        <w:rPr>
          <w:rFonts w:ascii="Arial" w:hAnsi="Arial" w:cs="Arial"/>
          <w:b/>
          <w:color w:val="113458"/>
          <w:sz w:val="20"/>
          <w:szCs w:val="20"/>
        </w:rPr>
        <w:lastRenderedPageBreak/>
        <w:t>Sche</w:t>
      </w:r>
      <w:r w:rsidR="00E520A4" w:rsidRPr="00B75D3C">
        <w:rPr>
          <w:rFonts w:ascii="Arial" w:hAnsi="Arial" w:cs="Arial"/>
          <w:b/>
          <w:color w:val="113458"/>
          <w:sz w:val="20"/>
          <w:szCs w:val="20"/>
        </w:rPr>
        <w:t>dul</w:t>
      </w:r>
      <w:r w:rsidRPr="00B75D3C">
        <w:rPr>
          <w:rFonts w:ascii="Arial" w:hAnsi="Arial" w:cs="Arial"/>
          <w:b/>
          <w:color w:val="113458"/>
          <w:sz w:val="20"/>
          <w:szCs w:val="20"/>
        </w:rPr>
        <w:t>e 2</w:t>
      </w:r>
    </w:p>
    <w:p w:rsidR="00D52F73" w:rsidRDefault="00D52F73" w:rsidP="000D66FB">
      <w:pPr>
        <w:spacing w:after="0" w:line="280" w:lineRule="atLeast"/>
        <w:rPr>
          <w:rFonts w:ascii="Arial" w:hAnsi="Arial" w:cs="Arial"/>
          <w:b/>
          <w:color w:val="113458"/>
          <w:sz w:val="20"/>
          <w:szCs w:val="20"/>
        </w:rPr>
      </w:pPr>
      <w:r w:rsidRPr="00B75D3C">
        <w:rPr>
          <w:rFonts w:ascii="Arial" w:hAnsi="Arial" w:cs="Arial"/>
          <w:b/>
          <w:color w:val="113458"/>
          <w:sz w:val="20"/>
          <w:szCs w:val="20"/>
        </w:rPr>
        <w:t xml:space="preserve">Stage 2 Professional Skills Training </w:t>
      </w:r>
      <w:r w:rsidR="00814BF6" w:rsidRPr="00B75D3C">
        <w:rPr>
          <w:rFonts w:ascii="Arial" w:hAnsi="Arial" w:cs="Arial"/>
          <w:b/>
          <w:color w:val="113458"/>
          <w:sz w:val="20"/>
          <w:szCs w:val="20"/>
        </w:rPr>
        <w:t>- Professional</w:t>
      </w:r>
      <w:r w:rsidRPr="00B75D3C">
        <w:rPr>
          <w:rFonts w:ascii="Arial" w:hAnsi="Arial" w:cs="Arial"/>
          <w:b/>
          <w:color w:val="113458"/>
          <w:sz w:val="20"/>
          <w:szCs w:val="20"/>
        </w:rPr>
        <w:t xml:space="preserve"> Skills Course</w:t>
      </w:r>
    </w:p>
    <w:p w:rsidR="00B75D3C" w:rsidRPr="00B75D3C" w:rsidRDefault="00B75D3C" w:rsidP="000D66FB">
      <w:pPr>
        <w:spacing w:after="0" w:line="280" w:lineRule="atLeast"/>
        <w:rPr>
          <w:rFonts w:ascii="Arial" w:hAnsi="Arial" w:cs="Arial"/>
          <w:b/>
          <w:color w:val="113458"/>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4"/>
      </w:tblGrid>
      <w:tr w:rsidR="00BC5005" w:rsidRPr="00814BF6" w:rsidTr="00B1113C">
        <w:tc>
          <w:tcPr>
            <w:tcW w:w="828" w:type="dxa"/>
          </w:tcPr>
          <w:p w:rsidR="00BC5005" w:rsidRDefault="00BC5005" w:rsidP="00B1113C">
            <w:pPr>
              <w:spacing w:line="280" w:lineRule="atLeast"/>
              <w:rPr>
                <w:rFonts w:ascii="Arial" w:hAnsi="Arial" w:cs="Arial"/>
                <w:b/>
                <w:color w:val="113458"/>
                <w:sz w:val="20"/>
                <w:szCs w:val="20"/>
              </w:rPr>
            </w:pPr>
            <w:r>
              <w:rPr>
                <w:rFonts w:ascii="Arial" w:hAnsi="Arial" w:cs="Arial"/>
                <w:b/>
                <w:color w:val="113458"/>
                <w:sz w:val="20"/>
                <w:szCs w:val="20"/>
              </w:rPr>
              <w:t>1.</w:t>
            </w:r>
          </w:p>
        </w:tc>
        <w:tc>
          <w:tcPr>
            <w:tcW w:w="8414" w:type="dxa"/>
          </w:tcPr>
          <w:p w:rsidR="005F1AC8" w:rsidRPr="00814BF6" w:rsidRDefault="00BC5005" w:rsidP="00B1113C">
            <w:pPr>
              <w:spacing w:line="280" w:lineRule="atLeast"/>
              <w:jc w:val="both"/>
              <w:rPr>
                <w:rFonts w:ascii="Arial" w:hAnsi="Arial" w:cs="Arial"/>
                <w:b/>
                <w:color w:val="113458"/>
                <w:sz w:val="20"/>
                <w:szCs w:val="20"/>
              </w:rPr>
            </w:pPr>
            <w:r w:rsidRPr="00814BF6">
              <w:rPr>
                <w:rFonts w:ascii="Arial" w:hAnsi="Arial" w:cs="Arial"/>
                <w:b/>
                <w:color w:val="113458"/>
                <w:sz w:val="20"/>
                <w:szCs w:val="20"/>
              </w:rPr>
              <w:t>Application</w:t>
            </w:r>
          </w:p>
        </w:tc>
      </w:tr>
      <w:tr w:rsidR="00BC5005" w:rsidRPr="00814BF6" w:rsidTr="00B1113C">
        <w:tc>
          <w:tcPr>
            <w:tcW w:w="828" w:type="dxa"/>
          </w:tcPr>
          <w:p w:rsidR="00BC5005" w:rsidRDefault="00943053" w:rsidP="00B1113C">
            <w:pPr>
              <w:spacing w:line="280" w:lineRule="atLeast"/>
              <w:rPr>
                <w:rFonts w:ascii="Arial" w:hAnsi="Arial" w:cs="Arial"/>
                <w:b/>
                <w:color w:val="113458"/>
                <w:sz w:val="20"/>
                <w:szCs w:val="20"/>
              </w:rPr>
            </w:pPr>
            <w:r>
              <w:rPr>
                <w:rFonts w:ascii="Arial" w:hAnsi="Arial" w:cs="Arial"/>
                <w:b/>
                <w:color w:val="113458"/>
                <w:sz w:val="20"/>
                <w:szCs w:val="20"/>
              </w:rPr>
              <w:t>1.1</w:t>
            </w:r>
          </w:p>
        </w:tc>
        <w:tc>
          <w:tcPr>
            <w:tcW w:w="8414" w:type="dxa"/>
          </w:tcPr>
          <w:p w:rsidR="00943053" w:rsidRPr="00A222A2" w:rsidRDefault="009E03F2" w:rsidP="00BC5005">
            <w:pPr>
              <w:spacing w:after="200" w:line="280" w:lineRule="atLeast"/>
              <w:jc w:val="both"/>
              <w:rPr>
                <w:rFonts w:ascii="Arial" w:hAnsi="Arial" w:cs="Arial"/>
                <w:b/>
                <w:color w:val="113458"/>
                <w:sz w:val="20"/>
                <w:szCs w:val="20"/>
              </w:rPr>
            </w:pPr>
            <w:r w:rsidRPr="009E03F2">
              <w:rPr>
                <w:rFonts w:ascii="Arial" w:hAnsi="Arial" w:cs="Arial"/>
                <w:b/>
                <w:color w:val="113458"/>
                <w:sz w:val="20"/>
                <w:szCs w:val="20"/>
              </w:rPr>
              <w:t xml:space="preserve">Category </w:t>
            </w:r>
            <w:r w:rsidR="00943053" w:rsidRPr="00A222A2">
              <w:rPr>
                <w:rFonts w:ascii="Arial" w:hAnsi="Arial" w:cs="Arial"/>
                <w:b/>
                <w:color w:val="113458"/>
                <w:sz w:val="20"/>
                <w:szCs w:val="20"/>
              </w:rPr>
              <w:t>2 and 3 members</w:t>
            </w:r>
          </w:p>
          <w:p w:rsidR="00943053" w:rsidRPr="00814BF6" w:rsidRDefault="009E03F2" w:rsidP="00BC5005">
            <w:pPr>
              <w:spacing w:line="280" w:lineRule="atLeast"/>
              <w:jc w:val="both"/>
              <w:rPr>
                <w:rFonts w:ascii="Arial" w:hAnsi="Arial" w:cs="Arial"/>
                <w:color w:val="113458"/>
                <w:sz w:val="20"/>
                <w:szCs w:val="20"/>
              </w:rPr>
            </w:pPr>
            <w:r>
              <w:rPr>
                <w:rFonts w:ascii="Arial" w:hAnsi="Arial" w:cs="Arial"/>
                <w:color w:val="113458"/>
                <w:sz w:val="20"/>
                <w:szCs w:val="20"/>
              </w:rPr>
              <w:t xml:space="preserve">Category </w:t>
            </w:r>
            <w:r w:rsidR="00943053">
              <w:rPr>
                <w:rFonts w:ascii="Arial" w:hAnsi="Arial" w:cs="Arial"/>
                <w:color w:val="113458"/>
                <w:sz w:val="20"/>
                <w:szCs w:val="20"/>
              </w:rPr>
              <w:t>2 and 3 members</w:t>
            </w:r>
            <w:r w:rsidR="00BC5005">
              <w:rPr>
                <w:rFonts w:ascii="Arial" w:hAnsi="Arial" w:cs="Arial"/>
                <w:color w:val="113458"/>
                <w:sz w:val="20"/>
                <w:szCs w:val="20"/>
              </w:rPr>
              <w:t xml:space="preserve"> admitted to the IFoA on or after 1 Ju</w:t>
            </w:r>
            <w:r w:rsidR="00692C00">
              <w:rPr>
                <w:rFonts w:ascii="Arial" w:hAnsi="Arial" w:cs="Arial"/>
                <w:color w:val="113458"/>
                <w:sz w:val="20"/>
                <w:szCs w:val="20"/>
              </w:rPr>
              <w:t xml:space="preserve">ly 2006 who have not </w:t>
            </w:r>
            <w:r w:rsidR="005A2558">
              <w:rPr>
                <w:rFonts w:ascii="Arial" w:hAnsi="Arial" w:cs="Arial"/>
                <w:color w:val="113458"/>
                <w:sz w:val="20"/>
                <w:szCs w:val="20"/>
              </w:rPr>
              <w:t xml:space="preserve">already </w:t>
            </w:r>
            <w:r w:rsidR="00692C00">
              <w:rPr>
                <w:rFonts w:ascii="Arial" w:hAnsi="Arial" w:cs="Arial"/>
                <w:color w:val="113458"/>
                <w:sz w:val="20"/>
                <w:szCs w:val="20"/>
              </w:rPr>
              <w:t xml:space="preserve">completed </w:t>
            </w:r>
            <w:r w:rsidR="005A2558">
              <w:rPr>
                <w:rFonts w:ascii="Arial" w:hAnsi="Arial" w:cs="Arial"/>
                <w:color w:val="113458"/>
                <w:sz w:val="20"/>
                <w:szCs w:val="20"/>
              </w:rPr>
              <w:t xml:space="preserve">Stage 2 or </w:t>
            </w:r>
            <w:r w:rsidR="00692C00">
              <w:rPr>
                <w:rFonts w:ascii="Arial" w:hAnsi="Arial" w:cs="Arial"/>
                <w:color w:val="113458"/>
                <w:sz w:val="20"/>
                <w:szCs w:val="20"/>
              </w:rPr>
              <w:t>a p</w:t>
            </w:r>
            <w:r w:rsidR="00BC5005">
              <w:rPr>
                <w:rFonts w:ascii="Arial" w:hAnsi="Arial" w:cs="Arial"/>
                <w:color w:val="113458"/>
                <w:sz w:val="20"/>
                <w:szCs w:val="20"/>
              </w:rPr>
              <w:t xml:space="preserve">rofessionalism course under the </w:t>
            </w:r>
            <w:r w:rsidR="00692C00">
              <w:rPr>
                <w:rFonts w:ascii="Arial" w:hAnsi="Arial" w:cs="Arial"/>
                <w:color w:val="113458"/>
                <w:sz w:val="20"/>
                <w:szCs w:val="20"/>
              </w:rPr>
              <w:t xml:space="preserve">previous </w:t>
            </w:r>
            <w:r w:rsidR="00BC5005">
              <w:rPr>
                <w:rFonts w:ascii="Arial" w:hAnsi="Arial" w:cs="Arial"/>
                <w:color w:val="113458"/>
                <w:sz w:val="20"/>
                <w:szCs w:val="20"/>
              </w:rPr>
              <w:t xml:space="preserve">regime must sit </w:t>
            </w:r>
            <w:r w:rsidR="008E7326">
              <w:rPr>
                <w:rFonts w:ascii="Arial" w:hAnsi="Arial" w:cs="Arial"/>
                <w:color w:val="113458"/>
                <w:sz w:val="20"/>
                <w:szCs w:val="20"/>
              </w:rPr>
              <w:t>Stage 2</w:t>
            </w:r>
            <w:r w:rsidR="005A0399" w:rsidRPr="002D7302">
              <w:rPr>
                <w:rFonts w:ascii="Arial" w:hAnsi="Arial" w:cs="Arial"/>
                <w:color w:val="113458"/>
                <w:sz w:val="20"/>
                <w:szCs w:val="20"/>
              </w:rPr>
              <w:t xml:space="preserve"> within one year of </w:t>
            </w:r>
            <w:r w:rsidR="005A2558">
              <w:rPr>
                <w:rFonts w:ascii="Arial" w:hAnsi="Arial" w:cs="Arial"/>
                <w:color w:val="113458"/>
                <w:sz w:val="20"/>
                <w:szCs w:val="20"/>
              </w:rPr>
              <w:t xml:space="preserve">transfer to the category of </w:t>
            </w:r>
            <w:r w:rsidR="005A0399" w:rsidRPr="002D7302">
              <w:rPr>
                <w:rFonts w:ascii="Arial" w:hAnsi="Arial" w:cs="Arial"/>
                <w:color w:val="113458"/>
                <w:sz w:val="20"/>
                <w:szCs w:val="20"/>
              </w:rPr>
              <w:t>Fellow</w:t>
            </w:r>
            <w:r w:rsidR="00BC5005">
              <w:rPr>
                <w:rFonts w:ascii="Arial" w:hAnsi="Arial" w:cs="Arial"/>
                <w:color w:val="113458"/>
                <w:sz w:val="20"/>
                <w:szCs w:val="20"/>
              </w:rPr>
              <w:t>.</w:t>
            </w:r>
          </w:p>
        </w:tc>
      </w:tr>
      <w:tr w:rsidR="00B75D3C" w:rsidRPr="00814BF6" w:rsidTr="006640CD">
        <w:tc>
          <w:tcPr>
            <w:tcW w:w="9242" w:type="dxa"/>
            <w:gridSpan w:val="2"/>
          </w:tcPr>
          <w:p w:rsidR="00B75D3C" w:rsidRPr="00BC5005" w:rsidRDefault="00B75D3C" w:rsidP="009E03F2">
            <w:pPr>
              <w:spacing w:line="280" w:lineRule="atLeast"/>
              <w:jc w:val="both"/>
              <w:rPr>
                <w:rFonts w:ascii="Arial" w:hAnsi="Arial" w:cs="Arial"/>
                <w:color w:val="113458"/>
                <w:sz w:val="20"/>
                <w:szCs w:val="20"/>
              </w:rPr>
            </w:pPr>
          </w:p>
        </w:tc>
      </w:tr>
      <w:tr w:rsidR="000B07E2" w:rsidRPr="00814BF6" w:rsidTr="00B1113C">
        <w:tc>
          <w:tcPr>
            <w:tcW w:w="828" w:type="dxa"/>
          </w:tcPr>
          <w:p w:rsidR="000B07E2" w:rsidDel="00943053" w:rsidRDefault="000B07E2" w:rsidP="0077272E">
            <w:pPr>
              <w:spacing w:line="280" w:lineRule="atLeast"/>
              <w:rPr>
                <w:rFonts w:ascii="Arial" w:hAnsi="Arial" w:cs="Arial"/>
                <w:b/>
                <w:color w:val="113458"/>
                <w:sz w:val="20"/>
                <w:szCs w:val="20"/>
              </w:rPr>
            </w:pPr>
            <w:r>
              <w:rPr>
                <w:rFonts w:ascii="Arial" w:hAnsi="Arial" w:cs="Arial"/>
                <w:b/>
                <w:color w:val="113458"/>
                <w:sz w:val="20"/>
                <w:szCs w:val="20"/>
              </w:rPr>
              <w:t>1.2</w:t>
            </w:r>
          </w:p>
        </w:tc>
        <w:tc>
          <w:tcPr>
            <w:tcW w:w="8414" w:type="dxa"/>
          </w:tcPr>
          <w:p w:rsidR="000B07E2" w:rsidRPr="00E520A4" w:rsidRDefault="000B07E2" w:rsidP="00B1113C">
            <w:pPr>
              <w:spacing w:line="280" w:lineRule="atLeast"/>
              <w:jc w:val="both"/>
              <w:rPr>
                <w:rFonts w:ascii="Arial" w:hAnsi="Arial" w:cs="Arial"/>
                <w:b/>
                <w:color w:val="113458"/>
                <w:sz w:val="20"/>
                <w:szCs w:val="20"/>
              </w:rPr>
            </w:pPr>
            <w:r w:rsidRPr="00A222A2">
              <w:rPr>
                <w:rFonts w:ascii="Arial" w:hAnsi="Arial" w:cs="Arial"/>
                <w:b/>
                <w:color w:val="113458"/>
                <w:sz w:val="20"/>
                <w:szCs w:val="20"/>
              </w:rPr>
              <w:t>Category 5 members</w:t>
            </w:r>
          </w:p>
          <w:p w:rsidR="000B07E2" w:rsidRDefault="000B07E2" w:rsidP="00B1113C">
            <w:pPr>
              <w:spacing w:line="280" w:lineRule="atLeast"/>
              <w:jc w:val="both"/>
              <w:rPr>
                <w:rFonts w:ascii="Arial" w:hAnsi="Arial" w:cs="Arial"/>
                <w:color w:val="113458"/>
                <w:sz w:val="20"/>
                <w:szCs w:val="20"/>
              </w:rPr>
            </w:pPr>
            <w:r>
              <w:rPr>
                <w:rFonts w:ascii="Arial" w:hAnsi="Arial" w:cs="Arial"/>
                <w:color w:val="113458"/>
                <w:sz w:val="20"/>
                <w:szCs w:val="20"/>
              </w:rPr>
              <w:t>Category 5 members admitted to the IFoA before 1 July 2006 must undertake Stage 2</w:t>
            </w:r>
            <w:r w:rsidR="00EF054F">
              <w:rPr>
                <w:rFonts w:ascii="Arial" w:hAnsi="Arial" w:cs="Arial"/>
                <w:color w:val="113458"/>
                <w:sz w:val="20"/>
                <w:szCs w:val="20"/>
              </w:rPr>
              <w:t xml:space="preserve"> before transferring to Associate status. </w:t>
            </w:r>
          </w:p>
          <w:p w:rsidR="00EF054F" w:rsidRDefault="00EF054F" w:rsidP="00B1113C">
            <w:pPr>
              <w:spacing w:line="280" w:lineRule="atLeast"/>
              <w:jc w:val="both"/>
              <w:rPr>
                <w:rFonts w:ascii="Arial" w:hAnsi="Arial" w:cs="Arial"/>
                <w:color w:val="113458"/>
                <w:sz w:val="20"/>
                <w:szCs w:val="20"/>
              </w:rPr>
            </w:pPr>
          </w:p>
          <w:p w:rsidR="00EF054F" w:rsidRDefault="00EF054F" w:rsidP="00B1113C">
            <w:pPr>
              <w:spacing w:line="280" w:lineRule="atLeast"/>
              <w:jc w:val="both"/>
              <w:rPr>
                <w:rFonts w:ascii="Arial" w:hAnsi="Arial" w:cs="Arial"/>
                <w:color w:val="113458"/>
                <w:sz w:val="20"/>
                <w:szCs w:val="20"/>
              </w:rPr>
            </w:pPr>
            <w:r>
              <w:rPr>
                <w:rFonts w:ascii="Arial" w:hAnsi="Arial" w:cs="Arial"/>
                <w:color w:val="113458"/>
                <w:sz w:val="20"/>
                <w:szCs w:val="20"/>
              </w:rPr>
              <w:t>Category 5 members admitted to the IFoA on or after 1 July 2006 must undertake Stage 2:</w:t>
            </w:r>
          </w:p>
          <w:p w:rsidR="000B07E2" w:rsidRDefault="000B07E2" w:rsidP="00B1113C">
            <w:pPr>
              <w:spacing w:line="280" w:lineRule="atLeast"/>
              <w:jc w:val="both"/>
              <w:rPr>
                <w:rFonts w:ascii="Arial" w:hAnsi="Arial" w:cs="Arial"/>
                <w:color w:val="113458"/>
                <w:sz w:val="20"/>
                <w:szCs w:val="20"/>
              </w:rPr>
            </w:pPr>
          </w:p>
          <w:p w:rsidR="000B07E2" w:rsidRDefault="00EF054F" w:rsidP="00674574">
            <w:pPr>
              <w:pStyle w:val="ListParagraph"/>
              <w:numPr>
                <w:ilvl w:val="0"/>
                <w:numId w:val="5"/>
              </w:numPr>
              <w:spacing w:line="280" w:lineRule="atLeast"/>
              <w:ind w:left="448" w:hanging="283"/>
              <w:jc w:val="both"/>
              <w:rPr>
                <w:rFonts w:ascii="Arial" w:hAnsi="Arial" w:cs="Arial"/>
                <w:color w:val="113458"/>
                <w:sz w:val="20"/>
                <w:szCs w:val="20"/>
              </w:rPr>
            </w:pPr>
            <w:r>
              <w:rPr>
                <w:rFonts w:ascii="Arial" w:hAnsi="Arial" w:cs="Arial"/>
                <w:color w:val="113458"/>
                <w:sz w:val="20"/>
                <w:szCs w:val="20"/>
              </w:rPr>
              <w:t xml:space="preserve">between the fourth and sixth anniversaries of their admission to the IFoA; or </w:t>
            </w:r>
          </w:p>
          <w:p w:rsidR="000B07E2" w:rsidRPr="000B07E2" w:rsidRDefault="00EF054F" w:rsidP="00674574">
            <w:pPr>
              <w:pStyle w:val="ListParagraph"/>
              <w:numPr>
                <w:ilvl w:val="0"/>
                <w:numId w:val="5"/>
              </w:numPr>
              <w:spacing w:line="280" w:lineRule="atLeast"/>
              <w:ind w:left="448" w:hanging="283"/>
              <w:jc w:val="both"/>
              <w:rPr>
                <w:rFonts w:ascii="Arial" w:hAnsi="Arial" w:cs="Arial"/>
                <w:color w:val="113458"/>
                <w:sz w:val="20"/>
                <w:szCs w:val="20"/>
              </w:rPr>
            </w:pPr>
            <w:r>
              <w:rPr>
                <w:rFonts w:ascii="Arial" w:hAnsi="Arial" w:cs="Arial"/>
                <w:color w:val="113458"/>
                <w:sz w:val="20"/>
                <w:szCs w:val="20"/>
              </w:rPr>
              <w:t xml:space="preserve">before transferring to Associate status. </w:t>
            </w:r>
          </w:p>
        </w:tc>
      </w:tr>
      <w:tr w:rsidR="00B75D3C" w:rsidRPr="00814BF6" w:rsidTr="006640CD">
        <w:tc>
          <w:tcPr>
            <w:tcW w:w="9242" w:type="dxa"/>
            <w:gridSpan w:val="2"/>
          </w:tcPr>
          <w:p w:rsidR="00B75D3C" w:rsidRPr="00814BF6" w:rsidRDefault="00B75D3C" w:rsidP="00B1113C">
            <w:pPr>
              <w:spacing w:line="280" w:lineRule="atLeast"/>
              <w:jc w:val="both"/>
              <w:rPr>
                <w:rFonts w:ascii="Arial" w:hAnsi="Arial" w:cs="Arial"/>
                <w:color w:val="113458"/>
                <w:sz w:val="20"/>
                <w:szCs w:val="20"/>
              </w:rPr>
            </w:pPr>
          </w:p>
        </w:tc>
      </w:tr>
      <w:tr w:rsidR="00BC5005" w:rsidRPr="00814BF6" w:rsidTr="00B1113C">
        <w:tc>
          <w:tcPr>
            <w:tcW w:w="828" w:type="dxa"/>
          </w:tcPr>
          <w:p w:rsidR="00BC5005" w:rsidRDefault="009E03F2" w:rsidP="00B1113C">
            <w:pPr>
              <w:spacing w:line="280" w:lineRule="atLeast"/>
              <w:rPr>
                <w:rFonts w:ascii="Arial" w:hAnsi="Arial" w:cs="Arial"/>
                <w:b/>
                <w:color w:val="113458"/>
                <w:sz w:val="20"/>
                <w:szCs w:val="20"/>
              </w:rPr>
            </w:pPr>
            <w:r>
              <w:rPr>
                <w:rFonts w:ascii="Arial" w:hAnsi="Arial" w:cs="Arial"/>
                <w:b/>
                <w:color w:val="113458"/>
                <w:sz w:val="20"/>
                <w:szCs w:val="20"/>
              </w:rPr>
              <w:t>2</w:t>
            </w:r>
            <w:r w:rsidR="00BC5005">
              <w:rPr>
                <w:rFonts w:ascii="Arial" w:hAnsi="Arial" w:cs="Arial"/>
                <w:b/>
                <w:color w:val="113458"/>
                <w:sz w:val="20"/>
                <w:szCs w:val="20"/>
              </w:rPr>
              <w:t>.</w:t>
            </w:r>
          </w:p>
        </w:tc>
        <w:tc>
          <w:tcPr>
            <w:tcW w:w="8414" w:type="dxa"/>
          </w:tcPr>
          <w:p w:rsidR="00BC5005" w:rsidRPr="00B1113C" w:rsidRDefault="00B1113C" w:rsidP="00B1113C">
            <w:pPr>
              <w:spacing w:line="280" w:lineRule="atLeast"/>
              <w:jc w:val="both"/>
              <w:rPr>
                <w:rFonts w:ascii="Arial" w:hAnsi="Arial" w:cs="Arial"/>
                <w:b/>
                <w:color w:val="113458"/>
                <w:sz w:val="20"/>
                <w:szCs w:val="20"/>
              </w:rPr>
            </w:pPr>
            <w:r w:rsidRPr="00B1113C">
              <w:rPr>
                <w:rFonts w:ascii="Arial" w:hAnsi="Arial" w:cs="Arial"/>
                <w:b/>
                <w:color w:val="113458"/>
                <w:sz w:val="20"/>
                <w:szCs w:val="20"/>
              </w:rPr>
              <w:t>Format</w:t>
            </w:r>
          </w:p>
        </w:tc>
      </w:tr>
      <w:tr w:rsidR="00BC5005" w:rsidRPr="00814BF6" w:rsidTr="00B1113C">
        <w:tc>
          <w:tcPr>
            <w:tcW w:w="828" w:type="dxa"/>
          </w:tcPr>
          <w:p w:rsidR="00BC5005" w:rsidRDefault="009E03F2" w:rsidP="00B1113C">
            <w:pPr>
              <w:spacing w:line="280" w:lineRule="atLeast"/>
              <w:rPr>
                <w:rFonts w:ascii="Arial" w:hAnsi="Arial" w:cs="Arial"/>
                <w:b/>
                <w:color w:val="113458"/>
                <w:sz w:val="20"/>
                <w:szCs w:val="20"/>
              </w:rPr>
            </w:pPr>
            <w:r>
              <w:rPr>
                <w:rFonts w:ascii="Arial" w:hAnsi="Arial" w:cs="Arial"/>
                <w:b/>
                <w:color w:val="113458"/>
                <w:sz w:val="20"/>
                <w:szCs w:val="20"/>
              </w:rPr>
              <w:t>2</w:t>
            </w:r>
            <w:r w:rsidR="00B1113C">
              <w:rPr>
                <w:rFonts w:ascii="Arial" w:hAnsi="Arial" w:cs="Arial"/>
                <w:b/>
                <w:color w:val="113458"/>
                <w:sz w:val="20"/>
                <w:szCs w:val="20"/>
              </w:rPr>
              <w:t>.1</w:t>
            </w:r>
          </w:p>
        </w:tc>
        <w:tc>
          <w:tcPr>
            <w:tcW w:w="8414" w:type="dxa"/>
          </w:tcPr>
          <w:p w:rsidR="00BC5005" w:rsidRDefault="00B1113C" w:rsidP="00B1113C">
            <w:pPr>
              <w:spacing w:line="280" w:lineRule="atLeast"/>
              <w:jc w:val="both"/>
              <w:rPr>
                <w:rFonts w:ascii="Arial" w:hAnsi="Arial" w:cs="Arial"/>
                <w:b/>
                <w:color w:val="113458"/>
                <w:sz w:val="20"/>
                <w:szCs w:val="20"/>
              </w:rPr>
            </w:pPr>
            <w:r w:rsidRPr="00B1113C">
              <w:rPr>
                <w:rFonts w:ascii="Arial" w:hAnsi="Arial" w:cs="Arial"/>
                <w:b/>
                <w:color w:val="113458"/>
                <w:sz w:val="20"/>
                <w:szCs w:val="20"/>
              </w:rPr>
              <w:t>Face-to-face event</w:t>
            </w:r>
          </w:p>
          <w:p w:rsidR="00B75D3C" w:rsidRPr="00B1113C" w:rsidRDefault="00B75D3C" w:rsidP="00B1113C">
            <w:pPr>
              <w:spacing w:line="280" w:lineRule="atLeast"/>
              <w:jc w:val="both"/>
              <w:rPr>
                <w:rFonts w:ascii="Arial" w:hAnsi="Arial" w:cs="Arial"/>
                <w:b/>
                <w:color w:val="113458"/>
                <w:sz w:val="20"/>
                <w:szCs w:val="20"/>
              </w:rPr>
            </w:pPr>
            <w:r>
              <w:rPr>
                <w:rFonts w:ascii="Arial" w:hAnsi="Arial" w:cs="Arial"/>
                <w:color w:val="113458"/>
                <w:sz w:val="20"/>
                <w:szCs w:val="20"/>
              </w:rPr>
              <w:t>This is a one day event which features a variety of topics of professionalism and includes interactive, generic and practice specific case studies.</w:t>
            </w:r>
          </w:p>
        </w:tc>
      </w:tr>
      <w:tr w:rsidR="00B75D3C" w:rsidRPr="00814BF6" w:rsidTr="006640CD">
        <w:tc>
          <w:tcPr>
            <w:tcW w:w="9242" w:type="dxa"/>
            <w:gridSpan w:val="2"/>
          </w:tcPr>
          <w:p w:rsidR="00B75D3C" w:rsidRDefault="00B75D3C" w:rsidP="00B1113C">
            <w:pPr>
              <w:spacing w:line="280" w:lineRule="atLeast"/>
              <w:jc w:val="both"/>
              <w:rPr>
                <w:rFonts w:ascii="Arial" w:hAnsi="Arial" w:cs="Arial"/>
                <w:color w:val="113458"/>
                <w:sz w:val="20"/>
                <w:szCs w:val="20"/>
              </w:rPr>
            </w:pPr>
          </w:p>
        </w:tc>
      </w:tr>
      <w:tr w:rsidR="00BC5005" w:rsidRPr="00814BF6" w:rsidTr="00B1113C">
        <w:tc>
          <w:tcPr>
            <w:tcW w:w="828" w:type="dxa"/>
          </w:tcPr>
          <w:p w:rsidR="00BC5005" w:rsidRDefault="009E03F2" w:rsidP="00B1113C">
            <w:pPr>
              <w:spacing w:line="280" w:lineRule="atLeast"/>
              <w:rPr>
                <w:rFonts w:ascii="Arial" w:hAnsi="Arial" w:cs="Arial"/>
                <w:b/>
                <w:color w:val="113458"/>
                <w:sz w:val="20"/>
                <w:szCs w:val="20"/>
              </w:rPr>
            </w:pPr>
            <w:r>
              <w:rPr>
                <w:rFonts w:ascii="Arial" w:hAnsi="Arial" w:cs="Arial"/>
                <w:b/>
                <w:color w:val="113458"/>
                <w:sz w:val="20"/>
                <w:szCs w:val="20"/>
              </w:rPr>
              <w:t>2</w:t>
            </w:r>
            <w:r w:rsidR="00B1113C">
              <w:rPr>
                <w:rFonts w:ascii="Arial" w:hAnsi="Arial" w:cs="Arial"/>
                <w:b/>
                <w:color w:val="113458"/>
                <w:sz w:val="20"/>
                <w:szCs w:val="20"/>
              </w:rPr>
              <w:t>.2</w:t>
            </w:r>
          </w:p>
        </w:tc>
        <w:tc>
          <w:tcPr>
            <w:tcW w:w="8414" w:type="dxa"/>
          </w:tcPr>
          <w:p w:rsidR="00BC5005" w:rsidRDefault="00B1113C" w:rsidP="00B1113C">
            <w:pPr>
              <w:spacing w:line="280" w:lineRule="atLeast"/>
              <w:jc w:val="both"/>
              <w:rPr>
                <w:rFonts w:ascii="Arial" w:hAnsi="Arial" w:cs="Arial"/>
                <w:b/>
                <w:color w:val="113458"/>
                <w:sz w:val="20"/>
                <w:szCs w:val="20"/>
              </w:rPr>
            </w:pPr>
            <w:r w:rsidRPr="004A551B">
              <w:rPr>
                <w:rFonts w:ascii="Arial" w:hAnsi="Arial" w:cs="Arial"/>
                <w:b/>
                <w:color w:val="113458"/>
                <w:sz w:val="20"/>
                <w:szCs w:val="20"/>
              </w:rPr>
              <w:t>Interactive on-line course</w:t>
            </w:r>
          </w:p>
          <w:p w:rsidR="00B75D3C" w:rsidRPr="004A551B" w:rsidRDefault="00B75D3C" w:rsidP="00B1113C">
            <w:pPr>
              <w:spacing w:line="280" w:lineRule="atLeast"/>
              <w:jc w:val="both"/>
              <w:rPr>
                <w:rFonts w:ascii="Arial" w:hAnsi="Arial" w:cs="Arial"/>
                <w:b/>
                <w:color w:val="113458"/>
                <w:sz w:val="20"/>
                <w:szCs w:val="20"/>
              </w:rPr>
            </w:pPr>
            <w:r>
              <w:rPr>
                <w:rFonts w:ascii="Arial" w:hAnsi="Arial" w:cs="Arial"/>
                <w:color w:val="113458"/>
                <w:sz w:val="20"/>
                <w:szCs w:val="20"/>
              </w:rPr>
              <w:t>Members who select this option must complete a number of web-based modules over a period of three weeks.</w:t>
            </w:r>
          </w:p>
        </w:tc>
      </w:tr>
      <w:tr w:rsidR="00B75D3C" w:rsidRPr="00814BF6" w:rsidTr="006640CD">
        <w:tc>
          <w:tcPr>
            <w:tcW w:w="9242" w:type="dxa"/>
            <w:gridSpan w:val="2"/>
          </w:tcPr>
          <w:p w:rsidR="00B75D3C" w:rsidRDefault="00B75D3C" w:rsidP="00B1113C">
            <w:pPr>
              <w:spacing w:line="280" w:lineRule="atLeast"/>
              <w:jc w:val="both"/>
              <w:rPr>
                <w:rFonts w:ascii="Arial" w:hAnsi="Arial" w:cs="Arial"/>
                <w:color w:val="113458"/>
                <w:sz w:val="20"/>
                <w:szCs w:val="20"/>
              </w:rPr>
            </w:pPr>
          </w:p>
        </w:tc>
      </w:tr>
      <w:tr w:rsidR="00BC5005" w:rsidRPr="00814BF6" w:rsidTr="00B1113C">
        <w:tc>
          <w:tcPr>
            <w:tcW w:w="828" w:type="dxa"/>
          </w:tcPr>
          <w:p w:rsidR="00BC5005" w:rsidRDefault="009E03F2" w:rsidP="00B1113C">
            <w:pPr>
              <w:spacing w:line="280" w:lineRule="atLeast"/>
              <w:rPr>
                <w:rFonts w:ascii="Arial" w:hAnsi="Arial" w:cs="Arial"/>
                <w:b/>
                <w:color w:val="113458"/>
                <w:sz w:val="20"/>
                <w:szCs w:val="20"/>
              </w:rPr>
            </w:pPr>
            <w:r>
              <w:rPr>
                <w:rFonts w:ascii="Arial" w:hAnsi="Arial" w:cs="Arial"/>
                <w:b/>
                <w:color w:val="113458"/>
                <w:sz w:val="20"/>
                <w:szCs w:val="20"/>
              </w:rPr>
              <w:t>2</w:t>
            </w:r>
            <w:r w:rsidR="00B1113C">
              <w:rPr>
                <w:rFonts w:ascii="Arial" w:hAnsi="Arial" w:cs="Arial"/>
                <w:b/>
                <w:color w:val="113458"/>
                <w:sz w:val="20"/>
                <w:szCs w:val="20"/>
              </w:rPr>
              <w:t>.2.1</w:t>
            </w:r>
          </w:p>
        </w:tc>
        <w:tc>
          <w:tcPr>
            <w:tcW w:w="8414" w:type="dxa"/>
          </w:tcPr>
          <w:p w:rsidR="00BC5005" w:rsidRPr="00814BF6" w:rsidRDefault="00B1113C" w:rsidP="008E7326">
            <w:pPr>
              <w:spacing w:line="280" w:lineRule="atLeast"/>
              <w:jc w:val="both"/>
              <w:rPr>
                <w:rFonts w:ascii="Arial" w:hAnsi="Arial" w:cs="Arial"/>
                <w:color w:val="113458"/>
                <w:sz w:val="20"/>
                <w:szCs w:val="20"/>
              </w:rPr>
            </w:pPr>
            <w:r>
              <w:rPr>
                <w:rFonts w:ascii="Arial" w:hAnsi="Arial" w:cs="Arial"/>
                <w:color w:val="113458"/>
                <w:sz w:val="20"/>
                <w:szCs w:val="20"/>
              </w:rPr>
              <w:t xml:space="preserve">The requirement to complete </w:t>
            </w:r>
            <w:r w:rsidR="008E7326">
              <w:rPr>
                <w:rFonts w:ascii="Arial" w:hAnsi="Arial" w:cs="Arial"/>
                <w:color w:val="113458"/>
                <w:sz w:val="20"/>
                <w:szCs w:val="20"/>
              </w:rPr>
              <w:t xml:space="preserve">Stage 2 </w:t>
            </w:r>
            <w:r>
              <w:rPr>
                <w:rFonts w:ascii="Arial" w:hAnsi="Arial" w:cs="Arial"/>
                <w:color w:val="113458"/>
                <w:sz w:val="20"/>
                <w:szCs w:val="20"/>
              </w:rPr>
              <w:t xml:space="preserve">will be deemed to have been fulfilled when the on-line facilitator confirms that the participant has </w:t>
            </w:r>
            <w:r w:rsidR="000630FD">
              <w:rPr>
                <w:rFonts w:ascii="Arial" w:hAnsi="Arial" w:cs="Arial"/>
                <w:color w:val="113458"/>
                <w:sz w:val="20"/>
                <w:szCs w:val="20"/>
              </w:rPr>
              <w:t>sufficiently</w:t>
            </w:r>
            <w:r>
              <w:rPr>
                <w:rFonts w:ascii="Arial" w:hAnsi="Arial" w:cs="Arial"/>
                <w:color w:val="113458"/>
                <w:sz w:val="20"/>
                <w:szCs w:val="20"/>
              </w:rPr>
              <w:t xml:space="preserve"> engaged with the course content and contributed appropriate on-line postings. Guidelines will be issued </w:t>
            </w:r>
            <w:r w:rsidR="00A921C8">
              <w:rPr>
                <w:rFonts w:ascii="Arial" w:hAnsi="Arial" w:cs="Arial"/>
                <w:color w:val="113458"/>
                <w:sz w:val="20"/>
                <w:szCs w:val="20"/>
              </w:rPr>
              <w:t xml:space="preserve">to participants prior to their commencing the on-line course so that they are fully aware of the expectations of the </w:t>
            </w:r>
            <w:r w:rsidR="000630FD">
              <w:rPr>
                <w:rFonts w:ascii="Arial" w:hAnsi="Arial" w:cs="Arial"/>
                <w:color w:val="113458"/>
                <w:sz w:val="20"/>
                <w:szCs w:val="20"/>
              </w:rPr>
              <w:t>facilitators</w:t>
            </w:r>
            <w:r w:rsidR="00A921C8">
              <w:rPr>
                <w:rFonts w:ascii="Arial" w:hAnsi="Arial" w:cs="Arial"/>
                <w:color w:val="113458"/>
                <w:sz w:val="20"/>
                <w:szCs w:val="20"/>
              </w:rPr>
              <w:t xml:space="preserve"> with regard to the expected level of participation.</w:t>
            </w:r>
          </w:p>
        </w:tc>
      </w:tr>
      <w:tr w:rsidR="00B75D3C" w:rsidRPr="00814BF6" w:rsidTr="006640CD">
        <w:tc>
          <w:tcPr>
            <w:tcW w:w="9242" w:type="dxa"/>
            <w:gridSpan w:val="2"/>
          </w:tcPr>
          <w:p w:rsidR="00B75D3C" w:rsidRPr="00B1113C" w:rsidRDefault="00B75D3C" w:rsidP="00B1113C">
            <w:pPr>
              <w:spacing w:line="280" w:lineRule="atLeast"/>
              <w:jc w:val="both"/>
              <w:rPr>
                <w:rFonts w:ascii="Arial" w:hAnsi="Arial" w:cs="Arial"/>
                <w:b/>
                <w:color w:val="113458"/>
                <w:sz w:val="20"/>
                <w:szCs w:val="20"/>
              </w:rPr>
            </w:pPr>
          </w:p>
        </w:tc>
      </w:tr>
      <w:tr w:rsidR="00B1113C" w:rsidRPr="00814BF6" w:rsidTr="00B1113C">
        <w:tc>
          <w:tcPr>
            <w:tcW w:w="828" w:type="dxa"/>
          </w:tcPr>
          <w:p w:rsidR="00B1113C" w:rsidRDefault="009E03F2" w:rsidP="00B1113C">
            <w:pPr>
              <w:spacing w:line="280" w:lineRule="atLeast"/>
              <w:rPr>
                <w:rFonts w:ascii="Arial" w:hAnsi="Arial" w:cs="Arial"/>
                <w:b/>
                <w:color w:val="113458"/>
                <w:sz w:val="20"/>
                <w:szCs w:val="20"/>
              </w:rPr>
            </w:pPr>
            <w:r>
              <w:rPr>
                <w:rFonts w:ascii="Arial" w:hAnsi="Arial" w:cs="Arial"/>
                <w:b/>
                <w:color w:val="113458"/>
                <w:sz w:val="20"/>
                <w:szCs w:val="20"/>
              </w:rPr>
              <w:t>3</w:t>
            </w:r>
            <w:r w:rsidR="00B1113C">
              <w:rPr>
                <w:rFonts w:ascii="Arial" w:hAnsi="Arial" w:cs="Arial"/>
                <w:b/>
                <w:color w:val="113458"/>
                <w:sz w:val="20"/>
                <w:szCs w:val="20"/>
              </w:rPr>
              <w:t>.</w:t>
            </w:r>
          </w:p>
        </w:tc>
        <w:tc>
          <w:tcPr>
            <w:tcW w:w="8414" w:type="dxa"/>
          </w:tcPr>
          <w:p w:rsidR="00B1113C" w:rsidRDefault="00DA6B8B" w:rsidP="00B1113C">
            <w:pPr>
              <w:spacing w:line="280" w:lineRule="atLeast"/>
              <w:jc w:val="both"/>
              <w:rPr>
                <w:rFonts w:ascii="Arial" w:hAnsi="Arial" w:cs="Arial"/>
                <w:b/>
                <w:color w:val="113458"/>
                <w:sz w:val="20"/>
                <w:szCs w:val="20"/>
              </w:rPr>
            </w:pPr>
            <w:r>
              <w:rPr>
                <w:rFonts w:ascii="Arial" w:hAnsi="Arial" w:cs="Arial"/>
                <w:b/>
                <w:color w:val="113458"/>
                <w:sz w:val="20"/>
                <w:szCs w:val="20"/>
              </w:rPr>
              <w:t>Registration</w:t>
            </w:r>
          </w:p>
          <w:p w:rsidR="00B75D3C" w:rsidRPr="00B1113C" w:rsidRDefault="00B75D3C" w:rsidP="00B1113C">
            <w:pPr>
              <w:spacing w:line="280" w:lineRule="atLeast"/>
              <w:jc w:val="both"/>
              <w:rPr>
                <w:rFonts w:ascii="Arial" w:hAnsi="Arial" w:cs="Arial"/>
                <w:b/>
                <w:color w:val="113458"/>
                <w:sz w:val="20"/>
                <w:szCs w:val="20"/>
              </w:rPr>
            </w:pPr>
            <w:r>
              <w:rPr>
                <w:rFonts w:ascii="Arial" w:hAnsi="Arial" w:cs="Arial"/>
                <w:color w:val="113458"/>
                <w:sz w:val="20"/>
                <w:szCs w:val="20"/>
              </w:rPr>
              <w:t xml:space="preserve">Members may apply to attend a face-to-face event or to undertake an on-line course using the forms published within the PST section of the </w:t>
            </w:r>
            <w:hyperlink r:id="rId18" w:history="1">
              <w:r w:rsidRPr="00DA6B8B">
                <w:rPr>
                  <w:rStyle w:val="Hyperlink"/>
                  <w:rFonts w:ascii="Arial" w:hAnsi="Arial" w:cs="Arial"/>
                  <w:sz w:val="20"/>
                  <w:szCs w:val="20"/>
                </w:rPr>
                <w:t>IFoA’s website</w:t>
              </w:r>
            </w:hyperlink>
            <w:r>
              <w:rPr>
                <w:rFonts w:ascii="Arial" w:hAnsi="Arial" w:cs="Arial"/>
                <w:color w:val="113458"/>
                <w:sz w:val="20"/>
                <w:szCs w:val="20"/>
              </w:rPr>
              <w:t>.</w:t>
            </w:r>
          </w:p>
        </w:tc>
      </w:tr>
      <w:tr w:rsidR="00B75D3C" w:rsidRPr="00814BF6" w:rsidTr="006640CD">
        <w:tc>
          <w:tcPr>
            <w:tcW w:w="9242" w:type="dxa"/>
            <w:gridSpan w:val="2"/>
          </w:tcPr>
          <w:p w:rsidR="00B75D3C" w:rsidRDefault="00B75D3C" w:rsidP="00DA6B8B">
            <w:pPr>
              <w:spacing w:line="280" w:lineRule="atLeast"/>
              <w:jc w:val="both"/>
              <w:rPr>
                <w:rFonts w:ascii="Arial" w:hAnsi="Arial" w:cs="Arial"/>
                <w:color w:val="113458"/>
                <w:sz w:val="20"/>
                <w:szCs w:val="20"/>
              </w:rPr>
            </w:pPr>
          </w:p>
        </w:tc>
      </w:tr>
      <w:tr w:rsidR="00DA6B8B" w:rsidRPr="00814BF6" w:rsidTr="00B1113C">
        <w:tc>
          <w:tcPr>
            <w:tcW w:w="828" w:type="dxa"/>
          </w:tcPr>
          <w:p w:rsidR="00DA6B8B" w:rsidRDefault="009E03F2" w:rsidP="00B1113C">
            <w:pPr>
              <w:spacing w:line="280" w:lineRule="atLeast"/>
              <w:rPr>
                <w:rFonts w:ascii="Arial" w:hAnsi="Arial" w:cs="Arial"/>
                <w:b/>
                <w:color w:val="113458"/>
                <w:sz w:val="20"/>
                <w:szCs w:val="20"/>
              </w:rPr>
            </w:pPr>
            <w:r>
              <w:rPr>
                <w:rFonts w:ascii="Arial" w:hAnsi="Arial" w:cs="Arial"/>
                <w:b/>
                <w:color w:val="113458"/>
                <w:sz w:val="20"/>
                <w:szCs w:val="20"/>
              </w:rPr>
              <w:t>4</w:t>
            </w:r>
            <w:r w:rsidR="00DA6B8B">
              <w:rPr>
                <w:rFonts w:ascii="Arial" w:hAnsi="Arial" w:cs="Arial"/>
                <w:b/>
                <w:color w:val="113458"/>
                <w:sz w:val="20"/>
                <w:szCs w:val="20"/>
              </w:rPr>
              <w:t>.</w:t>
            </w:r>
          </w:p>
        </w:tc>
        <w:tc>
          <w:tcPr>
            <w:tcW w:w="8414" w:type="dxa"/>
          </w:tcPr>
          <w:p w:rsidR="00DA6B8B" w:rsidRDefault="00DA6B8B" w:rsidP="00DA6B8B">
            <w:pPr>
              <w:spacing w:line="280" w:lineRule="atLeast"/>
              <w:jc w:val="both"/>
              <w:rPr>
                <w:rFonts w:ascii="Arial" w:hAnsi="Arial" w:cs="Arial"/>
                <w:b/>
                <w:color w:val="113458"/>
                <w:sz w:val="20"/>
                <w:szCs w:val="20"/>
              </w:rPr>
            </w:pPr>
            <w:r w:rsidRPr="00DA6B8B">
              <w:rPr>
                <w:rFonts w:ascii="Arial" w:hAnsi="Arial" w:cs="Arial"/>
                <w:b/>
                <w:color w:val="113458"/>
                <w:sz w:val="20"/>
                <w:szCs w:val="20"/>
              </w:rPr>
              <w:t>Fee</w:t>
            </w:r>
          </w:p>
          <w:p w:rsidR="00B75D3C" w:rsidRPr="00DA6B8B" w:rsidRDefault="00B75D3C" w:rsidP="00DA6B8B">
            <w:pPr>
              <w:spacing w:line="280" w:lineRule="atLeast"/>
              <w:jc w:val="both"/>
              <w:rPr>
                <w:rFonts w:ascii="Arial" w:hAnsi="Arial" w:cs="Arial"/>
                <w:b/>
                <w:color w:val="113458"/>
                <w:sz w:val="20"/>
                <w:szCs w:val="20"/>
              </w:rPr>
            </w:pPr>
            <w:r>
              <w:rPr>
                <w:rFonts w:ascii="Arial" w:hAnsi="Arial" w:cs="Arial"/>
                <w:color w:val="113458"/>
                <w:sz w:val="20"/>
                <w:szCs w:val="20"/>
              </w:rPr>
              <w:t>The IFoA do not charge a fee for either the face-to-face or on-line courses.</w:t>
            </w:r>
          </w:p>
        </w:tc>
      </w:tr>
      <w:tr w:rsidR="00B75D3C" w:rsidRPr="00814BF6" w:rsidTr="006640CD">
        <w:tc>
          <w:tcPr>
            <w:tcW w:w="9242" w:type="dxa"/>
            <w:gridSpan w:val="2"/>
          </w:tcPr>
          <w:p w:rsidR="00B75D3C" w:rsidRDefault="00B75D3C" w:rsidP="00DA6B8B">
            <w:pPr>
              <w:spacing w:line="280" w:lineRule="atLeast"/>
              <w:jc w:val="both"/>
              <w:rPr>
                <w:rFonts w:ascii="Arial" w:hAnsi="Arial" w:cs="Arial"/>
                <w:color w:val="113458"/>
                <w:sz w:val="20"/>
                <w:szCs w:val="20"/>
              </w:rPr>
            </w:pPr>
          </w:p>
        </w:tc>
      </w:tr>
      <w:tr w:rsidR="00080E60" w:rsidRPr="00814BF6" w:rsidTr="00B1113C">
        <w:tc>
          <w:tcPr>
            <w:tcW w:w="828" w:type="dxa"/>
          </w:tcPr>
          <w:p w:rsidR="00080E60" w:rsidRDefault="009E03F2" w:rsidP="00B1113C">
            <w:pPr>
              <w:spacing w:line="280" w:lineRule="atLeast"/>
              <w:rPr>
                <w:rFonts w:ascii="Arial" w:hAnsi="Arial" w:cs="Arial"/>
                <w:b/>
                <w:color w:val="113458"/>
                <w:sz w:val="20"/>
                <w:szCs w:val="20"/>
              </w:rPr>
            </w:pPr>
            <w:r>
              <w:rPr>
                <w:rFonts w:ascii="Arial" w:hAnsi="Arial" w:cs="Arial"/>
                <w:b/>
                <w:color w:val="113458"/>
                <w:sz w:val="20"/>
                <w:szCs w:val="20"/>
              </w:rPr>
              <w:t>5</w:t>
            </w:r>
            <w:r w:rsidR="00080E60">
              <w:rPr>
                <w:rFonts w:ascii="Arial" w:hAnsi="Arial" w:cs="Arial"/>
                <w:b/>
                <w:color w:val="113458"/>
                <w:sz w:val="20"/>
                <w:szCs w:val="20"/>
              </w:rPr>
              <w:t>.</w:t>
            </w:r>
          </w:p>
        </w:tc>
        <w:tc>
          <w:tcPr>
            <w:tcW w:w="8414" w:type="dxa"/>
          </w:tcPr>
          <w:p w:rsidR="00080E60" w:rsidRDefault="00080E60" w:rsidP="00DA6B8B">
            <w:pPr>
              <w:spacing w:line="280" w:lineRule="atLeast"/>
              <w:jc w:val="both"/>
              <w:rPr>
                <w:rFonts w:ascii="Arial" w:hAnsi="Arial" w:cs="Arial"/>
                <w:b/>
                <w:color w:val="113458"/>
                <w:sz w:val="20"/>
                <w:szCs w:val="20"/>
              </w:rPr>
            </w:pPr>
            <w:r w:rsidRPr="00FB2416">
              <w:rPr>
                <w:rFonts w:ascii="Arial" w:hAnsi="Arial" w:cs="Arial"/>
                <w:b/>
                <w:color w:val="113458"/>
                <w:sz w:val="20"/>
                <w:szCs w:val="20"/>
              </w:rPr>
              <w:t>Completion</w:t>
            </w:r>
          </w:p>
          <w:p w:rsidR="00B75D3C" w:rsidRPr="00FB2416" w:rsidRDefault="00B75D3C" w:rsidP="00DA6B8B">
            <w:pPr>
              <w:spacing w:line="280" w:lineRule="atLeast"/>
              <w:jc w:val="both"/>
              <w:rPr>
                <w:rFonts w:ascii="Arial" w:hAnsi="Arial" w:cs="Arial"/>
                <w:b/>
                <w:color w:val="113458"/>
                <w:sz w:val="20"/>
                <w:szCs w:val="20"/>
              </w:rPr>
            </w:pPr>
            <w:r w:rsidRPr="00080E60">
              <w:rPr>
                <w:rFonts w:ascii="Arial" w:hAnsi="Arial" w:cs="Arial"/>
                <w:color w:val="113458"/>
                <w:sz w:val="20"/>
                <w:szCs w:val="20"/>
              </w:rPr>
              <w:t>On compl</w:t>
            </w:r>
            <w:r>
              <w:rPr>
                <w:rFonts w:ascii="Arial" w:hAnsi="Arial" w:cs="Arial"/>
                <w:color w:val="113458"/>
                <w:sz w:val="20"/>
                <w:szCs w:val="20"/>
              </w:rPr>
              <w:t xml:space="preserve">etion of Stage 2, members will progress to Stage 3 of the </w:t>
            </w:r>
            <w:hyperlink w:anchor="PST" w:history="1">
              <w:r w:rsidRPr="006D1790">
                <w:rPr>
                  <w:rStyle w:val="Hyperlink"/>
                  <w:rFonts w:ascii="Arial" w:hAnsi="Arial" w:cs="Arial"/>
                  <w:i/>
                  <w:color w:val="FF0000"/>
                  <w:sz w:val="20"/>
                  <w:szCs w:val="20"/>
                </w:rPr>
                <w:t>PST</w:t>
              </w:r>
            </w:hyperlink>
            <w:r>
              <w:rPr>
                <w:color w:val="113458"/>
              </w:rPr>
              <w:t xml:space="preserve"> </w:t>
            </w:r>
            <w:r>
              <w:rPr>
                <w:rFonts w:ascii="Arial" w:hAnsi="Arial" w:cs="Arial"/>
                <w:color w:val="113458"/>
                <w:sz w:val="20"/>
                <w:szCs w:val="20"/>
              </w:rPr>
              <w:t>in the following CPD year.</w:t>
            </w:r>
          </w:p>
        </w:tc>
      </w:tr>
    </w:tbl>
    <w:p w:rsidR="006852C0" w:rsidRDefault="006852C0" w:rsidP="000D66FB">
      <w:pPr>
        <w:spacing w:after="0" w:line="280" w:lineRule="atLeast"/>
        <w:rPr>
          <w:rFonts w:ascii="Arial" w:hAnsi="Arial" w:cs="Arial"/>
          <w:b/>
          <w:color w:val="113458"/>
          <w:sz w:val="24"/>
          <w:szCs w:val="24"/>
        </w:rPr>
      </w:pPr>
    </w:p>
    <w:p w:rsidR="00D52F73" w:rsidRPr="00B75D3C" w:rsidRDefault="006852C0" w:rsidP="00B75D3C">
      <w:pPr>
        <w:rPr>
          <w:rFonts w:ascii="Arial" w:hAnsi="Arial" w:cs="Arial"/>
          <w:b/>
          <w:color w:val="113458"/>
          <w:sz w:val="20"/>
          <w:szCs w:val="20"/>
        </w:rPr>
      </w:pPr>
      <w:r>
        <w:rPr>
          <w:rFonts w:ascii="Arial" w:hAnsi="Arial" w:cs="Arial"/>
          <w:b/>
          <w:color w:val="113458"/>
          <w:sz w:val="24"/>
          <w:szCs w:val="24"/>
        </w:rPr>
        <w:br w:type="page"/>
      </w:r>
      <w:r w:rsidR="00D52F73" w:rsidRPr="00B75D3C">
        <w:rPr>
          <w:rFonts w:ascii="Arial" w:hAnsi="Arial" w:cs="Arial"/>
          <w:b/>
          <w:color w:val="113458"/>
          <w:sz w:val="20"/>
          <w:szCs w:val="20"/>
        </w:rPr>
        <w:lastRenderedPageBreak/>
        <w:t xml:space="preserve">Schedule 3 </w:t>
      </w:r>
    </w:p>
    <w:p w:rsidR="00D52F73" w:rsidRDefault="00D52F73" w:rsidP="000D66FB">
      <w:pPr>
        <w:spacing w:after="0" w:line="280" w:lineRule="atLeast"/>
        <w:rPr>
          <w:rFonts w:ascii="Arial" w:hAnsi="Arial" w:cs="Arial"/>
          <w:b/>
          <w:color w:val="113458"/>
          <w:sz w:val="20"/>
          <w:szCs w:val="20"/>
        </w:rPr>
      </w:pPr>
      <w:r w:rsidRPr="00B75D3C">
        <w:rPr>
          <w:rFonts w:ascii="Arial" w:hAnsi="Arial" w:cs="Arial"/>
          <w:b/>
          <w:color w:val="113458"/>
          <w:sz w:val="20"/>
          <w:szCs w:val="20"/>
        </w:rPr>
        <w:t>Stage 3 Professional Skills Training</w:t>
      </w:r>
      <w:r w:rsidR="00692C00" w:rsidRPr="00B75D3C">
        <w:rPr>
          <w:rFonts w:ascii="Arial" w:hAnsi="Arial" w:cs="Arial"/>
          <w:b/>
          <w:color w:val="113458"/>
          <w:sz w:val="20"/>
          <w:szCs w:val="20"/>
        </w:rPr>
        <w:t xml:space="preserve"> – Professional Skills</w:t>
      </w:r>
      <w:r w:rsidR="00814BF6" w:rsidRPr="00B75D3C">
        <w:rPr>
          <w:rFonts w:ascii="Arial" w:hAnsi="Arial" w:cs="Arial"/>
          <w:b/>
          <w:color w:val="113458"/>
          <w:sz w:val="20"/>
          <w:szCs w:val="20"/>
        </w:rPr>
        <w:t xml:space="preserve"> for Experienced </w:t>
      </w:r>
      <w:r w:rsidR="00692C00" w:rsidRPr="00B75D3C">
        <w:rPr>
          <w:rFonts w:ascii="Arial" w:hAnsi="Arial" w:cs="Arial"/>
          <w:b/>
          <w:color w:val="113458"/>
          <w:sz w:val="20"/>
          <w:szCs w:val="20"/>
        </w:rPr>
        <w:t>Members</w:t>
      </w:r>
    </w:p>
    <w:p w:rsidR="006640CD" w:rsidRPr="00B75D3C" w:rsidRDefault="006640CD" w:rsidP="000D66FB">
      <w:pPr>
        <w:spacing w:after="0" w:line="280" w:lineRule="atLeast"/>
        <w:rPr>
          <w:rFonts w:ascii="Arial" w:hAnsi="Arial" w:cs="Arial"/>
          <w:b/>
          <w:color w:val="113458"/>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1548"/>
        <w:gridCol w:w="6866"/>
      </w:tblGrid>
      <w:tr w:rsidR="00B1113C" w:rsidRPr="00814BF6" w:rsidTr="00775B78">
        <w:tc>
          <w:tcPr>
            <w:tcW w:w="720" w:type="dxa"/>
          </w:tcPr>
          <w:p w:rsidR="00B1113C" w:rsidRDefault="00B1113C" w:rsidP="00B1113C">
            <w:pPr>
              <w:spacing w:line="280" w:lineRule="atLeast"/>
              <w:rPr>
                <w:rFonts w:ascii="Arial" w:hAnsi="Arial" w:cs="Arial"/>
                <w:b/>
                <w:color w:val="113458"/>
                <w:sz w:val="20"/>
                <w:szCs w:val="20"/>
              </w:rPr>
            </w:pPr>
            <w:r>
              <w:rPr>
                <w:rFonts w:ascii="Arial" w:hAnsi="Arial" w:cs="Arial"/>
                <w:b/>
                <w:color w:val="113458"/>
                <w:sz w:val="20"/>
                <w:szCs w:val="20"/>
              </w:rPr>
              <w:t>1.</w:t>
            </w:r>
          </w:p>
        </w:tc>
        <w:tc>
          <w:tcPr>
            <w:tcW w:w="8414" w:type="dxa"/>
            <w:gridSpan w:val="2"/>
          </w:tcPr>
          <w:p w:rsidR="00B1113C" w:rsidRDefault="00B1113C" w:rsidP="00B1113C">
            <w:pPr>
              <w:spacing w:line="280" w:lineRule="atLeast"/>
              <w:jc w:val="both"/>
              <w:rPr>
                <w:rFonts w:ascii="Arial" w:hAnsi="Arial" w:cs="Arial"/>
                <w:b/>
                <w:color w:val="113458"/>
                <w:sz w:val="20"/>
                <w:szCs w:val="20"/>
              </w:rPr>
            </w:pPr>
            <w:r w:rsidRPr="00814BF6">
              <w:rPr>
                <w:rFonts w:ascii="Arial" w:hAnsi="Arial" w:cs="Arial"/>
                <w:b/>
                <w:color w:val="113458"/>
                <w:sz w:val="20"/>
                <w:szCs w:val="20"/>
              </w:rPr>
              <w:t>Application</w:t>
            </w:r>
          </w:p>
          <w:p w:rsidR="006640CD" w:rsidRDefault="006640CD" w:rsidP="006640CD">
            <w:pPr>
              <w:spacing w:line="280" w:lineRule="atLeast"/>
              <w:jc w:val="both"/>
              <w:rPr>
                <w:rFonts w:ascii="Arial" w:hAnsi="Arial" w:cs="Arial"/>
                <w:color w:val="113458"/>
                <w:sz w:val="20"/>
                <w:szCs w:val="20"/>
              </w:rPr>
            </w:pPr>
            <w:r>
              <w:rPr>
                <w:rFonts w:ascii="Arial" w:hAnsi="Arial" w:cs="Arial"/>
                <w:color w:val="113458"/>
                <w:sz w:val="20"/>
                <w:szCs w:val="20"/>
              </w:rPr>
              <w:t>Stage 3 must be completed by members in the following categories:</w:t>
            </w:r>
          </w:p>
          <w:p w:rsidR="006640CD" w:rsidRPr="00814BF6" w:rsidRDefault="006640CD" w:rsidP="00B1113C">
            <w:pPr>
              <w:spacing w:line="280" w:lineRule="atLeast"/>
              <w:jc w:val="both"/>
              <w:rPr>
                <w:rFonts w:ascii="Arial" w:hAnsi="Arial" w:cs="Arial"/>
                <w:b/>
                <w:color w:val="113458"/>
                <w:sz w:val="20"/>
                <w:szCs w:val="20"/>
              </w:rPr>
            </w:pPr>
          </w:p>
        </w:tc>
      </w:tr>
      <w:tr w:rsidR="006640CD" w:rsidRPr="00814BF6" w:rsidTr="00775B78">
        <w:tc>
          <w:tcPr>
            <w:tcW w:w="720" w:type="dxa"/>
          </w:tcPr>
          <w:p w:rsidR="006640CD" w:rsidRDefault="006640CD" w:rsidP="00B1113C">
            <w:pPr>
              <w:spacing w:line="280" w:lineRule="atLeast"/>
              <w:rPr>
                <w:rFonts w:ascii="Arial" w:hAnsi="Arial" w:cs="Arial"/>
                <w:b/>
                <w:color w:val="113458"/>
                <w:sz w:val="20"/>
                <w:szCs w:val="20"/>
              </w:rPr>
            </w:pPr>
          </w:p>
        </w:tc>
        <w:tc>
          <w:tcPr>
            <w:tcW w:w="1548" w:type="dxa"/>
          </w:tcPr>
          <w:p w:rsidR="006640CD" w:rsidRPr="00814BF6" w:rsidRDefault="006640CD" w:rsidP="00B1113C">
            <w:pPr>
              <w:spacing w:line="280" w:lineRule="atLeast"/>
              <w:jc w:val="both"/>
              <w:rPr>
                <w:rFonts w:ascii="Arial" w:hAnsi="Arial" w:cs="Arial"/>
                <w:b/>
                <w:color w:val="113458"/>
                <w:sz w:val="20"/>
                <w:szCs w:val="20"/>
              </w:rPr>
            </w:pPr>
            <w:r>
              <w:rPr>
                <w:rFonts w:ascii="Arial" w:hAnsi="Arial" w:cs="Arial"/>
                <w:b/>
                <w:color w:val="113458"/>
                <w:sz w:val="20"/>
                <w:szCs w:val="20"/>
              </w:rPr>
              <w:t>Category 1:</w:t>
            </w:r>
          </w:p>
        </w:tc>
        <w:tc>
          <w:tcPr>
            <w:tcW w:w="6866" w:type="dxa"/>
          </w:tcPr>
          <w:p w:rsidR="006640CD" w:rsidRPr="00814BF6" w:rsidRDefault="006640CD" w:rsidP="00B1113C">
            <w:pPr>
              <w:spacing w:line="280" w:lineRule="atLeast"/>
              <w:jc w:val="both"/>
              <w:rPr>
                <w:rFonts w:ascii="Arial" w:hAnsi="Arial" w:cs="Arial"/>
                <w:b/>
                <w:color w:val="113458"/>
                <w:sz w:val="20"/>
                <w:szCs w:val="20"/>
              </w:rPr>
            </w:pPr>
            <w:r>
              <w:rPr>
                <w:rFonts w:ascii="Arial" w:hAnsi="Arial" w:cs="Arial"/>
                <w:color w:val="113458"/>
                <w:sz w:val="20"/>
                <w:szCs w:val="20"/>
              </w:rPr>
              <w:t xml:space="preserve">All members who hold a </w:t>
            </w:r>
            <w:hyperlink w:anchor="practising_certificate" w:history="1">
              <w:r w:rsidRPr="006B7039">
                <w:rPr>
                  <w:rStyle w:val="Hyperlink"/>
                  <w:rFonts w:ascii="Arial" w:hAnsi="Arial" w:cs="Arial"/>
                  <w:i/>
                  <w:color w:val="FF0000"/>
                  <w:sz w:val="20"/>
                  <w:szCs w:val="20"/>
                </w:rPr>
                <w:t>practising</w:t>
              </w:r>
              <w:r w:rsidRPr="006B7039">
                <w:rPr>
                  <w:rStyle w:val="Hyperlink"/>
                  <w:rFonts w:ascii="Arial" w:hAnsi="Arial" w:cs="Arial"/>
                  <w:color w:val="FF0000"/>
                  <w:sz w:val="20"/>
                  <w:szCs w:val="20"/>
                </w:rPr>
                <w:t xml:space="preserve"> </w:t>
              </w:r>
              <w:r w:rsidRPr="006B7039">
                <w:rPr>
                  <w:rStyle w:val="Hyperlink"/>
                  <w:rFonts w:ascii="Arial" w:hAnsi="Arial" w:cs="Arial"/>
                  <w:i/>
                  <w:color w:val="FF0000"/>
                  <w:sz w:val="20"/>
                  <w:szCs w:val="20"/>
                </w:rPr>
                <w:t>certificat</w:t>
              </w:r>
              <w:r w:rsidRPr="006B7039">
                <w:rPr>
                  <w:rStyle w:val="Hyperlink"/>
                  <w:rFonts w:ascii="Arial" w:hAnsi="Arial" w:cs="Arial"/>
                  <w:color w:val="FF0000"/>
                  <w:sz w:val="20"/>
                  <w:szCs w:val="20"/>
                </w:rPr>
                <w:t>e</w:t>
              </w:r>
            </w:hyperlink>
            <w:r>
              <w:rPr>
                <w:rFonts w:ascii="Arial" w:hAnsi="Arial" w:cs="Arial"/>
                <w:color w:val="113458"/>
                <w:sz w:val="20"/>
                <w:szCs w:val="20"/>
              </w:rPr>
              <w:t xml:space="preserve"> issued by the IFoA;</w:t>
            </w:r>
          </w:p>
        </w:tc>
      </w:tr>
      <w:tr w:rsidR="006640CD" w:rsidRPr="00814BF6" w:rsidTr="00775B78">
        <w:tc>
          <w:tcPr>
            <w:tcW w:w="720" w:type="dxa"/>
          </w:tcPr>
          <w:p w:rsidR="006640CD" w:rsidRDefault="006640CD" w:rsidP="00B1113C">
            <w:pPr>
              <w:spacing w:line="280" w:lineRule="atLeast"/>
              <w:rPr>
                <w:rFonts w:ascii="Arial" w:hAnsi="Arial" w:cs="Arial"/>
                <w:b/>
                <w:color w:val="113458"/>
                <w:sz w:val="20"/>
                <w:szCs w:val="20"/>
              </w:rPr>
            </w:pPr>
          </w:p>
        </w:tc>
        <w:tc>
          <w:tcPr>
            <w:tcW w:w="1548" w:type="dxa"/>
          </w:tcPr>
          <w:p w:rsidR="006640CD" w:rsidRDefault="006640CD" w:rsidP="006640CD">
            <w:pPr>
              <w:spacing w:line="280" w:lineRule="atLeast"/>
              <w:jc w:val="both"/>
              <w:rPr>
                <w:rFonts w:ascii="Arial" w:hAnsi="Arial" w:cs="Arial"/>
                <w:b/>
                <w:color w:val="113458"/>
                <w:sz w:val="20"/>
                <w:szCs w:val="20"/>
              </w:rPr>
            </w:pPr>
            <w:r>
              <w:rPr>
                <w:rFonts w:ascii="Arial" w:hAnsi="Arial" w:cs="Arial"/>
                <w:b/>
                <w:color w:val="113458"/>
                <w:sz w:val="20"/>
                <w:szCs w:val="20"/>
              </w:rPr>
              <w:t>Category 2:</w:t>
            </w:r>
          </w:p>
        </w:tc>
        <w:tc>
          <w:tcPr>
            <w:tcW w:w="6866" w:type="dxa"/>
          </w:tcPr>
          <w:p w:rsidR="006640CD" w:rsidRPr="00814BF6" w:rsidRDefault="0098132E" w:rsidP="00B1113C">
            <w:pPr>
              <w:spacing w:line="280" w:lineRule="atLeast"/>
              <w:jc w:val="both"/>
              <w:rPr>
                <w:rFonts w:ascii="Arial" w:hAnsi="Arial" w:cs="Arial"/>
                <w:b/>
                <w:color w:val="113458"/>
                <w:sz w:val="20"/>
                <w:szCs w:val="20"/>
              </w:rPr>
            </w:pPr>
            <w:hyperlink w:anchor="fully_regulated" w:history="1">
              <w:r w:rsidR="006640CD">
                <w:rPr>
                  <w:rStyle w:val="Hyperlink"/>
                  <w:rFonts w:ascii="Arial" w:hAnsi="Arial" w:cs="Arial"/>
                  <w:i/>
                  <w:color w:val="FF0000"/>
                  <w:sz w:val="20"/>
                  <w:szCs w:val="20"/>
                </w:rPr>
                <w:t>F</w:t>
              </w:r>
              <w:r w:rsidR="006640CD" w:rsidRPr="006B7039">
                <w:rPr>
                  <w:rStyle w:val="Hyperlink"/>
                  <w:rFonts w:ascii="Arial" w:hAnsi="Arial" w:cs="Arial"/>
                  <w:i/>
                  <w:color w:val="FF0000"/>
                  <w:sz w:val="20"/>
                  <w:szCs w:val="20"/>
                </w:rPr>
                <w:t>ully regulated</w:t>
              </w:r>
            </w:hyperlink>
            <w:r w:rsidR="006640CD" w:rsidRPr="006B7039">
              <w:rPr>
                <w:rStyle w:val="Hyperlink"/>
                <w:i/>
                <w:color w:val="FF0000"/>
              </w:rPr>
              <w:t xml:space="preserve"> </w:t>
            </w:r>
            <w:r w:rsidR="006640CD">
              <w:rPr>
                <w:rFonts w:ascii="Arial" w:hAnsi="Arial" w:cs="Arial"/>
                <w:color w:val="113458"/>
                <w:sz w:val="20"/>
                <w:szCs w:val="20"/>
              </w:rPr>
              <w:t xml:space="preserve">Fellows and Associates of the IFoA who do not hold a </w:t>
            </w:r>
            <w:hyperlink w:anchor="practising_certificate" w:history="1">
              <w:r w:rsidR="006640CD" w:rsidRPr="006B7039">
                <w:rPr>
                  <w:rStyle w:val="Hyperlink"/>
                  <w:rFonts w:ascii="Arial" w:hAnsi="Arial" w:cs="Arial"/>
                  <w:i/>
                  <w:color w:val="FF0000"/>
                  <w:sz w:val="20"/>
                  <w:szCs w:val="20"/>
                </w:rPr>
                <w:t>practising certificate</w:t>
              </w:r>
            </w:hyperlink>
            <w:r w:rsidR="006640CD">
              <w:rPr>
                <w:rStyle w:val="Hyperlink"/>
                <w:rFonts w:ascii="Arial" w:hAnsi="Arial" w:cs="Arial"/>
                <w:i/>
                <w:color w:val="FF0000"/>
                <w:sz w:val="20"/>
                <w:szCs w:val="20"/>
              </w:rPr>
              <w:t>*;</w:t>
            </w:r>
          </w:p>
        </w:tc>
      </w:tr>
      <w:tr w:rsidR="006640CD" w:rsidRPr="00814BF6" w:rsidTr="00775B78">
        <w:tc>
          <w:tcPr>
            <w:tcW w:w="720" w:type="dxa"/>
          </w:tcPr>
          <w:p w:rsidR="006640CD" w:rsidRDefault="006640CD" w:rsidP="00B1113C">
            <w:pPr>
              <w:spacing w:line="280" w:lineRule="atLeast"/>
              <w:rPr>
                <w:rFonts w:ascii="Arial" w:hAnsi="Arial" w:cs="Arial"/>
                <w:b/>
                <w:color w:val="113458"/>
                <w:sz w:val="20"/>
                <w:szCs w:val="20"/>
              </w:rPr>
            </w:pPr>
          </w:p>
        </w:tc>
        <w:tc>
          <w:tcPr>
            <w:tcW w:w="1548" w:type="dxa"/>
          </w:tcPr>
          <w:p w:rsidR="006640CD" w:rsidRDefault="006640CD" w:rsidP="006640CD">
            <w:pPr>
              <w:spacing w:line="280" w:lineRule="atLeast"/>
              <w:jc w:val="both"/>
              <w:rPr>
                <w:rFonts w:ascii="Arial" w:hAnsi="Arial" w:cs="Arial"/>
                <w:b/>
                <w:color w:val="113458"/>
                <w:sz w:val="20"/>
                <w:szCs w:val="20"/>
              </w:rPr>
            </w:pPr>
            <w:r>
              <w:rPr>
                <w:rFonts w:ascii="Arial" w:hAnsi="Arial" w:cs="Arial"/>
                <w:b/>
                <w:color w:val="113458"/>
                <w:sz w:val="20"/>
                <w:szCs w:val="20"/>
              </w:rPr>
              <w:t>Category 3:</w:t>
            </w:r>
          </w:p>
        </w:tc>
        <w:tc>
          <w:tcPr>
            <w:tcW w:w="6866" w:type="dxa"/>
          </w:tcPr>
          <w:p w:rsidR="006640CD" w:rsidRPr="00814BF6" w:rsidRDefault="0098132E" w:rsidP="00B1113C">
            <w:pPr>
              <w:spacing w:line="280" w:lineRule="atLeast"/>
              <w:jc w:val="both"/>
              <w:rPr>
                <w:rFonts w:ascii="Arial" w:hAnsi="Arial" w:cs="Arial"/>
                <w:b/>
                <w:color w:val="113458"/>
                <w:sz w:val="20"/>
                <w:szCs w:val="20"/>
              </w:rPr>
            </w:pPr>
            <w:hyperlink w:anchor="partially_regulated" w:history="1">
              <w:r w:rsidR="006640CD">
                <w:rPr>
                  <w:rStyle w:val="Hyperlink"/>
                  <w:rFonts w:ascii="Arial" w:hAnsi="Arial" w:cs="Arial"/>
                  <w:i/>
                  <w:color w:val="FF0000"/>
                  <w:sz w:val="20"/>
                  <w:szCs w:val="20"/>
                </w:rPr>
                <w:t>P</w:t>
              </w:r>
              <w:r w:rsidR="006640CD" w:rsidRPr="006B7039">
                <w:rPr>
                  <w:rStyle w:val="Hyperlink"/>
                  <w:rFonts w:ascii="Arial" w:hAnsi="Arial" w:cs="Arial"/>
                  <w:i/>
                  <w:color w:val="FF0000"/>
                  <w:sz w:val="20"/>
                  <w:szCs w:val="20"/>
                </w:rPr>
                <w:t>artially regulated</w:t>
              </w:r>
            </w:hyperlink>
            <w:r w:rsidR="006640CD">
              <w:rPr>
                <w:rFonts w:ascii="Arial" w:hAnsi="Arial" w:cs="Arial"/>
                <w:color w:val="113458"/>
                <w:sz w:val="20"/>
                <w:szCs w:val="20"/>
              </w:rPr>
              <w:t xml:space="preserve"> Fellows and Associates of the IFoA*; and</w:t>
            </w:r>
          </w:p>
        </w:tc>
      </w:tr>
      <w:tr w:rsidR="006640CD" w:rsidRPr="00814BF6" w:rsidTr="00775B78">
        <w:tc>
          <w:tcPr>
            <w:tcW w:w="720" w:type="dxa"/>
          </w:tcPr>
          <w:p w:rsidR="006640CD" w:rsidRDefault="006640CD" w:rsidP="00B1113C">
            <w:pPr>
              <w:spacing w:line="280" w:lineRule="atLeast"/>
              <w:rPr>
                <w:rFonts w:ascii="Arial" w:hAnsi="Arial" w:cs="Arial"/>
                <w:b/>
                <w:color w:val="113458"/>
                <w:sz w:val="20"/>
                <w:szCs w:val="20"/>
              </w:rPr>
            </w:pPr>
          </w:p>
        </w:tc>
        <w:tc>
          <w:tcPr>
            <w:tcW w:w="1548" w:type="dxa"/>
          </w:tcPr>
          <w:p w:rsidR="006640CD" w:rsidRDefault="006640CD" w:rsidP="006640CD">
            <w:pPr>
              <w:spacing w:line="280" w:lineRule="atLeast"/>
              <w:jc w:val="both"/>
              <w:rPr>
                <w:rFonts w:ascii="Arial" w:hAnsi="Arial" w:cs="Arial"/>
                <w:b/>
                <w:color w:val="113458"/>
                <w:sz w:val="20"/>
                <w:szCs w:val="20"/>
              </w:rPr>
            </w:pPr>
            <w:r>
              <w:rPr>
                <w:rFonts w:ascii="Arial" w:hAnsi="Arial" w:cs="Arial"/>
                <w:b/>
                <w:color w:val="113458"/>
                <w:sz w:val="20"/>
                <w:szCs w:val="20"/>
              </w:rPr>
              <w:t>Category 5:</w:t>
            </w:r>
          </w:p>
        </w:tc>
        <w:tc>
          <w:tcPr>
            <w:tcW w:w="6866" w:type="dxa"/>
          </w:tcPr>
          <w:p w:rsidR="006640CD" w:rsidRDefault="006640CD" w:rsidP="006640CD">
            <w:pPr>
              <w:spacing w:line="280" w:lineRule="atLeast"/>
              <w:jc w:val="both"/>
              <w:rPr>
                <w:rFonts w:ascii="Arial" w:hAnsi="Arial" w:cs="Arial"/>
                <w:color w:val="113458"/>
                <w:sz w:val="20"/>
                <w:szCs w:val="20"/>
              </w:rPr>
            </w:pPr>
            <w:r>
              <w:rPr>
                <w:rFonts w:ascii="Arial" w:hAnsi="Arial" w:cs="Arial"/>
                <w:color w:val="113458"/>
                <w:sz w:val="20"/>
                <w:szCs w:val="20"/>
              </w:rPr>
              <w:t>Student members of the IFoA who:</w:t>
            </w:r>
          </w:p>
          <w:p w:rsidR="006640CD" w:rsidRDefault="006640CD" w:rsidP="00674574">
            <w:pPr>
              <w:pStyle w:val="ListParagraph"/>
              <w:numPr>
                <w:ilvl w:val="0"/>
                <w:numId w:val="8"/>
              </w:numPr>
              <w:spacing w:line="280" w:lineRule="atLeast"/>
              <w:ind w:left="459" w:hanging="283"/>
              <w:jc w:val="both"/>
              <w:rPr>
                <w:rFonts w:ascii="Arial" w:hAnsi="Arial" w:cs="Arial"/>
                <w:color w:val="113458"/>
                <w:sz w:val="20"/>
                <w:szCs w:val="20"/>
              </w:rPr>
            </w:pPr>
            <w:r>
              <w:rPr>
                <w:rFonts w:ascii="Arial" w:hAnsi="Arial" w:cs="Arial"/>
                <w:color w:val="113458"/>
                <w:sz w:val="20"/>
                <w:szCs w:val="20"/>
              </w:rPr>
              <w:t>completed Stage 2 of the PST*; or</w:t>
            </w:r>
          </w:p>
          <w:p w:rsidR="006640CD" w:rsidRDefault="006640CD" w:rsidP="00674574">
            <w:pPr>
              <w:pStyle w:val="ListParagraph"/>
              <w:numPr>
                <w:ilvl w:val="0"/>
                <w:numId w:val="8"/>
              </w:numPr>
              <w:spacing w:line="280" w:lineRule="atLeast"/>
              <w:ind w:left="459" w:hanging="283"/>
              <w:jc w:val="both"/>
              <w:rPr>
                <w:rFonts w:ascii="Arial" w:hAnsi="Arial" w:cs="Arial"/>
                <w:color w:val="113458"/>
                <w:sz w:val="20"/>
                <w:szCs w:val="20"/>
              </w:rPr>
            </w:pPr>
            <w:r>
              <w:rPr>
                <w:rFonts w:ascii="Arial" w:hAnsi="Arial" w:cs="Arial"/>
                <w:color w:val="113458"/>
                <w:sz w:val="20"/>
                <w:szCs w:val="20"/>
              </w:rPr>
              <w:t>joined the IFoA prior to 1 July 2006*</w:t>
            </w:r>
          </w:p>
          <w:p w:rsidR="006640CD" w:rsidRDefault="006640CD" w:rsidP="006640CD">
            <w:pPr>
              <w:spacing w:line="280" w:lineRule="atLeast"/>
              <w:jc w:val="both"/>
              <w:rPr>
                <w:rFonts w:ascii="Arial" w:hAnsi="Arial" w:cs="Arial"/>
                <w:color w:val="113458"/>
                <w:sz w:val="20"/>
                <w:szCs w:val="20"/>
              </w:rPr>
            </w:pPr>
          </w:p>
          <w:p w:rsidR="006640CD" w:rsidRPr="00814BF6" w:rsidRDefault="006640CD" w:rsidP="006640CD">
            <w:pPr>
              <w:spacing w:line="280" w:lineRule="atLeast"/>
              <w:jc w:val="both"/>
              <w:rPr>
                <w:rFonts w:ascii="Arial" w:hAnsi="Arial" w:cs="Arial"/>
                <w:b/>
                <w:color w:val="113458"/>
                <w:sz w:val="20"/>
                <w:szCs w:val="20"/>
              </w:rPr>
            </w:pPr>
            <w:r>
              <w:rPr>
                <w:rFonts w:ascii="Arial" w:hAnsi="Arial" w:cs="Arial"/>
                <w:color w:val="113458"/>
                <w:sz w:val="20"/>
                <w:szCs w:val="20"/>
              </w:rPr>
              <w:t xml:space="preserve">* </w:t>
            </w:r>
            <w:r w:rsidRPr="00FB2416">
              <w:rPr>
                <w:rFonts w:ascii="Arial" w:hAnsi="Arial" w:cs="Arial"/>
                <w:i/>
                <w:color w:val="113458"/>
                <w:sz w:val="20"/>
                <w:szCs w:val="20"/>
              </w:rPr>
              <w:t>and are not retired members for the purposes of Category 7</w:t>
            </w:r>
          </w:p>
        </w:tc>
      </w:tr>
      <w:tr w:rsidR="006640CD" w:rsidRPr="00814BF6" w:rsidTr="00775B78">
        <w:tc>
          <w:tcPr>
            <w:tcW w:w="9134" w:type="dxa"/>
            <w:gridSpan w:val="3"/>
          </w:tcPr>
          <w:p w:rsidR="006640CD" w:rsidRDefault="006640CD" w:rsidP="00B1113C">
            <w:pPr>
              <w:spacing w:line="280" w:lineRule="atLeast"/>
              <w:jc w:val="both"/>
              <w:rPr>
                <w:rFonts w:ascii="Arial" w:hAnsi="Arial" w:cs="Arial"/>
                <w:b/>
                <w:color w:val="113458"/>
                <w:sz w:val="20"/>
                <w:szCs w:val="20"/>
              </w:rPr>
            </w:pPr>
          </w:p>
        </w:tc>
      </w:tr>
      <w:tr w:rsidR="00B1113C" w:rsidRPr="00814BF6" w:rsidTr="00775B78">
        <w:tc>
          <w:tcPr>
            <w:tcW w:w="720" w:type="dxa"/>
          </w:tcPr>
          <w:p w:rsidR="00B1113C" w:rsidRDefault="00B1113C" w:rsidP="00B1113C">
            <w:pPr>
              <w:spacing w:line="280" w:lineRule="atLeast"/>
              <w:rPr>
                <w:rFonts w:ascii="Arial" w:hAnsi="Arial" w:cs="Arial"/>
                <w:b/>
                <w:color w:val="113458"/>
                <w:sz w:val="20"/>
                <w:szCs w:val="20"/>
              </w:rPr>
            </w:pPr>
            <w:r>
              <w:rPr>
                <w:rFonts w:ascii="Arial" w:hAnsi="Arial" w:cs="Arial"/>
                <w:b/>
                <w:color w:val="113458"/>
                <w:sz w:val="20"/>
                <w:szCs w:val="20"/>
              </w:rPr>
              <w:t>2.</w:t>
            </w:r>
          </w:p>
        </w:tc>
        <w:tc>
          <w:tcPr>
            <w:tcW w:w="8414" w:type="dxa"/>
            <w:gridSpan w:val="2"/>
          </w:tcPr>
          <w:p w:rsidR="00B1113C" w:rsidRPr="00E520A4" w:rsidRDefault="00DA6B8B" w:rsidP="00B1113C">
            <w:pPr>
              <w:spacing w:line="280" w:lineRule="atLeast"/>
              <w:jc w:val="both"/>
              <w:rPr>
                <w:rFonts w:ascii="Arial" w:hAnsi="Arial" w:cs="Arial"/>
                <w:b/>
                <w:color w:val="113458"/>
                <w:sz w:val="20"/>
                <w:szCs w:val="20"/>
              </w:rPr>
            </w:pPr>
            <w:r>
              <w:rPr>
                <w:rFonts w:ascii="Arial" w:hAnsi="Arial" w:cs="Arial"/>
                <w:b/>
                <w:color w:val="113458"/>
                <w:sz w:val="20"/>
                <w:szCs w:val="20"/>
              </w:rPr>
              <w:t>F</w:t>
            </w:r>
            <w:r w:rsidR="009F429C">
              <w:rPr>
                <w:rFonts w:ascii="Arial" w:hAnsi="Arial" w:cs="Arial"/>
                <w:b/>
                <w:color w:val="113458"/>
                <w:sz w:val="20"/>
                <w:szCs w:val="20"/>
              </w:rPr>
              <w:t>ormat</w:t>
            </w:r>
          </w:p>
          <w:p w:rsidR="00415F04" w:rsidRDefault="008E7326" w:rsidP="0092562C">
            <w:pPr>
              <w:spacing w:line="280" w:lineRule="atLeast"/>
              <w:jc w:val="both"/>
              <w:rPr>
                <w:rFonts w:ascii="Arial" w:hAnsi="Arial" w:cs="Arial"/>
                <w:color w:val="113458"/>
                <w:sz w:val="20"/>
                <w:szCs w:val="20"/>
              </w:rPr>
            </w:pPr>
            <w:r>
              <w:rPr>
                <w:rFonts w:ascii="Arial" w:hAnsi="Arial" w:cs="Arial"/>
                <w:color w:val="113458"/>
                <w:sz w:val="20"/>
                <w:szCs w:val="20"/>
              </w:rPr>
              <w:t>Stage 3</w:t>
            </w:r>
            <w:r w:rsidR="009F429C" w:rsidRPr="00501A2A">
              <w:rPr>
                <w:rFonts w:ascii="Arial" w:hAnsi="Arial" w:cs="Arial"/>
                <w:color w:val="113458"/>
                <w:sz w:val="20"/>
                <w:szCs w:val="20"/>
              </w:rPr>
              <w:t xml:space="preserve"> </w:t>
            </w:r>
            <w:r w:rsidR="009F429C">
              <w:rPr>
                <w:rFonts w:ascii="Arial" w:hAnsi="Arial" w:cs="Arial"/>
                <w:color w:val="113458"/>
                <w:sz w:val="20"/>
                <w:szCs w:val="20"/>
              </w:rPr>
              <w:t xml:space="preserve">is an annual requirement to complete two hours of Professional Skills Training which may be acquired by attending events, by completing an on-line </w:t>
            </w:r>
            <w:r w:rsidR="00FE49C7">
              <w:rPr>
                <w:rFonts w:ascii="Arial" w:hAnsi="Arial" w:cs="Arial"/>
                <w:color w:val="113458"/>
                <w:sz w:val="20"/>
                <w:szCs w:val="20"/>
              </w:rPr>
              <w:t xml:space="preserve">activity </w:t>
            </w:r>
            <w:r w:rsidR="009F429C">
              <w:rPr>
                <w:rFonts w:ascii="Arial" w:hAnsi="Arial" w:cs="Arial"/>
                <w:color w:val="113458"/>
                <w:sz w:val="20"/>
                <w:szCs w:val="20"/>
              </w:rPr>
              <w:t>or by a combination of both</w:t>
            </w:r>
            <w:r>
              <w:rPr>
                <w:rFonts w:ascii="Arial" w:hAnsi="Arial" w:cs="Arial"/>
                <w:color w:val="113458"/>
                <w:sz w:val="20"/>
                <w:szCs w:val="20"/>
              </w:rPr>
              <w:t xml:space="preserve"> types of activity. </w:t>
            </w:r>
          </w:p>
          <w:p w:rsidR="00415F04" w:rsidRDefault="00415F04" w:rsidP="0092562C">
            <w:pPr>
              <w:spacing w:line="280" w:lineRule="atLeast"/>
              <w:jc w:val="both"/>
              <w:rPr>
                <w:rFonts w:ascii="Arial" w:hAnsi="Arial" w:cs="Arial"/>
                <w:color w:val="113458"/>
                <w:sz w:val="20"/>
                <w:szCs w:val="20"/>
              </w:rPr>
            </w:pPr>
          </w:p>
          <w:p w:rsidR="00B1113C" w:rsidRPr="00814BF6" w:rsidRDefault="009F429C" w:rsidP="00A222A2">
            <w:pPr>
              <w:spacing w:line="280" w:lineRule="atLeast"/>
              <w:jc w:val="both"/>
              <w:rPr>
                <w:rFonts w:ascii="Arial" w:hAnsi="Arial" w:cs="Arial"/>
                <w:color w:val="113458"/>
                <w:sz w:val="20"/>
                <w:szCs w:val="20"/>
              </w:rPr>
            </w:pPr>
            <w:r>
              <w:rPr>
                <w:rFonts w:ascii="Arial" w:hAnsi="Arial" w:cs="Arial"/>
                <w:color w:val="113458"/>
                <w:sz w:val="20"/>
                <w:szCs w:val="20"/>
              </w:rPr>
              <w:t xml:space="preserve">While the IFoA offers events and on-line programmes at no cost, members are free to source events and on-line courses </w:t>
            </w:r>
            <w:r w:rsidRPr="00AA27C3">
              <w:rPr>
                <w:rFonts w:ascii="Arial" w:hAnsi="Arial" w:cs="Arial"/>
                <w:color w:val="113458"/>
                <w:sz w:val="20"/>
                <w:szCs w:val="20"/>
              </w:rPr>
              <w:t xml:space="preserve">from </w:t>
            </w:r>
            <w:r>
              <w:rPr>
                <w:rFonts w:ascii="Arial" w:hAnsi="Arial" w:cs="Arial"/>
                <w:color w:val="113458"/>
                <w:sz w:val="20"/>
                <w:szCs w:val="20"/>
              </w:rPr>
              <w:t xml:space="preserve">other </w:t>
            </w:r>
            <w:r w:rsidRPr="00AA27C3">
              <w:rPr>
                <w:rFonts w:ascii="Arial" w:hAnsi="Arial" w:cs="Arial"/>
                <w:color w:val="113458"/>
                <w:sz w:val="20"/>
                <w:szCs w:val="20"/>
              </w:rPr>
              <w:t>provider</w:t>
            </w:r>
            <w:r>
              <w:rPr>
                <w:rFonts w:ascii="Arial" w:hAnsi="Arial" w:cs="Arial"/>
                <w:color w:val="113458"/>
                <w:sz w:val="20"/>
                <w:szCs w:val="20"/>
              </w:rPr>
              <w:t xml:space="preserve">s, subject </w:t>
            </w:r>
            <w:r w:rsidRPr="00AA27C3">
              <w:rPr>
                <w:rFonts w:ascii="Arial" w:hAnsi="Arial" w:cs="Arial"/>
                <w:color w:val="113458"/>
                <w:sz w:val="20"/>
                <w:szCs w:val="20"/>
              </w:rPr>
              <w:t xml:space="preserve">to </w:t>
            </w:r>
            <w:r>
              <w:rPr>
                <w:rFonts w:ascii="Arial" w:hAnsi="Arial" w:cs="Arial"/>
                <w:color w:val="113458"/>
                <w:sz w:val="20"/>
                <w:szCs w:val="20"/>
              </w:rPr>
              <w:t xml:space="preserve">the requirement that they satisfy one or more of the objectives </w:t>
            </w:r>
            <w:r w:rsidRPr="00AA27C3">
              <w:rPr>
                <w:rFonts w:ascii="Arial" w:hAnsi="Arial" w:cs="Arial"/>
                <w:color w:val="113458"/>
                <w:sz w:val="20"/>
                <w:szCs w:val="20"/>
              </w:rPr>
              <w:t>specified at</w:t>
            </w:r>
            <w:r w:rsidR="0092562C">
              <w:rPr>
                <w:rFonts w:ascii="Arial" w:hAnsi="Arial" w:cs="Arial"/>
                <w:color w:val="113458"/>
                <w:sz w:val="20"/>
                <w:szCs w:val="20"/>
              </w:rPr>
              <w:t xml:space="preserve"> section 3, below.</w:t>
            </w:r>
          </w:p>
        </w:tc>
      </w:tr>
      <w:tr w:rsidR="006640CD" w:rsidRPr="00B1113C" w:rsidTr="00775B78">
        <w:tc>
          <w:tcPr>
            <w:tcW w:w="9134" w:type="dxa"/>
            <w:gridSpan w:val="3"/>
          </w:tcPr>
          <w:p w:rsidR="006640CD" w:rsidRPr="00501A2A" w:rsidRDefault="006640CD" w:rsidP="009F429C">
            <w:pPr>
              <w:spacing w:line="280" w:lineRule="atLeast"/>
              <w:jc w:val="both"/>
              <w:rPr>
                <w:rFonts w:ascii="Arial" w:hAnsi="Arial" w:cs="Arial"/>
                <w:color w:val="113458"/>
                <w:sz w:val="20"/>
                <w:szCs w:val="20"/>
              </w:rPr>
            </w:pPr>
          </w:p>
        </w:tc>
      </w:tr>
      <w:tr w:rsidR="00B1113C" w:rsidRPr="00B1113C" w:rsidTr="00775B78">
        <w:tc>
          <w:tcPr>
            <w:tcW w:w="720" w:type="dxa"/>
          </w:tcPr>
          <w:p w:rsidR="00B1113C" w:rsidRDefault="009F429C" w:rsidP="00B1113C">
            <w:pPr>
              <w:spacing w:line="280" w:lineRule="atLeast"/>
              <w:rPr>
                <w:rFonts w:ascii="Arial" w:hAnsi="Arial" w:cs="Arial"/>
                <w:b/>
                <w:color w:val="113458"/>
                <w:sz w:val="20"/>
                <w:szCs w:val="20"/>
              </w:rPr>
            </w:pPr>
            <w:r>
              <w:rPr>
                <w:rFonts w:ascii="Arial" w:hAnsi="Arial" w:cs="Arial"/>
                <w:b/>
                <w:color w:val="113458"/>
                <w:sz w:val="20"/>
                <w:szCs w:val="20"/>
              </w:rPr>
              <w:t>3</w:t>
            </w:r>
            <w:r w:rsidR="00B1113C">
              <w:rPr>
                <w:rFonts w:ascii="Arial" w:hAnsi="Arial" w:cs="Arial"/>
                <w:b/>
                <w:color w:val="113458"/>
                <w:sz w:val="20"/>
                <w:szCs w:val="20"/>
              </w:rPr>
              <w:t>.</w:t>
            </w:r>
          </w:p>
        </w:tc>
        <w:tc>
          <w:tcPr>
            <w:tcW w:w="8414" w:type="dxa"/>
            <w:gridSpan w:val="2"/>
          </w:tcPr>
          <w:p w:rsidR="00B1113C" w:rsidRDefault="00962FA0" w:rsidP="00B1113C">
            <w:pPr>
              <w:spacing w:line="280" w:lineRule="atLeast"/>
              <w:jc w:val="both"/>
              <w:rPr>
                <w:rFonts w:ascii="Arial" w:hAnsi="Arial" w:cs="Arial"/>
                <w:b/>
                <w:color w:val="113458"/>
                <w:sz w:val="20"/>
                <w:szCs w:val="20"/>
              </w:rPr>
            </w:pPr>
            <w:r>
              <w:rPr>
                <w:rFonts w:ascii="Arial" w:hAnsi="Arial" w:cs="Arial"/>
                <w:b/>
                <w:color w:val="113458"/>
                <w:sz w:val="20"/>
                <w:szCs w:val="20"/>
              </w:rPr>
              <w:t>Objectives</w:t>
            </w:r>
          </w:p>
          <w:p w:rsidR="006640CD" w:rsidRDefault="006640CD" w:rsidP="006640CD">
            <w:pPr>
              <w:pStyle w:val="Default"/>
              <w:spacing w:line="280" w:lineRule="atLeast"/>
              <w:rPr>
                <w:color w:val="113458"/>
                <w:sz w:val="20"/>
                <w:szCs w:val="20"/>
              </w:rPr>
            </w:pPr>
            <w:r>
              <w:rPr>
                <w:color w:val="113458"/>
                <w:sz w:val="20"/>
                <w:szCs w:val="20"/>
              </w:rPr>
              <w:t>In order to qualify as Stage 3 t</w:t>
            </w:r>
            <w:r w:rsidRPr="00962FA0">
              <w:rPr>
                <w:color w:val="113458"/>
                <w:sz w:val="20"/>
                <w:szCs w:val="20"/>
              </w:rPr>
              <w:t>raining</w:t>
            </w:r>
            <w:r>
              <w:rPr>
                <w:color w:val="113458"/>
                <w:sz w:val="20"/>
                <w:szCs w:val="20"/>
              </w:rPr>
              <w:t xml:space="preserve"> the activity should enhance the member’s understanding of an actuary’s professional obligations and achieve</w:t>
            </w:r>
            <w:r w:rsidRPr="00962FA0">
              <w:rPr>
                <w:color w:val="113458"/>
                <w:sz w:val="20"/>
                <w:szCs w:val="20"/>
              </w:rPr>
              <w:t xml:space="preserve"> one or more of the following</w:t>
            </w:r>
            <w:r>
              <w:rPr>
                <w:color w:val="113458"/>
                <w:sz w:val="20"/>
                <w:szCs w:val="20"/>
              </w:rPr>
              <w:t xml:space="preserve"> objectives</w:t>
            </w:r>
            <w:r w:rsidRPr="00962FA0">
              <w:rPr>
                <w:color w:val="113458"/>
                <w:sz w:val="20"/>
                <w:szCs w:val="20"/>
              </w:rPr>
              <w:t xml:space="preserve">: </w:t>
            </w:r>
          </w:p>
          <w:p w:rsidR="006640CD" w:rsidRPr="00962FA0" w:rsidRDefault="006640CD" w:rsidP="006640CD">
            <w:pPr>
              <w:pStyle w:val="Default"/>
              <w:spacing w:line="280" w:lineRule="atLeast"/>
              <w:rPr>
                <w:color w:val="113458"/>
                <w:sz w:val="20"/>
                <w:szCs w:val="20"/>
              </w:rPr>
            </w:pPr>
          </w:p>
          <w:p w:rsidR="006640CD" w:rsidRPr="00962FA0" w:rsidRDefault="006640CD" w:rsidP="00674574">
            <w:pPr>
              <w:pStyle w:val="Default"/>
              <w:numPr>
                <w:ilvl w:val="0"/>
                <w:numId w:val="6"/>
              </w:numPr>
              <w:spacing w:line="280" w:lineRule="atLeast"/>
              <w:ind w:left="448" w:hanging="283"/>
              <w:rPr>
                <w:color w:val="113458"/>
                <w:sz w:val="20"/>
                <w:szCs w:val="20"/>
              </w:rPr>
            </w:pPr>
            <w:r w:rsidRPr="00962FA0">
              <w:rPr>
                <w:color w:val="113458"/>
                <w:sz w:val="20"/>
                <w:szCs w:val="20"/>
              </w:rPr>
              <w:t xml:space="preserve">enhance understanding of principles of ethical behaviour and how to apply these in making professional judgements; </w:t>
            </w:r>
          </w:p>
          <w:p w:rsidR="006640CD" w:rsidRPr="00962FA0" w:rsidRDefault="006640CD" w:rsidP="00674574">
            <w:pPr>
              <w:pStyle w:val="Default"/>
              <w:numPr>
                <w:ilvl w:val="0"/>
                <w:numId w:val="6"/>
              </w:numPr>
              <w:spacing w:line="280" w:lineRule="atLeast"/>
              <w:ind w:left="448" w:hanging="283"/>
              <w:rPr>
                <w:color w:val="113458"/>
                <w:sz w:val="20"/>
                <w:szCs w:val="20"/>
              </w:rPr>
            </w:pPr>
            <w:r w:rsidRPr="00962FA0">
              <w:rPr>
                <w:color w:val="113458"/>
                <w:sz w:val="20"/>
                <w:szCs w:val="20"/>
              </w:rPr>
              <w:t xml:space="preserve">enhance understanding of what it means to act in the public interest; </w:t>
            </w:r>
          </w:p>
          <w:p w:rsidR="006640CD" w:rsidRPr="00962FA0" w:rsidRDefault="006640CD" w:rsidP="00674574">
            <w:pPr>
              <w:pStyle w:val="Default"/>
              <w:numPr>
                <w:ilvl w:val="0"/>
                <w:numId w:val="6"/>
              </w:numPr>
              <w:spacing w:line="280" w:lineRule="atLeast"/>
              <w:ind w:left="448" w:hanging="283"/>
              <w:rPr>
                <w:color w:val="113458"/>
                <w:sz w:val="20"/>
                <w:szCs w:val="20"/>
              </w:rPr>
            </w:pPr>
            <w:r w:rsidRPr="00962FA0">
              <w:rPr>
                <w:color w:val="113458"/>
                <w:sz w:val="20"/>
                <w:szCs w:val="20"/>
              </w:rPr>
              <w:t xml:space="preserve">equip actuaries to make reasoned and justifiable decisions in resolving ethical dilemmas; </w:t>
            </w:r>
          </w:p>
          <w:p w:rsidR="006640CD" w:rsidRDefault="006640CD" w:rsidP="00674574">
            <w:pPr>
              <w:pStyle w:val="Default"/>
              <w:numPr>
                <w:ilvl w:val="0"/>
                <w:numId w:val="6"/>
              </w:numPr>
              <w:spacing w:line="280" w:lineRule="atLeast"/>
              <w:ind w:left="448" w:hanging="283"/>
              <w:rPr>
                <w:color w:val="113458"/>
                <w:sz w:val="20"/>
                <w:szCs w:val="20"/>
              </w:rPr>
            </w:pPr>
            <w:r w:rsidRPr="00962FA0">
              <w:rPr>
                <w:color w:val="113458"/>
                <w:sz w:val="20"/>
                <w:szCs w:val="20"/>
              </w:rPr>
              <w:t>assist actuaries to demonstrate ethical behaviour in conductin</w:t>
            </w:r>
            <w:r>
              <w:rPr>
                <w:color w:val="113458"/>
                <w:sz w:val="20"/>
                <w:szCs w:val="20"/>
              </w:rPr>
              <w:t xml:space="preserve">g their professional life; and </w:t>
            </w:r>
          </w:p>
          <w:p w:rsidR="006640CD" w:rsidRPr="006640CD" w:rsidRDefault="006640CD" w:rsidP="00674574">
            <w:pPr>
              <w:pStyle w:val="Default"/>
              <w:numPr>
                <w:ilvl w:val="0"/>
                <w:numId w:val="6"/>
              </w:numPr>
              <w:spacing w:line="280" w:lineRule="atLeast"/>
              <w:ind w:left="448" w:hanging="283"/>
              <w:rPr>
                <w:color w:val="113458"/>
                <w:sz w:val="20"/>
                <w:szCs w:val="20"/>
              </w:rPr>
            </w:pPr>
            <w:r w:rsidRPr="006640CD">
              <w:rPr>
                <w:color w:val="113458"/>
                <w:sz w:val="20"/>
                <w:szCs w:val="20"/>
              </w:rPr>
              <w:t>enable actuaries to recognise ethical dilemmas and take appropriate action.</w:t>
            </w:r>
          </w:p>
        </w:tc>
      </w:tr>
      <w:tr w:rsidR="00775B78" w:rsidRPr="00814BF6" w:rsidTr="00351A3C">
        <w:tc>
          <w:tcPr>
            <w:tcW w:w="9134" w:type="dxa"/>
            <w:gridSpan w:val="3"/>
          </w:tcPr>
          <w:p w:rsidR="00775B78" w:rsidRDefault="00775B78" w:rsidP="00A222A2">
            <w:pPr>
              <w:spacing w:line="280" w:lineRule="atLeast"/>
              <w:jc w:val="both"/>
              <w:rPr>
                <w:rFonts w:ascii="Arial" w:hAnsi="Arial" w:cs="Arial"/>
                <w:color w:val="113458"/>
                <w:sz w:val="20"/>
                <w:szCs w:val="20"/>
              </w:rPr>
            </w:pPr>
          </w:p>
        </w:tc>
      </w:tr>
      <w:tr w:rsidR="00B1113C" w:rsidRPr="00814BF6" w:rsidTr="00775B78">
        <w:tc>
          <w:tcPr>
            <w:tcW w:w="720" w:type="dxa"/>
          </w:tcPr>
          <w:p w:rsidR="00B1113C" w:rsidRDefault="009F429C" w:rsidP="00B1113C">
            <w:pPr>
              <w:spacing w:line="280" w:lineRule="atLeast"/>
              <w:rPr>
                <w:rFonts w:ascii="Arial" w:hAnsi="Arial" w:cs="Arial"/>
                <w:b/>
                <w:color w:val="113458"/>
                <w:sz w:val="20"/>
                <w:szCs w:val="20"/>
              </w:rPr>
            </w:pPr>
            <w:r>
              <w:rPr>
                <w:rFonts w:ascii="Arial" w:hAnsi="Arial" w:cs="Arial"/>
                <w:b/>
                <w:color w:val="113458"/>
                <w:sz w:val="20"/>
                <w:szCs w:val="20"/>
              </w:rPr>
              <w:t>3</w:t>
            </w:r>
            <w:r w:rsidR="00962FA0">
              <w:rPr>
                <w:rFonts w:ascii="Arial" w:hAnsi="Arial" w:cs="Arial"/>
                <w:b/>
                <w:color w:val="113458"/>
                <w:sz w:val="20"/>
                <w:szCs w:val="20"/>
              </w:rPr>
              <w:t>.1</w:t>
            </w:r>
          </w:p>
        </w:tc>
        <w:tc>
          <w:tcPr>
            <w:tcW w:w="8414" w:type="dxa"/>
            <w:gridSpan w:val="2"/>
          </w:tcPr>
          <w:p w:rsidR="00B1113C" w:rsidRDefault="00962FA0" w:rsidP="00A222A2">
            <w:pPr>
              <w:spacing w:line="280" w:lineRule="atLeast"/>
              <w:jc w:val="both"/>
              <w:rPr>
                <w:rFonts w:ascii="Arial" w:hAnsi="Arial" w:cs="Arial"/>
                <w:color w:val="113458"/>
                <w:sz w:val="20"/>
                <w:szCs w:val="20"/>
              </w:rPr>
            </w:pPr>
            <w:r>
              <w:rPr>
                <w:rFonts w:ascii="Arial" w:hAnsi="Arial" w:cs="Arial"/>
                <w:color w:val="113458"/>
                <w:sz w:val="20"/>
                <w:szCs w:val="20"/>
              </w:rPr>
              <w:t>Where the course is not provided by the IFoA, the following conditions must be satisfied:</w:t>
            </w:r>
          </w:p>
          <w:p w:rsidR="008E7326" w:rsidRDefault="008E7326" w:rsidP="00A222A2">
            <w:pPr>
              <w:spacing w:line="280" w:lineRule="atLeast"/>
              <w:jc w:val="both"/>
              <w:rPr>
                <w:rFonts w:ascii="Arial" w:hAnsi="Arial" w:cs="Arial"/>
                <w:color w:val="113458"/>
                <w:sz w:val="20"/>
                <w:szCs w:val="20"/>
              </w:rPr>
            </w:pPr>
          </w:p>
          <w:p w:rsidR="00962FA0" w:rsidRPr="00962FA0" w:rsidRDefault="00962FA0" w:rsidP="00674574">
            <w:pPr>
              <w:pStyle w:val="Default"/>
              <w:numPr>
                <w:ilvl w:val="0"/>
                <w:numId w:val="7"/>
              </w:numPr>
              <w:spacing w:line="280" w:lineRule="atLeast"/>
              <w:ind w:left="448" w:hanging="283"/>
              <w:rPr>
                <w:color w:val="113458"/>
                <w:sz w:val="20"/>
                <w:szCs w:val="20"/>
              </w:rPr>
            </w:pPr>
            <w:r>
              <w:rPr>
                <w:color w:val="113458"/>
                <w:sz w:val="20"/>
                <w:szCs w:val="20"/>
              </w:rPr>
              <w:t xml:space="preserve">must be sourced from a </w:t>
            </w:r>
            <w:r w:rsidRPr="00962FA0">
              <w:rPr>
                <w:color w:val="113458"/>
                <w:sz w:val="20"/>
                <w:szCs w:val="20"/>
              </w:rPr>
              <w:t xml:space="preserve">suitable provider, of appropriate repute, such as a training company, a professional body, an employer of actuaries, a regulator, or another IAA member body; </w:t>
            </w:r>
          </w:p>
          <w:p w:rsidR="00962FA0" w:rsidRPr="00962FA0" w:rsidRDefault="00962FA0" w:rsidP="00674574">
            <w:pPr>
              <w:pStyle w:val="Default"/>
              <w:numPr>
                <w:ilvl w:val="0"/>
                <w:numId w:val="7"/>
              </w:numPr>
              <w:spacing w:line="280" w:lineRule="atLeast"/>
              <w:ind w:left="448" w:hanging="283"/>
              <w:rPr>
                <w:color w:val="113458"/>
                <w:sz w:val="20"/>
                <w:szCs w:val="20"/>
              </w:rPr>
            </w:pPr>
            <w:r>
              <w:rPr>
                <w:color w:val="113458"/>
                <w:sz w:val="20"/>
                <w:szCs w:val="20"/>
              </w:rPr>
              <w:t xml:space="preserve">must </w:t>
            </w:r>
            <w:r w:rsidRPr="00962FA0">
              <w:rPr>
                <w:color w:val="113458"/>
                <w:sz w:val="20"/>
                <w:szCs w:val="20"/>
              </w:rPr>
              <w:t xml:space="preserve">allow actuaries to demonstrate a relevant </w:t>
            </w:r>
            <w:hyperlink w:anchor="learning_outcome" w:history="1">
              <w:r w:rsidRPr="003C3A1F">
                <w:rPr>
                  <w:rStyle w:val="Hyperlink"/>
                  <w:i/>
                  <w:color w:val="FF0000"/>
                  <w:sz w:val="20"/>
                  <w:szCs w:val="20"/>
                </w:rPr>
                <w:t>learning outcome</w:t>
              </w:r>
            </w:hyperlink>
            <w:r w:rsidRPr="00962FA0">
              <w:rPr>
                <w:color w:val="113458"/>
                <w:sz w:val="20"/>
                <w:szCs w:val="20"/>
              </w:rPr>
              <w:t xml:space="preserve">; and </w:t>
            </w:r>
          </w:p>
          <w:p w:rsidR="00962FA0" w:rsidRPr="00814BF6" w:rsidRDefault="00962FA0" w:rsidP="00674574">
            <w:pPr>
              <w:pStyle w:val="Default"/>
              <w:numPr>
                <w:ilvl w:val="0"/>
                <w:numId w:val="7"/>
              </w:numPr>
              <w:spacing w:line="280" w:lineRule="atLeast"/>
              <w:ind w:left="448" w:hanging="283"/>
              <w:rPr>
                <w:color w:val="113458"/>
                <w:sz w:val="20"/>
                <w:szCs w:val="20"/>
              </w:rPr>
            </w:pPr>
            <w:r>
              <w:rPr>
                <w:color w:val="113458"/>
                <w:sz w:val="20"/>
                <w:szCs w:val="20"/>
              </w:rPr>
              <w:t xml:space="preserve">must </w:t>
            </w:r>
            <w:r w:rsidR="00415F04">
              <w:rPr>
                <w:color w:val="113458"/>
                <w:sz w:val="20"/>
                <w:szCs w:val="20"/>
              </w:rPr>
              <w:t>be capable of being evidenced to the IFoA in writing.</w:t>
            </w:r>
          </w:p>
        </w:tc>
      </w:tr>
    </w:tbl>
    <w:p w:rsidR="006640CD" w:rsidRDefault="006640CD" w:rsidP="000D66FB">
      <w:pPr>
        <w:spacing w:after="0" w:line="280" w:lineRule="atLeast"/>
        <w:rPr>
          <w:rFonts w:ascii="Arial" w:hAnsi="Arial" w:cs="Arial"/>
          <w:b/>
          <w:color w:val="113458"/>
          <w:sz w:val="24"/>
          <w:szCs w:val="24"/>
        </w:rPr>
      </w:pPr>
    </w:p>
    <w:p w:rsidR="006640CD" w:rsidRDefault="006640CD" w:rsidP="000D66FB">
      <w:pPr>
        <w:spacing w:after="0" w:line="280" w:lineRule="atLeast"/>
        <w:rPr>
          <w:rFonts w:ascii="Arial" w:hAnsi="Arial" w:cs="Arial"/>
          <w:b/>
          <w:color w:val="113458"/>
          <w:sz w:val="24"/>
          <w:szCs w:val="24"/>
        </w:rPr>
      </w:pPr>
    </w:p>
    <w:p w:rsidR="00D52F73" w:rsidRDefault="00D52F73" w:rsidP="000D66FB">
      <w:pPr>
        <w:spacing w:after="0" w:line="280" w:lineRule="atLeast"/>
        <w:rPr>
          <w:rFonts w:ascii="Arial" w:hAnsi="Arial" w:cs="Arial"/>
          <w:b/>
          <w:color w:val="113458"/>
          <w:sz w:val="20"/>
          <w:szCs w:val="20"/>
        </w:rPr>
      </w:pPr>
      <w:r w:rsidRPr="006640CD">
        <w:rPr>
          <w:rFonts w:ascii="Arial" w:hAnsi="Arial" w:cs="Arial"/>
          <w:b/>
          <w:color w:val="113458"/>
          <w:sz w:val="20"/>
          <w:szCs w:val="20"/>
        </w:rPr>
        <w:lastRenderedPageBreak/>
        <w:t xml:space="preserve">Schedule 4 </w:t>
      </w:r>
    </w:p>
    <w:p w:rsidR="006640CD" w:rsidRPr="006640CD" w:rsidRDefault="006640CD" w:rsidP="000D66FB">
      <w:pPr>
        <w:spacing w:after="0" w:line="280" w:lineRule="atLeast"/>
        <w:rPr>
          <w:rFonts w:ascii="Arial" w:hAnsi="Arial" w:cs="Arial"/>
          <w:b/>
          <w:color w:val="113458"/>
          <w:sz w:val="20"/>
          <w:szCs w:val="20"/>
        </w:rPr>
      </w:pPr>
    </w:p>
    <w:p w:rsidR="00D52F73" w:rsidRPr="006640CD" w:rsidRDefault="00D52F73" w:rsidP="000D66FB">
      <w:pPr>
        <w:spacing w:after="0" w:line="280" w:lineRule="atLeast"/>
        <w:rPr>
          <w:rFonts w:ascii="Arial" w:hAnsi="Arial" w:cs="Arial"/>
          <w:b/>
          <w:color w:val="113458"/>
          <w:sz w:val="20"/>
          <w:szCs w:val="20"/>
        </w:rPr>
      </w:pPr>
      <w:r w:rsidRPr="006640CD">
        <w:rPr>
          <w:rFonts w:ascii="Arial" w:hAnsi="Arial" w:cs="Arial"/>
          <w:b/>
          <w:color w:val="113458"/>
          <w:sz w:val="20"/>
          <w:szCs w:val="20"/>
        </w:rPr>
        <w:t>Definitions</w:t>
      </w:r>
    </w:p>
    <w:p w:rsidR="001A7C51" w:rsidRDefault="001A7C51" w:rsidP="000D66FB">
      <w:pPr>
        <w:spacing w:after="0" w:line="280" w:lineRule="atLeast"/>
        <w:rPr>
          <w:rFonts w:ascii="Arial" w:hAnsi="Arial" w:cs="Arial"/>
          <w:color w:val="113458"/>
          <w:sz w:val="20"/>
          <w:szCs w:val="20"/>
        </w:rPr>
      </w:pPr>
    </w:p>
    <w:tbl>
      <w:tblPr>
        <w:tblStyle w:val="TableGrid"/>
        <w:tblW w:w="0" w:type="auto"/>
        <w:tblInd w:w="108" w:type="dxa"/>
        <w:tblLook w:val="04A0" w:firstRow="1" w:lastRow="0" w:firstColumn="1" w:lastColumn="0" w:noHBand="0" w:noVBand="1"/>
      </w:tblPr>
      <w:tblGrid>
        <w:gridCol w:w="1985"/>
        <w:gridCol w:w="7149"/>
      </w:tblGrid>
      <w:tr w:rsidR="00296762" w:rsidTr="006640CD">
        <w:tc>
          <w:tcPr>
            <w:tcW w:w="1985" w:type="dxa"/>
            <w:tcBorders>
              <w:top w:val="single" w:sz="4" w:space="0" w:color="113458"/>
              <w:left w:val="single" w:sz="4" w:space="0" w:color="113458"/>
              <w:bottom w:val="single" w:sz="4" w:space="0" w:color="113458"/>
              <w:right w:val="single" w:sz="4" w:space="0" w:color="113458"/>
            </w:tcBorders>
          </w:tcPr>
          <w:p w:rsidR="00296762" w:rsidRDefault="00296762" w:rsidP="00A1632F">
            <w:pPr>
              <w:spacing w:line="280" w:lineRule="atLeast"/>
              <w:jc w:val="both"/>
              <w:rPr>
                <w:rFonts w:ascii="Arial" w:hAnsi="Arial" w:cs="Arial"/>
                <w:color w:val="113458"/>
                <w:sz w:val="20"/>
                <w:szCs w:val="20"/>
              </w:rPr>
            </w:pPr>
            <w:bookmarkStart w:id="1" w:name="administration_fee"/>
            <w:r>
              <w:rPr>
                <w:rFonts w:ascii="Arial" w:hAnsi="Arial" w:cs="Arial"/>
                <w:color w:val="113458"/>
                <w:sz w:val="20"/>
                <w:szCs w:val="20"/>
              </w:rPr>
              <w:t>Administration fee</w:t>
            </w:r>
            <w:bookmarkEnd w:id="1"/>
          </w:p>
        </w:tc>
        <w:tc>
          <w:tcPr>
            <w:tcW w:w="7149" w:type="dxa"/>
            <w:tcBorders>
              <w:top w:val="single" w:sz="4" w:space="0" w:color="113458"/>
              <w:left w:val="single" w:sz="4" w:space="0" w:color="113458"/>
              <w:bottom w:val="single" w:sz="4" w:space="0" w:color="113458"/>
              <w:right w:val="single" w:sz="4" w:space="0" w:color="113458"/>
            </w:tcBorders>
          </w:tcPr>
          <w:p w:rsidR="00D0679B" w:rsidRDefault="00296762" w:rsidP="006640CD">
            <w:pPr>
              <w:spacing w:line="280" w:lineRule="atLeast"/>
              <w:jc w:val="both"/>
              <w:rPr>
                <w:rFonts w:ascii="Arial" w:hAnsi="Arial" w:cs="Arial"/>
                <w:color w:val="113458"/>
                <w:sz w:val="20"/>
                <w:szCs w:val="20"/>
              </w:rPr>
            </w:pPr>
            <w:r>
              <w:rPr>
                <w:rFonts w:ascii="Arial" w:hAnsi="Arial" w:cs="Arial"/>
                <w:color w:val="113458"/>
                <w:sz w:val="20"/>
                <w:szCs w:val="20"/>
              </w:rPr>
              <w:t xml:space="preserve">A payment of </w:t>
            </w:r>
            <w:r w:rsidRPr="00042540">
              <w:rPr>
                <w:rFonts w:ascii="Arial" w:hAnsi="Arial" w:cs="Arial"/>
                <w:color w:val="113458"/>
                <w:sz w:val="20"/>
                <w:szCs w:val="20"/>
              </w:rPr>
              <w:t>£50 to the IFoA</w:t>
            </w:r>
            <w:r>
              <w:rPr>
                <w:rFonts w:ascii="Arial" w:hAnsi="Arial" w:cs="Arial"/>
                <w:color w:val="113458"/>
                <w:sz w:val="20"/>
                <w:szCs w:val="20"/>
              </w:rPr>
              <w:t>.</w:t>
            </w:r>
          </w:p>
          <w:p w:rsidR="006640CD" w:rsidRDefault="006640CD" w:rsidP="006640CD">
            <w:pPr>
              <w:spacing w:line="280" w:lineRule="atLeast"/>
              <w:jc w:val="both"/>
              <w:rPr>
                <w:rFonts w:ascii="Arial" w:hAnsi="Arial" w:cs="Arial"/>
                <w:color w:val="113458"/>
                <w:sz w:val="20"/>
                <w:szCs w:val="20"/>
              </w:rPr>
            </w:pPr>
          </w:p>
        </w:tc>
      </w:tr>
      <w:tr w:rsidR="0023739F" w:rsidTr="006640CD">
        <w:tc>
          <w:tcPr>
            <w:tcW w:w="1985" w:type="dxa"/>
            <w:tcBorders>
              <w:top w:val="single" w:sz="4" w:space="0" w:color="113458"/>
              <w:left w:val="single" w:sz="4" w:space="0" w:color="113458"/>
              <w:bottom w:val="single" w:sz="4" w:space="0" w:color="113458"/>
              <w:right w:val="single" w:sz="4" w:space="0" w:color="113458"/>
            </w:tcBorders>
          </w:tcPr>
          <w:p w:rsidR="0023739F" w:rsidRDefault="0023739F" w:rsidP="00A1632F">
            <w:pPr>
              <w:spacing w:line="280" w:lineRule="atLeast"/>
              <w:jc w:val="both"/>
              <w:rPr>
                <w:rFonts w:ascii="Arial" w:hAnsi="Arial" w:cs="Arial"/>
                <w:color w:val="113458"/>
                <w:sz w:val="20"/>
                <w:szCs w:val="20"/>
              </w:rPr>
            </w:pPr>
            <w:bookmarkStart w:id="2" w:name="charge"/>
            <w:r>
              <w:rPr>
                <w:rFonts w:ascii="Arial" w:hAnsi="Arial" w:cs="Arial"/>
                <w:color w:val="113458"/>
                <w:sz w:val="20"/>
                <w:szCs w:val="20"/>
              </w:rPr>
              <w:t>Charge</w:t>
            </w:r>
            <w:bookmarkEnd w:id="2"/>
          </w:p>
        </w:tc>
        <w:tc>
          <w:tcPr>
            <w:tcW w:w="7149" w:type="dxa"/>
            <w:tcBorders>
              <w:top w:val="single" w:sz="4" w:space="0" w:color="113458"/>
              <w:left w:val="single" w:sz="4" w:space="0" w:color="113458"/>
              <w:bottom w:val="single" w:sz="4" w:space="0" w:color="113458"/>
              <w:right w:val="single" w:sz="4" w:space="0" w:color="113458"/>
            </w:tcBorders>
          </w:tcPr>
          <w:p w:rsidR="00D0679B" w:rsidRDefault="0023739F" w:rsidP="006640CD">
            <w:pPr>
              <w:spacing w:line="280" w:lineRule="atLeast"/>
              <w:jc w:val="both"/>
              <w:rPr>
                <w:rFonts w:ascii="Arial" w:hAnsi="Arial" w:cs="Arial"/>
                <w:color w:val="113458"/>
                <w:sz w:val="20"/>
                <w:szCs w:val="20"/>
              </w:rPr>
            </w:pPr>
            <w:r>
              <w:rPr>
                <w:rFonts w:ascii="Arial" w:hAnsi="Arial" w:cs="Arial"/>
                <w:color w:val="113458"/>
                <w:sz w:val="20"/>
                <w:szCs w:val="20"/>
              </w:rPr>
              <w:t>A payment of £750 to the IFoA.</w:t>
            </w:r>
          </w:p>
          <w:p w:rsidR="006640CD" w:rsidRDefault="006640CD" w:rsidP="006640CD">
            <w:pPr>
              <w:spacing w:line="280" w:lineRule="atLeast"/>
              <w:jc w:val="both"/>
              <w:rPr>
                <w:rFonts w:ascii="Arial" w:hAnsi="Arial" w:cs="Arial"/>
                <w:color w:val="113458"/>
                <w:sz w:val="20"/>
                <w:szCs w:val="20"/>
              </w:rPr>
            </w:pPr>
          </w:p>
        </w:tc>
      </w:tr>
      <w:tr w:rsidR="00BA5DCA" w:rsidTr="006640CD">
        <w:tc>
          <w:tcPr>
            <w:tcW w:w="1985" w:type="dxa"/>
            <w:tcBorders>
              <w:top w:val="single" w:sz="4" w:space="0" w:color="113458"/>
              <w:left w:val="single" w:sz="4" w:space="0" w:color="113458"/>
              <w:bottom w:val="single" w:sz="4" w:space="0" w:color="113458"/>
              <w:right w:val="single" w:sz="4" w:space="0" w:color="113458"/>
            </w:tcBorders>
          </w:tcPr>
          <w:p w:rsidR="00BA5DCA" w:rsidRDefault="00BA5DCA" w:rsidP="00A1632F">
            <w:pPr>
              <w:spacing w:line="280" w:lineRule="atLeast"/>
              <w:jc w:val="both"/>
              <w:rPr>
                <w:rFonts w:ascii="Arial" w:hAnsi="Arial" w:cs="Arial"/>
                <w:color w:val="113458"/>
                <w:sz w:val="20"/>
                <w:szCs w:val="20"/>
              </w:rPr>
            </w:pPr>
            <w:bookmarkStart w:id="3" w:name="CPD"/>
            <w:r>
              <w:rPr>
                <w:rFonts w:ascii="Arial" w:hAnsi="Arial" w:cs="Arial"/>
                <w:color w:val="113458"/>
                <w:sz w:val="20"/>
                <w:szCs w:val="20"/>
              </w:rPr>
              <w:t>CPD</w:t>
            </w:r>
            <w:bookmarkEnd w:id="3"/>
          </w:p>
        </w:tc>
        <w:tc>
          <w:tcPr>
            <w:tcW w:w="7149" w:type="dxa"/>
            <w:tcBorders>
              <w:top w:val="single" w:sz="4" w:space="0" w:color="113458"/>
              <w:left w:val="single" w:sz="4" w:space="0" w:color="113458"/>
              <w:bottom w:val="single" w:sz="4" w:space="0" w:color="113458"/>
              <w:right w:val="single" w:sz="4" w:space="0" w:color="113458"/>
            </w:tcBorders>
          </w:tcPr>
          <w:p w:rsidR="00D0679B" w:rsidRDefault="00BA5DCA" w:rsidP="00775B78">
            <w:pPr>
              <w:spacing w:line="280" w:lineRule="atLeast"/>
              <w:jc w:val="both"/>
              <w:rPr>
                <w:rFonts w:ascii="Arial" w:hAnsi="Arial" w:cs="Arial"/>
                <w:color w:val="113458"/>
                <w:sz w:val="20"/>
                <w:szCs w:val="20"/>
              </w:rPr>
            </w:pPr>
            <w:r>
              <w:rPr>
                <w:rFonts w:ascii="Arial" w:hAnsi="Arial" w:cs="Arial"/>
                <w:color w:val="113458"/>
                <w:sz w:val="20"/>
                <w:szCs w:val="20"/>
              </w:rPr>
              <w:t xml:space="preserve">Learning which is relevant to </w:t>
            </w:r>
            <w:r w:rsidR="00CF060F">
              <w:rPr>
                <w:rFonts w:ascii="Arial" w:hAnsi="Arial" w:cs="Arial"/>
                <w:color w:val="113458"/>
                <w:sz w:val="20"/>
                <w:szCs w:val="20"/>
              </w:rPr>
              <w:t>the</w:t>
            </w:r>
            <w:r>
              <w:rPr>
                <w:rFonts w:ascii="Arial" w:hAnsi="Arial" w:cs="Arial"/>
                <w:color w:val="113458"/>
                <w:sz w:val="20"/>
                <w:szCs w:val="20"/>
              </w:rPr>
              <w:t xml:space="preserve"> </w:t>
            </w:r>
            <w:r w:rsidR="0033063B">
              <w:rPr>
                <w:rFonts w:ascii="Arial" w:hAnsi="Arial" w:cs="Arial"/>
                <w:color w:val="113458"/>
                <w:sz w:val="20"/>
                <w:szCs w:val="20"/>
              </w:rPr>
              <w:t xml:space="preserve">nature of the </w:t>
            </w:r>
            <w:r>
              <w:rPr>
                <w:rFonts w:ascii="Arial" w:hAnsi="Arial" w:cs="Arial"/>
                <w:color w:val="113458"/>
                <w:sz w:val="20"/>
                <w:szCs w:val="20"/>
              </w:rPr>
              <w:t xml:space="preserve">member’s </w:t>
            </w:r>
            <w:r w:rsidR="00981617">
              <w:rPr>
                <w:rFonts w:ascii="Arial" w:hAnsi="Arial" w:cs="Arial"/>
                <w:color w:val="113458"/>
                <w:sz w:val="20"/>
                <w:szCs w:val="20"/>
              </w:rPr>
              <w:t xml:space="preserve">work or </w:t>
            </w:r>
            <w:r>
              <w:rPr>
                <w:rFonts w:ascii="Arial" w:hAnsi="Arial" w:cs="Arial"/>
                <w:color w:val="113458"/>
                <w:sz w:val="20"/>
                <w:szCs w:val="20"/>
              </w:rPr>
              <w:t>role and which addresses a personal development need.</w:t>
            </w:r>
          </w:p>
        </w:tc>
      </w:tr>
      <w:tr w:rsidR="009F0765" w:rsidTr="006640CD">
        <w:tc>
          <w:tcPr>
            <w:tcW w:w="1985" w:type="dxa"/>
            <w:tcBorders>
              <w:top w:val="single" w:sz="4" w:space="0" w:color="113458"/>
              <w:left w:val="single" w:sz="4" w:space="0" w:color="113458"/>
              <w:bottom w:val="single" w:sz="4" w:space="0" w:color="113458"/>
              <w:right w:val="single" w:sz="4" w:space="0" w:color="113458"/>
            </w:tcBorders>
          </w:tcPr>
          <w:p w:rsidR="009F0765" w:rsidRDefault="009F0765" w:rsidP="00A1632F">
            <w:pPr>
              <w:spacing w:line="280" w:lineRule="atLeast"/>
              <w:jc w:val="both"/>
              <w:rPr>
                <w:rFonts w:ascii="Arial" w:hAnsi="Arial" w:cs="Arial"/>
                <w:color w:val="113458"/>
                <w:sz w:val="20"/>
                <w:szCs w:val="20"/>
              </w:rPr>
            </w:pPr>
            <w:bookmarkStart w:id="4" w:name="evidence"/>
            <w:r>
              <w:rPr>
                <w:rFonts w:ascii="Arial" w:hAnsi="Arial" w:cs="Arial"/>
                <w:color w:val="113458"/>
                <w:sz w:val="20"/>
                <w:szCs w:val="20"/>
              </w:rPr>
              <w:t xml:space="preserve">Evidence </w:t>
            </w:r>
          </w:p>
          <w:bookmarkEnd w:id="4"/>
          <w:p w:rsidR="009F0765" w:rsidRDefault="009F0765" w:rsidP="00A1632F">
            <w:pPr>
              <w:spacing w:line="280" w:lineRule="atLeast"/>
              <w:jc w:val="both"/>
              <w:rPr>
                <w:rFonts w:ascii="Arial" w:hAnsi="Arial" w:cs="Arial"/>
                <w:color w:val="113458"/>
                <w:sz w:val="20"/>
                <w:szCs w:val="20"/>
              </w:rPr>
            </w:pPr>
          </w:p>
        </w:tc>
        <w:tc>
          <w:tcPr>
            <w:tcW w:w="7149" w:type="dxa"/>
            <w:tcBorders>
              <w:top w:val="single" w:sz="4" w:space="0" w:color="113458"/>
              <w:left w:val="single" w:sz="4" w:space="0" w:color="113458"/>
              <w:bottom w:val="single" w:sz="4" w:space="0" w:color="113458"/>
              <w:right w:val="single" w:sz="4" w:space="0" w:color="113458"/>
            </w:tcBorders>
          </w:tcPr>
          <w:p w:rsidR="009F0765" w:rsidRDefault="00D0679B" w:rsidP="0012570E">
            <w:pPr>
              <w:spacing w:line="280" w:lineRule="atLeast"/>
              <w:jc w:val="both"/>
              <w:rPr>
                <w:rFonts w:ascii="Arial" w:hAnsi="Arial" w:cs="Arial"/>
                <w:color w:val="113458"/>
                <w:sz w:val="20"/>
                <w:szCs w:val="20"/>
              </w:rPr>
            </w:pPr>
            <w:r>
              <w:rPr>
                <w:rFonts w:ascii="Arial" w:hAnsi="Arial" w:cs="Arial"/>
                <w:color w:val="113458"/>
                <w:sz w:val="20"/>
                <w:szCs w:val="20"/>
              </w:rPr>
              <w:t>Written evidence</w:t>
            </w:r>
            <w:r w:rsidR="009F0765">
              <w:rPr>
                <w:rFonts w:ascii="Arial" w:hAnsi="Arial" w:cs="Arial"/>
                <w:color w:val="113458"/>
                <w:sz w:val="20"/>
                <w:szCs w:val="20"/>
              </w:rPr>
              <w:t xml:space="preserve"> of participation in the CPD activity recorded which includes but is not limited to:</w:t>
            </w:r>
          </w:p>
          <w:p w:rsidR="00775B78" w:rsidRDefault="00775B78" w:rsidP="0012570E">
            <w:pPr>
              <w:spacing w:line="280" w:lineRule="atLeast"/>
              <w:jc w:val="both"/>
              <w:rPr>
                <w:rFonts w:ascii="Arial" w:hAnsi="Arial" w:cs="Arial"/>
                <w:color w:val="113458"/>
                <w:sz w:val="20"/>
                <w:szCs w:val="20"/>
              </w:rPr>
            </w:pPr>
          </w:p>
          <w:p w:rsidR="009F0765" w:rsidRDefault="009F0765" w:rsidP="00674574">
            <w:pPr>
              <w:pStyle w:val="ListParagraph"/>
              <w:numPr>
                <w:ilvl w:val="0"/>
                <w:numId w:val="11"/>
              </w:numPr>
              <w:spacing w:line="280" w:lineRule="atLeast"/>
              <w:ind w:left="328" w:hanging="284"/>
              <w:jc w:val="both"/>
              <w:rPr>
                <w:rFonts w:ascii="Arial" w:hAnsi="Arial" w:cs="Arial"/>
                <w:color w:val="113458"/>
                <w:sz w:val="20"/>
                <w:szCs w:val="20"/>
              </w:rPr>
            </w:pPr>
            <w:r>
              <w:rPr>
                <w:rFonts w:ascii="Arial" w:hAnsi="Arial" w:cs="Arial"/>
                <w:color w:val="113458"/>
                <w:sz w:val="20"/>
                <w:szCs w:val="20"/>
              </w:rPr>
              <w:t>a signed register of attendance;</w:t>
            </w:r>
          </w:p>
          <w:p w:rsidR="009F0765" w:rsidRDefault="009F0765" w:rsidP="00674574">
            <w:pPr>
              <w:pStyle w:val="ListParagraph"/>
              <w:numPr>
                <w:ilvl w:val="0"/>
                <w:numId w:val="11"/>
              </w:numPr>
              <w:spacing w:line="280" w:lineRule="atLeast"/>
              <w:ind w:left="328" w:hanging="284"/>
              <w:jc w:val="both"/>
              <w:rPr>
                <w:rFonts w:ascii="Arial" w:hAnsi="Arial" w:cs="Arial"/>
                <w:color w:val="113458"/>
                <w:sz w:val="20"/>
                <w:szCs w:val="20"/>
              </w:rPr>
            </w:pPr>
            <w:r>
              <w:rPr>
                <w:rFonts w:ascii="Arial" w:hAnsi="Arial" w:cs="Arial"/>
                <w:color w:val="113458"/>
                <w:sz w:val="20"/>
                <w:szCs w:val="20"/>
              </w:rPr>
              <w:t>a certificate vouching for the completion of  a course or activity;</w:t>
            </w:r>
          </w:p>
          <w:p w:rsidR="009F0765" w:rsidRDefault="009F0765" w:rsidP="00674574">
            <w:pPr>
              <w:pStyle w:val="ListParagraph"/>
              <w:numPr>
                <w:ilvl w:val="0"/>
                <w:numId w:val="11"/>
              </w:numPr>
              <w:spacing w:line="280" w:lineRule="atLeast"/>
              <w:ind w:left="328" w:hanging="284"/>
              <w:jc w:val="both"/>
              <w:rPr>
                <w:rFonts w:ascii="Arial" w:hAnsi="Arial" w:cs="Arial"/>
                <w:color w:val="113458"/>
                <w:sz w:val="20"/>
                <w:szCs w:val="20"/>
              </w:rPr>
            </w:pPr>
            <w:r>
              <w:rPr>
                <w:rFonts w:ascii="Arial" w:hAnsi="Arial" w:cs="Arial"/>
                <w:color w:val="113458"/>
                <w:sz w:val="20"/>
                <w:szCs w:val="20"/>
              </w:rPr>
              <w:t>hard copies of lectures or presentations delivered by the member;</w:t>
            </w:r>
          </w:p>
          <w:p w:rsidR="009F0765" w:rsidRDefault="009F0765" w:rsidP="00674574">
            <w:pPr>
              <w:pStyle w:val="ListParagraph"/>
              <w:numPr>
                <w:ilvl w:val="0"/>
                <w:numId w:val="11"/>
              </w:numPr>
              <w:spacing w:line="280" w:lineRule="atLeast"/>
              <w:ind w:left="328" w:hanging="284"/>
              <w:jc w:val="both"/>
              <w:rPr>
                <w:rFonts w:ascii="Arial" w:hAnsi="Arial" w:cs="Arial"/>
                <w:color w:val="113458"/>
                <w:sz w:val="20"/>
                <w:szCs w:val="20"/>
              </w:rPr>
            </w:pPr>
            <w:r>
              <w:rPr>
                <w:rFonts w:ascii="Arial" w:hAnsi="Arial" w:cs="Arial"/>
                <w:color w:val="113458"/>
                <w:sz w:val="20"/>
                <w:szCs w:val="20"/>
              </w:rPr>
              <w:t>articles or papers written for publication; and</w:t>
            </w:r>
          </w:p>
          <w:p w:rsidR="00D0679B" w:rsidRPr="009F0765" w:rsidRDefault="009F0765" w:rsidP="00674574">
            <w:pPr>
              <w:pStyle w:val="ListParagraph"/>
              <w:numPr>
                <w:ilvl w:val="0"/>
                <w:numId w:val="11"/>
              </w:numPr>
              <w:spacing w:line="280" w:lineRule="atLeast"/>
              <w:ind w:left="328" w:hanging="284"/>
              <w:jc w:val="both"/>
              <w:rPr>
                <w:rFonts w:ascii="Arial" w:hAnsi="Arial" w:cs="Arial"/>
                <w:color w:val="113458"/>
                <w:sz w:val="20"/>
                <w:szCs w:val="20"/>
              </w:rPr>
            </w:pPr>
            <w:r>
              <w:rPr>
                <w:rFonts w:ascii="Arial" w:hAnsi="Arial" w:cs="Arial"/>
                <w:color w:val="113458"/>
                <w:sz w:val="20"/>
                <w:szCs w:val="20"/>
              </w:rPr>
              <w:t>written confirmation from a provider of an on-line resource.</w:t>
            </w:r>
            <w:r w:rsidRPr="009F0765">
              <w:rPr>
                <w:rFonts w:ascii="Arial" w:hAnsi="Arial" w:cs="Arial"/>
                <w:color w:val="113458"/>
                <w:sz w:val="20"/>
                <w:szCs w:val="20"/>
              </w:rPr>
              <w:t xml:space="preserve"> </w:t>
            </w:r>
          </w:p>
        </w:tc>
      </w:tr>
      <w:tr w:rsidR="001A7C51" w:rsidTr="006640CD">
        <w:tc>
          <w:tcPr>
            <w:tcW w:w="1985" w:type="dxa"/>
            <w:tcBorders>
              <w:top w:val="single" w:sz="4" w:space="0" w:color="113458"/>
              <w:left w:val="single" w:sz="4" w:space="0" w:color="113458"/>
              <w:bottom w:val="single" w:sz="4" w:space="0" w:color="113458"/>
              <w:right w:val="single" w:sz="4" w:space="0" w:color="113458"/>
            </w:tcBorders>
          </w:tcPr>
          <w:p w:rsidR="001A7C51" w:rsidRDefault="00BD54B6" w:rsidP="00A1632F">
            <w:pPr>
              <w:spacing w:line="280" w:lineRule="atLeast"/>
              <w:jc w:val="both"/>
              <w:rPr>
                <w:rFonts w:ascii="Arial" w:hAnsi="Arial" w:cs="Arial"/>
                <w:color w:val="113458"/>
                <w:sz w:val="20"/>
                <w:szCs w:val="20"/>
              </w:rPr>
            </w:pPr>
            <w:bookmarkStart w:id="5" w:name="external_events" w:colFirst="0" w:colLast="0"/>
            <w:r>
              <w:rPr>
                <w:rFonts w:ascii="Arial" w:hAnsi="Arial" w:cs="Arial"/>
                <w:color w:val="113458"/>
                <w:sz w:val="20"/>
                <w:szCs w:val="20"/>
              </w:rPr>
              <w:t>External e</w:t>
            </w:r>
            <w:r w:rsidR="001A7C51">
              <w:rPr>
                <w:rFonts w:ascii="Arial" w:hAnsi="Arial" w:cs="Arial"/>
                <w:color w:val="113458"/>
                <w:sz w:val="20"/>
                <w:szCs w:val="20"/>
              </w:rPr>
              <w:t>vents</w:t>
            </w:r>
          </w:p>
        </w:tc>
        <w:tc>
          <w:tcPr>
            <w:tcW w:w="7149" w:type="dxa"/>
            <w:tcBorders>
              <w:top w:val="single" w:sz="4" w:space="0" w:color="113458"/>
              <w:left w:val="single" w:sz="4" w:space="0" w:color="113458"/>
              <w:bottom w:val="single" w:sz="4" w:space="0" w:color="113458"/>
              <w:right w:val="single" w:sz="4" w:space="0" w:color="113458"/>
            </w:tcBorders>
          </w:tcPr>
          <w:p w:rsidR="00113027" w:rsidRDefault="000260CE" w:rsidP="0012570E">
            <w:pPr>
              <w:spacing w:line="280" w:lineRule="atLeast"/>
              <w:jc w:val="both"/>
              <w:rPr>
                <w:rFonts w:ascii="Arial" w:hAnsi="Arial" w:cs="Arial"/>
                <w:color w:val="113458"/>
                <w:sz w:val="20"/>
                <w:szCs w:val="20"/>
              </w:rPr>
            </w:pPr>
            <w:r>
              <w:rPr>
                <w:rFonts w:ascii="Arial" w:hAnsi="Arial" w:cs="Arial"/>
                <w:color w:val="113458"/>
                <w:sz w:val="20"/>
                <w:szCs w:val="20"/>
              </w:rPr>
              <w:t xml:space="preserve">Any training or development activity </w:t>
            </w:r>
            <w:r w:rsidR="00D5077D">
              <w:rPr>
                <w:rFonts w:ascii="Arial" w:hAnsi="Arial" w:cs="Arial"/>
                <w:color w:val="113458"/>
                <w:sz w:val="20"/>
                <w:szCs w:val="20"/>
              </w:rPr>
              <w:t>which exposes a member to an exchange of viewpoints and includes individuals from outside the member’s own organisation.</w:t>
            </w:r>
            <w:r>
              <w:rPr>
                <w:rFonts w:ascii="Arial" w:hAnsi="Arial" w:cs="Arial"/>
                <w:color w:val="113458"/>
                <w:sz w:val="20"/>
                <w:szCs w:val="20"/>
              </w:rPr>
              <w:t xml:space="preserve"> </w:t>
            </w:r>
          </w:p>
          <w:p w:rsidR="00775B78" w:rsidRDefault="00775B78" w:rsidP="0012570E">
            <w:pPr>
              <w:spacing w:line="280" w:lineRule="atLeast"/>
              <w:jc w:val="both"/>
              <w:rPr>
                <w:rFonts w:ascii="Arial" w:hAnsi="Arial" w:cs="Arial"/>
                <w:color w:val="113458"/>
                <w:sz w:val="20"/>
                <w:szCs w:val="20"/>
              </w:rPr>
            </w:pPr>
          </w:p>
          <w:p w:rsidR="0087014B" w:rsidRDefault="0087014B" w:rsidP="0012570E">
            <w:pPr>
              <w:spacing w:line="280" w:lineRule="atLeast"/>
              <w:jc w:val="both"/>
              <w:rPr>
                <w:rFonts w:ascii="Arial" w:hAnsi="Arial" w:cs="Arial"/>
                <w:color w:val="113458"/>
                <w:sz w:val="20"/>
                <w:szCs w:val="20"/>
              </w:rPr>
            </w:pPr>
            <w:r>
              <w:rPr>
                <w:rFonts w:ascii="Arial" w:hAnsi="Arial" w:cs="Arial"/>
                <w:color w:val="113458"/>
                <w:sz w:val="20"/>
                <w:szCs w:val="20"/>
              </w:rPr>
              <w:t>External events may include</w:t>
            </w:r>
            <w:r w:rsidR="00092885">
              <w:rPr>
                <w:rFonts w:ascii="Arial" w:hAnsi="Arial" w:cs="Arial"/>
                <w:color w:val="113458"/>
                <w:sz w:val="20"/>
                <w:szCs w:val="20"/>
              </w:rPr>
              <w:t>, but are not limited to</w:t>
            </w:r>
            <w:r w:rsidR="00CF060F">
              <w:rPr>
                <w:rFonts w:ascii="Arial" w:hAnsi="Arial" w:cs="Arial"/>
                <w:color w:val="113458"/>
                <w:sz w:val="20"/>
                <w:szCs w:val="20"/>
              </w:rPr>
              <w:t>:-</w:t>
            </w:r>
          </w:p>
          <w:p w:rsidR="00775B78" w:rsidRDefault="00775B78" w:rsidP="0012570E">
            <w:pPr>
              <w:spacing w:line="280" w:lineRule="atLeast"/>
              <w:jc w:val="both"/>
              <w:rPr>
                <w:rFonts w:ascii="Arial" w:hAnsi="Arial" w:cs="Arial"/>
                <w:color w:val="113458"/>
                <w:sz w:val="20"/>
                <w:szCs w:val="20"/>
              </w:rPr>
            </w:pPr>
          </w:p>
          <w:p w:rsidR="00FE1571" w:rsidRDefault="00CF060F" w:rsidP="00674574">
            <w:pPr>
              <w:pStyle w:val="ListParagraph"/>
              <w:numPr>
                <w:ilvl w:val="0"/>
                <w:numId w:val="2"/>
              </w:numPr>
              <w:spacing w:line="280" w:lineRule="atLeast"/>
              <w:ind w:left="317" w:hanging="284"/>
              <w:jc w:val="both"/>
              <w:rPr>
                <w:rFonts w:ascii="Arial" w:hAnsi="Arial" w:cs="Arial"/>
                <w:color w:val="113458"/>
                <w:sz w:val="20"/>
                <w:szCs w:val="20"/>
              </w:rPr>
            </w:pPr>
            <w:r>
              <w:rPr>
                <w:rFonts w:ascii="Arial" w:hAnsi="Arial" w:cs="Arial"/>
                <w:color w:val="113458"/>
                <w:sz w:val="20"/>
                <w:szCs w:val="20"/>
              </w:rPr>
              <w:t xml:space="preserve">relevant activities </w:t>
            </w:r>
            <w:r w:rsidR="00032B5F" w:rsidRPr="00032B5F">
              <w:rPr>
                <w:rFonts w:ascii="Arial" w:hAnsi="Arial" w:cs="Arial"/>
                <w:color w:val="113458"/>
                <w:sz w:val="20"/>
                <w:szCs w:val="20"/>
              </w:rPr>
              <w:t xml:space="preserve">held within the member’s </w:t>
            </w:r>
            <w:r>
              <w:rPr>
                <w:rFonts w:ascii="Arial" w:hAnsi="Arial" w:cs="Arial"/>
                <w:color w:val="113458"/>
                <w:sz w:val="20"/>
                <w:szCs w:val="20"/>
              </w:rPr>
              <w:t xml:space="preserve">organisation </w:t>
            </w:r>
            <w:r w:rsidR="00032B5F" w:rsidRPr="00032B5F">
              <w:rPr>
                <w:rFonts w:ascii="Arial" w:hAnsi="Arial" w:cs="Arial"/>
                <w:color w:val="113458"/>
                <w:sz w:val="20"/>
                <w:szCs w:val="20"/>
              </w:rPr>
              <w:t>which are hosted by, or which feature</w:t>
            </w:r>
            <w:r>
              <w:rPr>
                <w:rFonts w:ascii="Arial" w:hAnsi="Arial" w:cs="Arial"/>
                <w:color w:val="113458"/>
                <w:sz w:val="20"/>
                <w:szCs w:val="20"/>
              </w:rPr>
              <w:t xml:space="preserve"> or include,</w:t>
            </w:r>
            <w:r w:rsidR="00032B5F" w:rsidRPr="00032B5F">
              <w:rPr>
                <w:rFonts w:ascii="Arial" w:hAnsi="Arial" w:cs="Arial"/>
                <w:color w:val="113458"/>
                <w:sz w:val="20"/>
                <w:szCs w:val="20"/>
              </w:rPr>
              <w:t xml:space="preserve"> a person from outside that </w:t>
            </w:r>
            <w:r>
              <w:rPr>
                <w:rFonts w:ascii="Arial" w:hAnsi="Arial" w:cs="Arial"/>
                <w:color w:val="113458"/>
                <w:sz w:val="20"/>
                <w:szCs w:val="20"/>
              </w:rPr>
              <w:t>organisation</w:t>
            </w:r>
            <w:r w:rsidR="00FC57BF">
              <w:rPr>
                <w:rFonts w:ascii="Arial" w:hAnsi="Arial" w:cs="Arial"/>
                <w:color w:val="113458"/>
                <w:sz w:val="20"/>
                <w:szCs w:val="20"/>
              </w:rPr>
              <w:t>;</w:t>
            </w:r>
            <w:r w:rsidR="00092885">
              <w:rPr>
                <w:rFonts w:ascii="Arial" w:hAnsi="Arial" w:cs="Arial"/>
                <w:color w:val="113458"/>
                <w:sz w:val="20"/>
                <w:szCs w:val="20"/>
              </w:rPr>
              <w:t xml:space="preserve"> and</w:t>
            </w:r>
          </w:p>
          <w:p w:rsidR="00D0679B" w:rsidRPr="00D0679B" w:rsidRDefault="00CF060F" w:rsidP="00674574">
            <w:pPr>
              <w:pStyle w:val="ListParagraph"/>
              <w:numPr>
                <w:ilvl w:val="0"/>
                <w:numId w:val="2"/>
              </w:numPr>
              <w:spacing w:line="280" w:lineRule="atLeast"/>
              <w:ind w:left="317" w:hanging="284"/>
              <w:jc w:val="both"/>
              <w:rPr>
                <w:rFonts w:ascii="Arial" w:hAnsi="Arial" w:cs="Arial"/>
                <w:color w:val="113458"/>
                <w:sz w:val="20"/>
                <w:szCs w:val="20"/>
              </w:rPr>
            </w:pPr>
            <w:r>
              <w:rPr>
                <w:rFonts w:ascii="Arial" w:hAnsi="Arial" w:cs="Arial"/>
                <w:color w:val="113458"/>
                <w:sz w:val="20"/>
                <w:szCs w:val="20"/>
              </w:rPr>
              <w:t xml:space="preserve">digital or </w:t>
            </w:r>
            <w:r w:rsidR="00032B5F" w:rsidRPr="00032B5F">
              <w:rPr>
                <w:rFonts w:ascii="Arial" w:hAnsi="Arial" w:cs="Arial"/>
                <w:color w:val="113458"/>
                <w:sz w:val="20"/>
                <w:szCs w:val="20"/>
              </w:rPr>
              <w:t>on</w:t>
            </w:r>
            <w:r>
              <w:rPr>
                <w:rFonts w:ascii="Arial" w:hAnsi="Arial" w:cs="Arial"/>
                <w:color w:val="113458"/>
                <w:sz w:val="20"/>
                <w:szCs w:val="20"/>
              </w:rPr>
              <w:t>-</w:t>
            </w:r>
            <w:r w:rsidR="00032B5F" w:rsidRPr="00032B5F">
              <w:rPr>
                <w:rFonts w:ascii="Arial" w:hAnsi="Arial" w:cs="Arial"/>
                <w:color w:val="113458"/>
                <w:sz w:val="20"/>
                <w:szCs w:val="20"/>
              </w:rPr>
              <w:t xml:space="preserve">line </w:t>
            </w:r>
            <w:r w:rsidR="00D5077D">
              <w:rPr>
                <w:rFonts w:ascii="Arial" w:hAnsi="Arial" w:cs="Arial"/>
                <w:color w:val="113458"/>
                <w:sz w:val="20"/>
                <w:szCs w:val="20"/>
              </w:rPr>
              <w:t>seminars</w:t>
            </w:r>
            <w:r w:rsidR="00D5077D" w:rsidRPr="00032B5F">
              <w:rPr>
                <w:rFonts w:ascii="Arial" w:hAnsi="Arial" w:cs="Arial"/>
                <w:color w:val="113458"/>
                <w:sz w:val="20"/>
                <w:szCs w:val="20"/>
              </w:rPr>
              <w:t xml:space="preserve"> </w:t>
            </w:r>
            <w:r w:rsidR="00032B5F" w:rsidRPr="00032B5F">
              <w:rPr>
                <w:rFonts w:ascii="Arial" w:hAnsi="Arial" w:cs="Arial"/>
                <w:color w:val="113458"/>
                <w:sz w:val="20"/>
                <w:szCs w:val="20"/>
              </w:rPr>
              <w:t>or othe</w:t>
            </w:r>
            <w:r>
              <w:rPr>
                <w:rFonts w:ascii="Arial" w:hAnsi="Arial" w:cs="Arial"/>
                <w:color w:val="113458"/>
                <w:sz w:val="20"/>
                <w:szCs w:val="20"/>
              </w:rPr>
              <w:t>r web</w:t>
            </w:r>
            <w:r w:rsidR="00591FD5">
              <w:rPr>
                <w:rFonts w:ascii="Arial" w:hAnsi="Arial" w:cs="Arial"/>
                <w:color w:val="113458"/>
                <w:sz w:val="20"/>
                <w:szCs w:val="20"/>
              </w:rPr>
              <w:t>-</w:t>
            </w:r>
            <w:r>
              <w:rPr>
                <w:rFonts w:ascii="Arial" w:hAnsi="Arial" w:cs="Arial"/>
                <w:color w:val="113458"/>
                <w:sz w:val="20"/>
                <w:szCs w:val="20"/>
              </w:rPr>
              <w:t>based learning activities.</w:t>
            </w:r>
          </w:p>
        </w:tc>
      </w:tr>
      <w:tr w:rsidR="001A7C51" w:rsidTr="006640CD">
        <w:tc>
          <w:tcPr>
            <w:tcW w:w="1985" w:type="dxa"/>
            <w:tcBorders>
              <w:top w:val="single" w:sz="4" w:space="0" w:color="113458"/>
              <w:left w:val="single" w:sz="4" w:space="0" w:color="113458"/>
              <w:bottom w:val="single" w:sz="4" w:space="0" w:color="113458"/>
              <w:right w:val="single" w:sz="4" w:space="0" w:color="113458"/>
            </w:tcBorders>
          </w:tcPr>
          <w:p w:rsidR="001A7C51" w:rsidRDefault="008260D5" w:rsidP="00A1632F">
            <w:pPr>
              <w:spacing w:line="280" w:lineRule="atLeast"/>
              <w:jc w:val="both"/>
              <w:rPr>
                <w:rFonts w:ascii="Arial" w:hAnsi="Arial" w:cs="Arial"/>
                <w:color w:val="113458"/>
                <w:sz w:val="20"/>
                <w:szCs w:val="20"/>
              </w:rPr>
            </w:pPr>
            <w:bookmarkStart w:id="6" w:name="fully_regulated"/>
            <w:bookmarkEnd w:id="5"/>
            <w:r>
              <w:rPr>
                <w:rFonts w:ascii="Arial" w:hAnsi="Arial" w:cs="Arial"/>
                <w:color w:val="113458"/>
                <w:sz w:val="20"/>
                <w:szCs w:val="20"/>
              </w:rPr>
              <w:t>Fully regulated</w:t>
            </w:r>
            <w:bookmarkEnd w:id="6"/>
          </w:p>
        </w:tc>
        <w:tc>
          <w:tcPr>
            <w:tcW w:w="7149" w:type="dxa"/>
            <w:tcBorders>
              <w:top w:val="single" w:sz="4" w:space="0" w:color="113458"/>
              <w:left w:val="single" w:sz="4" w:space="0" w:color="113458"/>
              <w:bottom w:val="single" w:sz="4" w:space="0" w:color="113458"/>
              <w:right w:val="single" w:sz="4" w:space="0" w:color="113458"/>
            </w:tcBorders>
          </w:tcPr>
          <w:p w:rsidR="0012570E" w:rsidRDefault="008260D5" w:rsidP="0012570E">
            <w:pPr>
              <w:spacing w:line="280" w:lineRule="atLeast"/>
              <w:jc w:val="both"/>
              <w:rPr>
                <w:rFonts w:ascii="Arial" w:hAnsi="Arial" w:cs="Arial"/>
                <w:color w:val="113458"/>
                <w:sz w:val="20"/>
                <w:szCs w:val="20"/>
              </w:rPr>
            </w:pPr>
            <w:r>
              <w:rPr>
                <w:rFonts w:ascii="Arial" w:hAnsi="Arial" w:cs="Arial"/>
                <w:color w:val="113458"/>
                <w:sz w:val="20"/>
                <w:szCs w:val="20"/>
              </w:rPr>
              <w:t>Fell</w:t>
            </w:r>
            <w:r w:rsidR="00A1632F">
              <w:rPr>
                <w:rFonts w:ascii="Arial" w:hAnsi="Arial" w:cs="Arial"/>
                <w:color w:val="113458"/>
                <w:sz w:val="20"/>
                <w:szCs w:val="20"/>
              </w:rPr>
              <w:t xml:space="preserve">ows or Associates who </w:t>
            </w:r>
            <w:r w:rsidR="00A40460">
              <w:rPr>
                <w:rFonts w:ascii="Arial" w:hAnsi="Arial" w:cs="Arial"/>
                <w:color w:val="113458"/>
                <w:sz w:val="20"/>
                <w:szCs w:val="20"/>
              </w:rPr>
              <w:t xml:space="preserve">are subject to the full regulation of the IFoA (i.e. who </w:t>
            </w:r>
            <w:r w:rsidR="00A1632F">
              <w:rPr>
                <w:rFonts w:ascii="Arial" w:hAnsi="Arial" w:cs="Arial"/>
                <w:color w:val="113458"/>
                <w:sz w:val="20"/>
                <w:szCs w:val="20"/>
              </w:rPr>
              <w:t>have</w:t>
            </w:r>
            <w:r>
              <w:rPr>
                <w:rFonts w:ascii="Arial" w:hAnsi="Arial" w:cs="Arial"/>
                <w:color w:val="113458"/>
                <w:sz w:val="20"/>
                <w:szCs w:val="20"/>
              </w:rPr>
              <w:t xml:space="preserve"> not </w:t>
            </w:r>
            <w:r w:rsidR="00CF060F">
              <w:rPr>
                <w:rFonts w:ascii="Arial" w:hAnsi="Arial" w:cs="Arial"/>
                <w:color w:val="113458"/>
                <w:sz w:val="20"/>
                <w:szCs w:val="20"/>
              </w:rPr>
              <w:t xml:space="preserve">been granted </w:t>
            </w:r>
            <w:r w:rsidR="007A5DB3">
              <w:rPr>
                <w:rFonts w:ascii="Arial" w:hAnsi="Arial" w:cs="Arial"/>
                <w:color w:val="113458"/>
                <w:sz w:val="20"/>
                <w:szCs w:val="20"/>
              </w:rPr>
              <w:t>p</w:t>
            </w:r>
            <w:r>
              <w:rPr>
                <w:rFonts w:ascii="Arial" w:hAnsi="Arial" w:cs="Arial"/>
                <w:color w:val="113458"/>
                <w:sz w:val="20"/>
                <w:szCs w:val="20"/>
              </w:rPr>
              <w:t xml:space="preserve">artial </w:t>
            </w:r>
            <w:r w:rsidR="007A5DB3">
              <w:rPr>
                <w:rFonts w:ascii="Arial" w:hAnsi="Arial" w:cs="Arial"/>
                <w:color w:val="113458"/>
                <w:sz w:val="20"/>
                <w:szCs w:val="20"/>
              </w:rPr>
              <w:t>r</w:t>
            </w:r>
            <w:r>
              <w:rPr>
                <w:rFonts w:ascii="Arial" w:hAnsi="Arial" w:cs="Arial"/>
                <w:color w:val="113458"/>
                <w:sz w:val="20"/>
                <w:szCs w:val="20"/>
              </w:rPr>
              <w:t>egulation</w:t>
            </w:r>
            <w:r w:rsidR="007A5DB3">
              <w:rPr>
                <w:rFonts w:ascii="Arial" w:hAnsi="Arial" w:cs="Arial"/>
                <w:color w:val="113458"/>
                <w:sz w:val="20"/>
                <w:szCs w:val="20"/>
              </w:rPr>
              <w:t xml:space="preserve"> status</w:t>
            </w:r>
            <w:r>
              <w:rPr>
                <w:rFonts w:ascii="Arial" w:hAnsi="Arial" w:cs="Arial"/>
                <w:color w:val="113458"/>
                <w:sz w:val="20"/>
                <w:szCs w:val="20"/>
              </w:rPr>
              <w:t>).</w:t>
            </w:r>
          </w:p>
          <w:p w:rsidR="00D0679B" w:rsidRDefault="00D0679B" w:rsidP="0012570E">
            <w:pPr>
              <w:spacing w:line="280" w:lineRule="atLeast"/>
              <w:jc w:val="both"/>
              <w:rPr>
                <w:rFonts w:ascii="Arial" w:hAnsi="Arial" w:cs="Arial"/>
                <w:color w:val="113458"/>
                <w:sz w:val="20"/>
                <w:szCs w:val="20"/>
              </w:rPr>
            </w:pPr>
          </w:p>
        </w:tc>
      </w:tr>
      <w:tr w:rsidR="001A7C51" w:rsidTr="006640CD">
        <w:tc>
          <w:tcPr>
            <w:tcW w:w="1985" w:type="dxa"/>
            <w:tcBorders>
              <w:top w:val="single" w:sz="4" w:space="0" w:color="113458"/>
              <w:left w:val="single" w:sz="4" w:space="0" w:color="113458"/>
              <w:bottom w:val="single" w:sz="4" w:space="0" w:color="113458"/>
              <w:right w:val="single" w:sz="4" w:space="0" w:color="113458"/>
            </w:tcBorders>
          </w:tcPr>
          <w:p w:rsidR="001A7C51" w:rsidRDefault="007A5DB3" w:rsidP="00A1632F">
            <w:pPr>
              <w:spacing w:line="280" w:lineRule="atLeast"/>
              <w:jc w:val="both"/>
              <w:rPr>
                <w:rFonts w:ascii="Arial" w:hAnsi="Arial" w:cs="Arial"/>
                <w:color w:val="113458"/>
                <w:sz w:val="20"/>
                <w:szCs w:val="20"/>
              </w:rPr>
            </w:pPr>
            <w:bookmarkStart w:id="7" w:name="learning_outcome"/>
            <w:r>
              <w:rPr>
                <w:rFonts w:ascii="Arial" w:hAnsi="Arial" w:cs="Arial"/>
                <w:color w:val="113458"/>
                <w:sz w:val="20"/>
                <w:szCs w:val="20"/>
              </w:rPr>
              <w:t>Learning o</w:t>
            </w:r>
            <w:r w:rsidR="008260D5">
              <w:rPr>
                <w:rFonts w:ascii="Arial" w:hAnsi="Arial" w:cs="Arial"/>
                <w:color w:val="113458"/>
                <w:sz w:val="20"/>
                <w:szCs w:val="20"/>
              </w:rPr>
              <w:t>utcome</w:t>
            </w:r>
            <w:bookmarkEnd w:id="7"/>
          </w:p>
        </w:tc>
        <w:tc>
          <w:tcPr>
            <w:tcW w:w="7149" w:type="dxa"/>
            <w:tcBorders>
              <w:top w:val="single" w:sz="4" w:space="0" w:color="113458"/>
              <w:left w:val="single" w:sz="4" w:space="0" w:color="113458"/>
              <w:bottom w:val="single" w:sz="4" w:space="0" w:color="113458"/>
              <w:right w:val="single" w:sz="4" w:space="0" w:color="113458"/>
            </w:tcBorders>
          </w:tcPr>
          <w:p w:rsidR="0012570E" w:rsidRDefault="00A1632F" w:rsidP="0012570E">
            <w:pPr>
              <w:spacing w:line="280" w:lineRule="atLeast"/>
              <w:jc w:val="both"/>
              <w:rPr>
                <w:rFonts w:ascii="Arial" w:hAnsi="Arial" w:cs="Arial"/>
                <w:color w:val="113458"/>
                <w:sz w:val="20"/>
                <w:szCs w:val="20"/>
              </w:rPr>
            </w:pPr>
            <w:r>
              <w:rPr>
                <w:rFonts w:ascii="Arial" w:hAnsi="Arial" w:cs="Arial"/>
                <w:color w:val="113458"/>
                <w:sz w:val="20"/>
                <w:szCs w:val="20"/>
              </w:rPr>
              <w:t>A description of</w:t>
            </w:r>
            <w:r w:rsidR="008260D5">
              <w:rPr>
                <w:rFonts w:ascii="Arial" w:hAnsi="Arial" w:cs="Arial"/>
                <w:color w:val="113458"/>
                <w:sz w:val="20"/>
                <w:szCs w:val="20"/>
              </w:rPr>
              <w:t xml:space="preserve"> the knowledge and/or skills which </w:t>
            </w:r>
            <w:r w:rsidR="00D14546">
              <w:rPr>
                <w:rFonts w:ascii="Arial" w:hAnsi="Arial" w:cs="Arial"/>
                <w:color w:val="113458"/>
                <w:sz w:val="20"/>
                <w:szCs w:val="20"/>
              </w:rPr>
              <w:t xml:space="preserve">the member </w:t>
            </w:r>
            <w:r w:rsidR="008260D5">
              <w:rPr>
                <w:rFonts w:ascii="Arial" w:hAnsi="Arial" w:cs="Arial"/>
                <w:color w:val="113458"/>
                <w:sz w:val="20"/>
                <w:szCs w:val="20"/>
              </w:rPr>
              <w:t xml:space="preserve">gained as a result of taking part in the </w:t>
            </w:r>
            <w:r w:rsidR="007A5DB3">
              <w:rPr>
                <w:rFonts w:ascii="Arial" w:hAnsi="Arial" w:cs="Arial"/>
                <w:color w:val="113458"/>
                <w:sz w:val="20"/>
                <w:szCs w:val="20"/>
              </w:rPr>
              <w:t xml:space="preserve">CPD </w:t>
            </w:r>
            <w:r w:rsidR="008260D5">
              <w:rPr>
                <w:rFonts w:ascii="Arial" w:hAnsi="Arial" w:cs="Arial"/>
                <w:color w:val="113458"/>
                <w:sz w:val="20"/>
                <w:szCs w:val="20"/>
              </w:rPr>
              <w:t>activity.</w:t>
            </w:r>
          </w:p>
          <w:p w:rsidR="00D0679B" w:rsidRDefault="00D0679B" w:rsidP="0012570E">
            <w:pPr>
              <w:spacing w:line="280" w:lineRule="atLeast"/>
              <w:jc w:val="both"/>
              <w:rPr>
                <w:rFonts w:ascii="Arial" w:hAnsi="Arial" w:cs="Arial"/>
                <w:color w:val="113458"/>
                <w:sz w:val="20"/>
                <w:szCs w:val="20"/>
              </w:rPr>
            </w:pPr>
          </w:p>
        </w:tc>
      </w:tr>
      <w:tr w:rsidR="00DB0D84" w:rsidTr="006640CD">
        <w:tc>
          <w:tcPr>
            <w:tcW w:w="1985" w:type="dxa"/>
            <w:tcBorders>
              <w:top w:val="single" w:sz="4" w:space="0" w:color="113458"/>
              <w:left w:val="single" w:sz="4" w:space="0" w:color="113458"/>
              <w:bottom w:val="single" w:sz="4" w:space="0" w:color="113458"/>
              <w:right w:val="single" w:sz="4" w:space="0" w:color="113458"/>
            </w:tcBorders>
          </w:tcPr>
          <w:p w:rsidR="00DB0D84" w:rsidRDefault="007A5DB3" w:rsidP="00A1632F">
            <w:pPr>
              <w:spacing w:line="280" w:lineRule="atLeast"/>
              <w:jc w:val="both"/>
              <w:rPr>
                <w:rFonts w:ascii="Arial" w:hAnsi="Arial" w:cs="Arial"/>
                <w:color w:val="113458"/>
                <w:sz w:val="20"/>
                <w:szCs w:val="20"/>
              </w:rPr>
            </w:pPr>
            <w:bookmarkStart w:id="8" w:name="online_cpd_record"/>
            <w:r>
              <w:rPr>
                <w:rFonts w:ascii="Arial" w:hAnsi="Arial" w:cs="Arial"/>
                <w:color w:val="113458"/>
                <w:sz w:val="20"/>
                <w:szCs w:val="20"/>
              </w:rPr>
              <w:t>On-line CPD r</w:t>
            </w:r>
            <w:r w:rsidR="00DB0D84">
              <w:rPr>
                <w:rFonts w:ascii="Arial" w:hAnsi="Arial" w:cs="Arial"/>
                <w:color w:val="113458"/>
                <w:sz w:val="20"/>
                <w:szCs w:val="20"/>
              </w:rPr>
              <w:t>ecord</w:t>
            </w:r>
            <w:bookmarkEnd w:id="8"/>
          </w:p>
        </w:tc>
        <w:tc>
          <w:tcPr>
            <w:tcW w:w="7149" w:type="dxa"/>
            <w:tcBorders>
              <w:top w:val="single" w:sz="4" w:space="0" w:color="113458"/>
              <w:left w:val="single" w:sz="4" w:space="0" w:color="113458"/>
              <w:bottom w:val="single" w:sz="4" w:space="0" w:color="113458"/>
              <w:right w:val="single" w:sz="4" w:space="0" w:color="113458"/>
            </w:tcBorders>
          </w:tcPr>
          <w:p w:rsidR="00DB0D84" w:rsidRDefault="00A40460" w:rsidP="0012570E">
            <w:pPr>
              <w:spacing w:line="280" w:lineRule="atLeast"/>
              <w:jc w:val="both"/>
              <w:rPr>
                <w:rStyle w:val="Hyperlink"/>
                <w:rFonts w:ascii="Arial" w:hAnsi="Arial" w:cs="Arial"/>
                <w:sz w:val="20"/>
                <w:szCs w:val="20"/>
              </w:rPr>
            </w:pPr>
            <w:r>
              <w:rPr>
                <w:rFonts w:ascii="Arial" w:hAnsi="Arial" w:cs="Arial"/>
                <w:color w:val="113458"/>
                <w:sz w:val="20"/>
                <w:szCs w:val="20"/>
              </w:rPr>
              <w:t xml:space="preserve">Members’ personal CPD records accessible via the members’ section of the </w:t>
            </w:r>
            <w:hyperlink r:id="rId19" w:history="1">
              <w:r w:rsidRPr="00A40460">
                <w:rPr>
                  <w:rStyle w:val="Hyperlink"/>
                  <w:rFonts w:ascii="Arial" w:hAnsi="Arial" w:cs="Arial"/>
                  <w:sz w:val="20"/>
                  <w:szCs w:val="20"/>
                </w:rPr>
                <w:t>IFoA website</w:t>
              </w:r>
            </w:hyperlink>
            <w:r w:rsidR="007A5DB3">
              <w:rPr>
                <w:rStyle w:val="Hyperlink"/>
                <w:rFonts w:ascii="Arial" w:hAnsi="Arial" w:cs="Arial"/>
                <w:sz w:val="20"/>
                <w:szCs w:val="20"/>
              </w:rPr>
              <w:t>.</w:t>
            </w:r>
          </w:p>
          <w:p w:rsidR="00D0679B" w:rsidRDefault="00D0679B" w:rsidP="0012570E">
            <w:pPr>
              <w:spacing w:line="280" w:lineRule="atLeast"/>
              <w:jc w:val="both"/>
              <w:rPr>
                <w:rFonts w:ascii="Arial" w:hAnsi="Arial" w:cs="Arial"/>
                <w:color w:val="113458"/>
                <w:sz w:val="20"/>
                <w:szCs w:val="20"/>
              </w:rPr>
            </w:pPr>
          </w:p>
        </w:tc>
      </w:tr>
      <w:tr w:rsidR="008260D5" w:rsidTr="006640CD">
        <w:tc>
          <w:tcPr>
            <w:tcW w:w="1985" w:type="dxa"/>
            <w:tcBorders>
              <w:top w:val="single" w:sz="4" w:space="0" w:color="113458"/>
              <w:left w:val="single" w:sz="4" w:space="0" w:color="113458"/>
              <w:bottom w:val="single" w:sz="4" w:space="0" w:color="113458"/>
              <w:right w:val="single" w:sz="4" w:space="0" w:color="113458"/>
            </w:tcBorders>
          </w:tcPr>
          <w:p w:rsidR="008260D5" w:rsidRDefault="00DB0D84" w:rsidP="00A1632F">
            <w:pPr>
              <w:spacing w:line="280" w:lineRule="atLeast"/>
              <w:jc w:val="both"/>
              <w:rPr>
                <w:rFonts w:ascii="Arial" w:hAnsi="Arial" w:cs="Arial"/>
                <w:color w:val="113458"/>
                <w:sz w:val="20"/>
                <w:szCs w:val="20"/>
              </w:rPr>
            </w:pPr>
            <w:bookmarkStart w:id="9" w:name="partially_regulated"/>
            <w:r>
              <w:rPr>
                <w:rFonts w:ascii="Arial" w:hAnsi="Arial" w:cs="Arial"/>
                <w:color w:val="113458"/>
                <w:sz w:val="20"/>
                <w:szCs w:val="20"/>
              </w:rPr>
              <w:t>Partially r</w:t>
            </w:r>
            <w:r w:rsidR="008260D5">
              <w:rPr>
                <w:rFonts w:ascii="Arial" w:hAnsi="Arial" w:cs="Arial"/>
                <w:color w:val="113458"/>
                <w:sz w:val="20"/>
                <w:szCs w:val="20"/>
              </w:rPr>
              <w:t>egulated</w:t>
            </w:r>
            <w:bookmarkEnd w:id="9"/>
          </w:p>
        </w:tc>
        <w:tc>
          <w:tcPr>
            <w:tcW w:w="7149" w:type="dxa"/>
            <w:tcBorders>
              <w:top w:val="single" w:sz="4" w:space="0" w:color="113458"/>
              <w:left w:val="single" w:sz="4" w:space="0" w:color="113458"/>
              <w:bottom w:val="single" w:sz="4" w:space="0" w:color="113458"/>
              <w:right w:val="single" w:sz="4" w:space="0" w:color="113458"/>
            </w:tcBorders>
          </w:tcPr>
          <w:p w:rsidR="00A40460" w:rsidRDefault="00A1632F" w:rsidP="00A40460">
            <w:pPr>
              <w:spacing w:line="280" w:lineRule="atLeast"/>
              <w:jc w:val="both"/>
              <w:rPr>
                <w:rFonts w:ascii="Arial" w:hAnsi="Arial" w:cs="Arial"/>
                <w:color w:val="113458"/>
                <w:sz w:val="20"/>
                <w:szCs w:val="20"/>
              </w:rPr>
            </w:pPr>
            <w:r>
              <w:rPr>
                <w:rFonts w:ascii="Arial" w:hAnsi="Arial" w:cs="Arial"/>
                <w:color w:val="113458"/>
                <w:sz w:val="20"/>
                <w:szCs w:val="20"/>
              </w:rPr>
              <w:t>M</w:t>
            </w:r>
            <w:r w:rsidR="008260D5">
              <w:rPr>
                <w:rFonts w:ascii="Arial" w:hAnsi="Arial" w:cs="Arial"/>
                <w:color w:val="113458"/>
                <w:sz w:val="20"/>
                <w:szCs w:val="20"/>
              </w:rPr>
              <w:t>ember</w:t>
            </w:r>
            <w:r>
              <w:rPr>
                <w:rFonts w:ascii="Arial" w:hAnsi="Arial" w:cs="Arial"/>
                <w:color w:val="113458"/>
                <w:sz w:val="20"/>
                <w:szCs w:val="20"/>
              </w:rPr>
              <w:t>s</w:t>
            </w:r>
            <w:r w:rsidR="008260D5">
              <w:rPr>
                <w:rFonts w:ascii="Arial" w:hAnsi="Arial" w:cs="Arial"/>
                <w:color w:val="113458"/>
                <w:sz w:val="20"/>
                <w:szCs w:val="20"/>
              </w:rPr>
              <w:t xml:space="preserve"> </w:t>
            </w:r>
            <w:r>
              <w:rPr>
                <w:rFonts w:ascii="Arial" w:hAnsi="Arial" w:cs="Arial"/>
                <w:color w:val="113458"/>
                <w:sz w:val="20"/>
                <w:szCs w:val="20"/>
              </w:rPr>
              <w:t xml:space="preserve">who have </w:t>
            </w:r>
            <w:r w:rsidR="007A5DB3">
              <w:rPr>
                <w:rFonts w:ascii="Arial" w:hAnsi="Arial" w:cs="Arial"/>
                <w:color w:val="113458"/>
                <w:sz w:val="20"/>
                <w:szCs w:val="20"/>
              </w:rPr>
              <w:t xml:space="preserve">been granted partial regulation status by the </w:t>
            </w:r>
            <w:r>
              <w:rPr>
                <w:rFonts w:ascii="Arial" w:hAnsi="Arial" w:cs="Arial"/>
                <w:color w:val="113458"/>
                <w:sz w:val="20"/>
                <w:szCs w:val="20"/>
              </w:rPr>
              <w:t>IFoA</w:t>
            </w:r>
            <w:r w:rsidR="008260D5">
              <w:rPr>
                <w:rFonts w:ascii="Arial" w:hAnsi="Arial" w:cs="Arial"/>
                <w:color w:val="113458"/>
                <w:sz w:val="20"/>
                <w:szCs w:val="20"/>
              </w:rPr>
              <w:t>.</w:t>
            </w:r>
          </w:p>
          <w:p w:rsidR="00D0679B" w:rsidRDefault="00D0679B" w:rsidP="00A40460">
            <w:pPr>
              <w:spacing w:line="280" w:lineRule="atLeast"/>
              <w:jc w:val="both"/>
              <w:rPr>
                <w:rFonts w:ascii="Arial" w:hAnsi="Arial" w:cs="Arial"/>
                <w:color w:val="113458"/>
                <w:sz w:val="20"/>
                <w:szCs w:val="20"/>
              </w:rPr>
            </w:pPr>
          </w:p>
        </w:tc>
      </w:tr>
      <w:tr w:rsidR="009B038E" w:rsidTr="006640CD">
        <w:tc>
          <w:tcPr>
            <w:tcW w:w="1985" w:type="dxa"/>
            <w:tcBorders>
              <w:top w:val="single" w:sz="4" w:space="0" w:color="113458"/>
            </w:tcBorders>
          </w:tcPr>
          <w:p w:rsidR="009B038E" w:rsidRDefault="009B038E" w:rsidP="00A1632F">
            <w:pPr>
              <w:spacing w:line="280" w:lineRule="atLeast"/>
              <w:jc w:val="both"/>
              <w:rPr>
                <w:rFonts w:ascii="Arial" w:hAnsi="Arial" w:cs="Arial"/>
                <w:color w:val="113458"/>
                <w:sz w:val="20"/>
                <w:szCs w:val="20"/>
              </w:rPr>
            </w:pPr>
            <w:bookmarkStart w:id="10" w:name="practising_certificate"/>
            <w:r>
              <w:rPr>
                <w:rFonts w:ascii="Arial" w:hAnsi="Arial" w:cs="Arial"/>
                <w:color w:val="113458"/>
                <w:sz w:val="20"/>
                <w:szCs w:val="20"/>
              </w:rPr>
              <w:t>Practising certificate</w:t>
            </w:r>
            <w:bookmarkEnd w:id="10"/>
          </w:p>
        </w:tc>
        <w:tc>
          <w:tcPr>
            <w:tcW w:w="7149" w:type="dxa"/>
            <w:tcBorders>
              <w:top w:val="single" w:sz="4" w:space="0" w:color="113458"/>
            </w:tcBorders>
          </w:tcPr>
          <w:p w:rsidR="007A5DB3" w:rsidRDefault="009B038E" w:rsidP="00092885">
            <w:pPr>
              <w:spacing w:line="280" w:lineRule="atLeast"/>
              <w:jc w:val="both"/>
              <w:rPr>
                <w:rFonts w:ascii="Arial" w:hAnsi="Arial" w:cs="Arial"/>
                <w:color w:val="113458"/>
                <w:sz w:val="20"/>
                <w:szCs w:val="20"/>
              </w:rPr>
            </w:pPr>
            <w:r>
              <w:rPr>
                <w:rFonts w:ascii="Arial" w:hAnsi="Arial" w:cs="Arial"/>
                <w:color w:val="113458"/>
                <w:sz w:val="20"/>
                <w:szCs w:val="20"/>
              </w:rPr>
              <w:t>A practising certificate issued by the IFoA.</w:t>
            </w:r>
          </w:p>
          <w:p w:rsidR="00D0679B" w:rsidRDefault="00D0679B" w:rsidP="00092885">
            <w:pPr>
              <w:spacing w:line="280" w:lineRule="atLeast"/>
              <w:jc w:val="both"/>
              <w:rPr>
                <w:rFonts w:ascii="Arial" w:hAnsi="Arial" w:cs="Arial"/>
                <w:color w:val="113458"/>
                <w:sz w:val="20"/>
                <w:szCs w:val="20"/>
              </w:rPr>
            </w:pPr>
          </w:p>
        </w:tc>
      </w:tr>
      <w:tr w:rsidR="008260D5" w:rsidTr="006640CD">
        <w:tc>
          <w:tcPr>
            <w:tcW w:w="1985" w:type="dxa"/>
            <w:tcBorders>
              <w:top w:val="single" w:sz="4" w:space="0" w:color="113458"/>
            </w:tcBorders>
          </w:tcPr>
          <w:p w:rsidR="008260D5" w:rsidRDefault="007A5DB3" w:rsidP="007A5DB3">
            <w:pPr>
              <w:spacing w:line="280" w:lineRule="atLeast"/>
              <w:jc w:val="both"/>
              <w:rPr>
                <w:rFonts w:ascii="Arial" w:hAnsi="Arial" w:cs="Arial"/>
                <w:color w:val="113458"/>
                <w:sz w:val="20"/>
                <w:szCs w:val="20"/>
              </w:rPr>
            </w:pPr>
            <w:bookmarkStart w:id="11" w:name="PST"/>
            <w:r>
              <w:rPr>
                <w:rFonts w:ascii="Arial" w:hAnsi="Arial" w:cs="Arial"/>
                <w:color w:val="113458"/>
                <w:sz w:val="20"/>
                <w:szCs w:val="20"/>
              </w:rPr>
              <w:t>Professional Skills Training</w:t>
            </w:r>
            <w:bookmarkEnd w:id="11"/>
          </w:p>
        </w:tc>
        <w:tc>
          <w:tcPr>
            <w:tcW w:w="7149" w:type="dxa"/>
            <w:tcBorders>
              <w:top w:val="single" w:sz="4" w:space="0" w:color="113458"/>
            </w:tcBorders>
          </w:tcPr>
          <w:p w:rsidR="00D0679B" w:rsidRDefault="00540F68" w:rsidP="007A5DB3">
            <w:pPr>
              <w:spacing w:line="280" w:lineRule="atLeast"/>
              <w:jc w:val="both"/>
              <w:rPr>
                <w:rFonts w:ascii="Arial" w:hAnsi="Arial" w:cs="Arial"/>
                <w:color w:val="113458"/>
                <w:sz w:val="20"/>
                <w:szCs w:val="20"/>
              </w:rPr>
            </w:pPr>
            <w:r w:rsidRPr="00540F68">
              <w:rPr>
                <w:rFonts w:ascii="Arial" w:hAnsi="Arial" w:cs="Arial"/>
                <w:color w:val="113458"/>
                <w:sz w:val="20"/>
                <w:szCs w:val="20"/>
              </w:rPr>
              <w:t xml:space="preserve">The training regime operated by the IFoA which focuses on </w:t>
            </w:r>
            <w:r>
              <w:rPr>
                <w:rFonts w:ascii="Arial" w:hAnsi="Arial" w:cs="Arial"/>
                <w:color w:val="113458"/>
                <w:sz w:val="20"/>
                <w:szCs w:val="20"/>
              </w:rPr>
              <w:t>helping members</w:t>
            </w:r>
            <w:r w:rsidRPr="00540F68">
              <w:rPr>
                <w:rFonts w:ascii="Arial" w:hAnsi="Arial" w:cs="Arial"/>
                <w:color w:val="113458"/>
                <w:sz w:val="20"/>
                <w:szCs w:val="20"/>
              </w:rPr>
              <w:t xml:space="preserve"> take appropriate steps to make well reasoned decisions in situations where complex e</w:t>
            </w:r>
            <w:r>
              <w:rPr>
                <w:rFonts w:ascii="Arial" w:hAnsi="Arial" w:cs="Arial"/>
                <w:color w:val="113458"/>
                <w:sz w:val="20"/>
                <w:szCs w:val="20"/>
              </w:rPr>
              <w:t>thical judgements are required.</w:t>
            </w:r>
          </w:p>
          <w:p w:rsidR="00540F68" w:rsidRDefault="00540F68" w:rsidP="007A5DB3">
            <w:pPr>
              <w:spacing w:line="280" w:lineRule="atLeast"/>
              <w:jc w:val="both"/>
              <w:rPr>
                <w:rFonts w:ascii="Arial" w:hAnsi="Arial" w:cs="Arial"/>
                <w:color w:val="113458"/>
                <w:sz w:val="20"/>
                <w:szCs w:val="20"/>
              </w:rPr>
            </w:pPr>
          </w:p>
        </w:tc>
      </w:tr>
      <w:tr w:rsidR="00925807" w:rsidTr="006640CD">
        <w:tc>
          <w:tcPr>
            <w:tcW w:w="1985" w:type="dxa"/>
          </w:tcPr>
          <w:p w:rsidR="00925807" w:rsidRDefault="007A5DB3" w:rsidP="00A1632F">
            <w:pPr>
              <w:spacing w:line="280" w:lineRule="atLeast"/>
              <w:jc w:val="both"/>
              <w:rPr>
                <w:rFonts w:ascii="Arial" w:hAnsi="Arial" w:cs="Arial"/>
                <w:color w:val="113458"/>
                <w:sz w:val="20"/>
                <w:szCs w:val="20"/>
              </w:rPr>
            </w:pPr>
            <w:bookmarkStart w:id="12" w:name="relevant_date"/>
            <w:r>
              <w:rPr>
                <w:rFonts w:ascii="Arial" w:hAnsi="Arial" w:cs="Arial"/>
                <w:color w:val="113458"/>
                <w:sz w:val="20"/>
                <w:szCs w:val="20"/>
              </w:rPr>
              <w:t>Relevant d</w:t>
            </w:r>
            <w:r w:rsidR="00925807">
              <w:rPr>
                <w:rFonts w:ascii="Arial" w:hAnsi="Arial" w:cs="Arial"/>
                <w:color w:val="113458"/>
                <w:sz w:val="20"/>
                <w:szCs w:val="20"/>
              </w:rPr>
              <w:t>ate</w:t>
            </w:r>
            <w:bookmarkEnd w:id="12"/>
          </w:p>
        </w:tc>
        <w:tc>
          <w:tcPr>
            <w:tcW w:w="7149" w:type="dxa"/>
          </w:tcPr>
          <w:p w:rsidR="006055B1" w:rsidRDefault="006055B1" w:rsidP="006055B1">
            <w:pPr>
              <w:spacing w:line="280" w:lineRule="atLeast"/>
              <w:jc w:val="both"/>
              <w:rPr>
                <w:rFonts w:ascii="Arial" w:hAnsi="Arial" w:cs="Arial"/>
                <w:color w:val="113458"/>
                <w:sz w:val="20"/>
                <w:szCs w:val="20"/>
              </w:rPr>
            </w:pPr>
            <w:r>
              <w:rPr>
                <w:rFonts w:ascii="Arial" w:hAnsi="Arial" w:cs="Arial"/>
                <w:color w:val="113458"/>
                <w:sz w:val="20"/>
                <w:szCs w:val="20"/>
              </w:rPr>
              <w:t>Either, the date:</w:t>
            </w:r>
          </w:p>
          <w:p w:rsidR="004E711B" w:rsidRDefault="006055B1" w:rsidP="00674574">
            <w:pPr>
              <w:pStyle w:val="ListParagraph"/>
              <w:numPr>
                <w:ilvl w:val="0"/>
                <w:numId w:val="10"/>
              </w:numPr>
              <w:spacing w:line="280" w:lineRule="atLeast"/>
              <w:ind w:left="317" w:hanging="283"/>
              <w:jc w:val="both"/>
              <w:rPr>
                <w:rFonts w:ascii="Arial" w:hAnsi="Arial" w:cs="Arial"/>
                <w:color w:val="113458"/>
                <w:sz w:val="20"/>
                <w:szCs w:val="20"/>
              </w:rPr>
            </w:pPr>
            <w:r>
              <w:rPr>
                <w:rFonts w:ascii="Arial" w:hAnsi="Arial" w:cs="Arial"/>
                <w:color w:val="113458"/>
                <w:sz w:val="20"/>
                <w:szCs w:val="20"/>
              </w:rPr>
              <w:t xml:space="preserve">of </w:t>
            </w:r>
            <w:r w:rsidR="00E358D6">
              <w:rPr>
                <w:rFonts w:ascii="Arial" w:hAnsi="Arial" w:cs="Arial"/>
                <w:color w:val="113458"/>
                <w:sz w:val="20"/>
                <w:szCs w:val="20"/>
              </w:rPr>
              <w:t xml:space="preserve">the </w:t>
            </w:r>
            <w:r w:rsidR="00F65FAD">
              <w:rPr>
                <w:rFonts w:ascii="Arial" w:hAnsi="Arial" w:cs="Arial"/>
                <w:color w:val="113458"/>
                <w:sz w:val="20"/>
                <w:szCs w:val="20"/>
              </w:rPr>
              <w:t xml:space="preserve">member’s </w:t>
            </w:r>
            <w:r w:rsidR="00080E60">
              <w:rPr>
                <w:rFonts w:ascii="Arial" w:hAnsi="Arial" w:cs="Arial"/>
                <w:color w:val="113458"/>
                <w:sz w:val="20"/>
                <w:szCs w:val="20"/>
              </w:rPr>
              <w:t xml:space="preserve">application for a </w:t>
            </w:r>
            <w:r w:rsidR="00E358D6">
              <w:rPr>
                <w:rFonts w:ascii="Arial" w:hAnsi="Arial" w:cs="Arial"/>
                <w:color w:val="113458"/>
                <w:sz w:val="20"/>
                <w:szCs w:val="20"/>
              </w:rPr>
              <w:t>p</w:t>
            </w:r>
            <w:r w:rsidR="00925807" w:rsidRPr="006055B1">
              <w:rPr>
                <w:rFonts w:ascii="Arial" w:hAnsi="Arial" w:cs="Arial"/>
                <w:color w:val="113458"/>
                <w:sz w:val="20"/>
                <w:szCs w:val="20"/>
              </w:rPr>
              <w:t xml:space="preserve">ractising </w:t>
            </w:r>
            <w:r w:rsidR="00E358D6">
              <w:rPr>
                <w:rFonts w:ascii="Arial" w:hAnsi="Arial" w:cs="Arial"/>
                <w:color w:val="113458"/>
                <w:sz w:val="20"/>
                <w:szCs w:val="20"/>
              </w:rPr>
              <w:t>c</w:t>
            </w:r>
            <w:r w:rsidR="00925807" w:rsidRPr="006055B1">
              <w:rPr>
                <w:rFonts w:ascii="Arial" w:hAnsi="Arial" w:cs="Arial"/>
                <w:color w:val="113458"/>
                <w:sz w:val="20"/>
                <w:szCs w:val="20"/>
              </w:rPr>
              <w:t>ertificate</w:t>
            </w:r>
            <w:r w:rsidR="001B6E37">
              <w:rPr>
                <w:rFonts w:ascii="Arial" w:hAnsi="Arial" w:cs="Arial"/>
                <w:color w:val="113458"/>
                <w:sz w:val="20"/>
                <w:szCs w:val="20"/>
              </w:rPr>
              <w:t xml:space="preserve">, whether </w:t>
            </w:r>
            <w:r w:rsidR="00CF2713">
              <w:rPr>
                <w:rFonts w:ascii="Arial" w:hAnsi="Arial" w:cs="Arial"/>
                <w:color w:val="113458"/>
                <w:sz w:val="20"/>
                <w:szCs w:val="20"/>
              </w:rPr>
              <w:t xml:space="preserve">an </w:t>
            </w:r>
            <w:r w:rsidR="001B6E37">
              <w:rPr>
                <w:rFonts w:ascii="Arial" w:hAnsi="Arial" w:cs="Arial"/>
                <w:color w:val="113458"/>
                <w:sz w:val="20"/>
                <w:szCs w:val="20"/>
              </w:rPr>
              <w:t>initial or renewal application</w:t>
            </w:r>
            <w:r>
              <w:rPr>
                <w:rFonts w:ascii="Arial" w:hAnsi="Arial" w:cs="Arial"/>
                <w:color w:val="113458"/>
                <w:sz w:val="20"/>
                <w:szCs w:val="20"/>
              </w:rPr>
              <w:t>;</w:t>
            </w:r>
            <w:r w:rsidR="00925807" w:rsidRPr="006055B1">
              <w:rPr>
                <w:rFonts w:ascii="Arial" w:hAnsi="Arial" w:cs="Arial"/>
                <w:color w:val="113458"/>
                <w:sz w:val="20"/>
                <w:szCs w:val="20"/>
              </w:rPr>
              <w:t xml:space="preserve"> or </w:t>
            </w:r>
          </w:p>
          <w:p w:rsidR="00D0679B" w:rsidRPr="004E711B" w:rsidRDefault="006055B1" w:rsidP="00674574">
            <w:pPr>
              <w:pStyle w:val="ListParagraph"/>
              <w:numPr>
                <w:ilvl w:val="0"/>
                <w:numId w:val="10"/>
              </w:numPr>
              <w:spacing w:line="280" w:lineRule="atLeast"/>
              <w:ind w:left="317" w:hanging="283"/>
              <w:jc w:val="both"/>
              <w:rPr>
                <w:rFonts w:ascii="Arial" w:hAnsi="Arial" w:cs="Arial"/>
                <w:color w:val="113458"/>
                <w:sz w:val="20"/>
                <w:szCs w:val="20"/>
              </w:rPr>
            </w:pPr>
            <w:r w:rsidRPr="004E711B">
              <w:rPr>
                <w:rFonts w:ascii="Arial" w:hAnsi="Arial" w:cs="Arial"/>
                <w:color w:val="113458"/>
                <w:sz w:val="20"/>
                <w:szCs w:val="20"/>
              </w:rPr>
              <w:t xml:space="preserve">selected by the member in accordance with the provisions of the </w:t>
            </w:r>
            <w:r w:rsidR="00925807" w:rsidRPr="004E711B">
              <w:rPr>
                <w:rFonts w:ascii="Arial" w:hAnsi="Arial" w:cs="Arial"/>
                <w:color w:val="113458"/>
                <w:sz w:val="20"/>
                <w:szCs w:val="20"/>
              </w:rPr>
              <w:lastRenderedPageBreak/>
              <w:t>Practising Certificate Scheme.</w:t>
            </w:r>
          </w:p>
        </w:tc>
      </w:tr>
      <w:tr w:rsidR="001C4068" w:rsidTr="006640CD">
        <w:tc>
          <w:tcPr>
            <w:tcW w:w="1985" w:type="dxa"/>
          </w:tcPr>
          <w:p w:rsidR="001C4068" w:rsidRDefault="001C4068" w:rsidP="00A1632F">
            <w:pPr>
              <w:spacing w:line="280" w:lineRule="atLeast"/>
              <w:jc w:val="both"/>
              <w:rPr>
                <w:rFonts w:ascii="Arial" w:hAnsi="Arial" w:cs="Arial"/>
                <w:color w:val="113458"/>
                <w:sz w:val="20"/>
                <w:szCs w:val="20"/>
              </w:rPr>
            </w:pPr>
            <w:bookmarkStart w:id="13" w:name="retired"/>
            <w:r>
              <w:rPr>
                <w:rFonts w:ascii="Arial" w:hAnsi="Arial" w:cs="Arial"/>
                <w:color w:val="113458"/>
                <w:sz w:val="20"/>
                <w:szCs w:val="20"/>
              </w:rPr>
              <w:lastRenderedPageBreak/>
              <w:t>Retired</w:t>
            </w:r>
            <w:bookmarkEnd w:id="13"/>
            <w:r>
              <w:rPr>
                <w:rFonts w:ascii="Arial" w:hAnsi="Arial" w:cs="Arial"/>
                <w:color w:val="113458"/>
                <w:sz w:val="20"/>
                <w:szCs w:val="20"/>
              </w:rPr>
              <w:t xml:space="preserve"> </w:t>
            </w:r>
          </w:p>
          <w:p w:rsidR="001C4068" w:rsidRDefault="001C4068" w:rsidP="00A1632F">
            <w:pPr>
              <w:spacing w:line="280" w:lineRule="atLeast"/>
              <w:jc w:val="both"/>
              <w:rPr>
                <w:rFonts w:ascii="Arial" w:hAnsi="Arial" w:cs="Arial"/>
                <w:color w:val="113458"/>
                <w:sz w:val="20"/>
                <w:szCs w:val="20"/>
              </w:rPr>
            </w:pPr>
          </w:p>
        </w:tc>
        <w:tc>
          <w:tcPr>
            <w:tcW w:w="7149" w:type="dxa"/>
          </w:tcPr>
          <w:p w:rsidR="004E711B" w:rsidRDefault="004E711B" w:rsidP="004E711B">
            <w:pPr>
              <w:spacing w:line="280" w:lineRule="atLeast"/>
              <w:jc w:val="both"/>
              <w:rPr>
                <w:rFonts w:ascii="Arial" w:hAnsi="Arial" w:cs="Arial"/>
                <w:color w:val="113458"/>
                <w:sz w:val="20"/>
                <w:szCs w:val="20"/>
              </w:rPr>
            </w:pPr>
            <w:r>
              <w:rPr>
                <w:rFonts w:ascii="Arial" w:hAnsi="Arial" w:cs="Arial"/>
                <w:color w:val="113458"/>
                <w:sz w:val="20"/>
                <w:szCs w:val="20"/>
              </w:rPr>
              <w:t>Members who:</w:t>
            </w:r>
          </w:p>
          <w:p w:rsidR="00775B78" w:rsidRDefault="00775B78" w:rsidP="004E711B">
            <w:pPr>
              <w:spacing w:line="280" w:lineRule="atLeast"/>
              <w:jc w:val="both"/>
              <w:rPr>
                <w:rFonts w:ascii="Arial" w:hAnsi="Arial" w:cs="Arial"/>
                <w:color w:val="113458"/>
                <w:sz w:val="20"/>
                <w:szCs w:val="20"/>
              </w:rPr>
            </w:pPr>
          </w:p>
          <w:p w:rsidR="004E711B" w:rsidRPr="004E711B" w:rsidRDefault="00A222A2" w:rsidP="00674574">
            <w:pPr>
              <w:pStyle w:val="ListParagraph"/>
              <w:numPr>
                <w:ilvl w:val="0"/>
                <w:numId w:val="16"/>
              </w:numPr>
              <w:spacing w:line="280" w:lineRule="atLeast"/>
              <w:ind w:left="317" w:hanging="283"/>
              <w:jc w:val="both"/>
              <w:rPr>
                <w:rFonts w:ascii="Arial" w:hAnsi="Arial" w:cs="Arial"/>
                <w:color w:val="113458"/>
                <w:sz w:val="20"/>
                <w:szCs w:val="20"/>
              </w:rPr>
            </w:pPr>
            <w:r w:rsidRPr="004E711B">
              <w:rPr>
                <w:rFonts w:ascii="Arial" w:hAnsi="Arial" w:cs="Arial"/>
                <w:color w:val="113458"/>
                <w:sz w:val="20"/>
                <w:szCs w:val="20"/>
              </w:rPr>
              <w:t xml:space="preserve">are not </w:t>
            </w:r>
            <w:r w:rsidR="001C4068" w:rsidRPr="004E711B">
              <w:rPr>
                <w:rFonts w:ascii="Arial" w:hAnsi="Arial" w:cs="Arial"/>
                <w:color w:val="113458"/>
                <w:sz w:val="20"/>
                <w:szCs w:val="20"/>
              </w:rPr>
              <w:t xml:space="preserve">in </w:t>
            </w:r>
            <w:r w:rsidR="009C7713" w:rsidRPr="004E711B">
              <w:rPr>
                <w:rFonts w:ascii="Arial" w:hAnsi="Arial" w:cs="Arial"/>
                <w:color w:val="113458"/>
                <w:sz w:val="20"/>
                <w:szCs w:val="20"/>
              </w:rPr>
              <w:t xml:space="preserve">paid </w:t>
            </w:r>
            <w:r w:rsidR="001C4068" w:rsidRPr="004E711B">
              <w:rPr>
                <w:rFonts w:ascii="Arial" w:hAnsi="Arial" w:cs="Arial"/>
                <w:color w:val="113458"/>
                <w:sz w:val="20"/>
                <w:szCs w:val="20"/>
              </w:rPr>
              <w:t>work</w:t>
            </w:r>
            <w:r w:rsidR="009C7713" w:rsidRPr="004E711B">
              <w:rPr>
                <w:rFonts w:ascii="Arial" w:hAnsi="Arial" w:cs="Arial"/>
                <w:color w:val="113458"/>
                <w:sz w:val="20"/>
                <w:szCs w:val="20"/>
              </w:rPr>
              <w:t xml:space="preserve"> which relies upon their actuarial training and experience, in the widest interpretation</w:t>
            </w:r>
            <w:r w:rsidR="001C4068" w:rsidRPr="004E711B">
              <w:rPr>
                <w:rFonts w:ascii="Arial" w:hAnsi="Arial" w:cs="Arial"/>
                <w:color w:val="113458"/>
                <w:sz w:val="20"/>
                <w:szCs w:val="20"/>
              </w:rPr>
              <w:t xml:space="preserve">, </w:t>
            </w:r>
            <w:r w:rsidR="006852C0" w:rsidRPr="004E711B">
              <w:rPr>
                <w:rFonts w:ascii="Arial" w:hAnsi="Arial" w:cs="Arial"/>
                <w:color w:val="113458"/>
                <w:sz w:val="20"/>
                <w:szCs w:val="20"/>
              </w:rPr>
              <w:t>or o</w:t>
            </w:r>
            <w:r w:rsidRPr="004E711B">
              <w:rPr>
                <w:rFonts w:ascii="Arial" w:hAnsi="Arial" w:cs="Arial"/>
                <w:color w:val="113458"/>
                <w:sz w:val="20"/>
                <w:szCs w:val="20"/>
              </w:rPr>
              <w:t xml:space="preserve">n their membership of the IFoA; </w:t>
            </w:r>
          </w:p>
          <w:p w:rsidR="004E711B" w:rsidRPr="004E711B" w:rsidRDefault="001C4068" w:rsidP="00674574">
            <w:pPr>
              <w:pStyle w:val="ListParagraph"/>
              <w:numPr>
                <w:ilvl w:val="0"/>
                <w:numId w:val="16"/>
              </w:numPr>
              <w:spacing w:line="280" w:lineRule="atLeast"/>
              <w:ind w:left="317" w:hanging="283"/>
              <w:jc w:val="both"/>
              <w:rPr>
                <w:rFonts w:ascii="Arial" w:hAnsi="Arial" w:cs="Arial"/>
                <w:color w:val="113458"/>
                <w:sz w:val="20"/>
                <w:szCs w:val="20"/>
              </w:rPr>
            </w:pPr>
            <w:r w:rsidRPr="004E711B">
              <w:rPr>
                <w:rFonts w:ascii="Arial" w:hAnsi="Arial" w:cs="Arial"/>
                <w:color w:val="113458"/>
                <w:sz w:val="20"/>
                <w:szCs w:val="20"/>
              </w:rPr>
              <w:t xml:space="preserve">do not expect to return to </w:t>
            </w:r>
            <w:r w:rsidR="009C7713" w:rsidRPr="004E711B">
              <w:rPr>
                <w:rFonts w:ascii="Arial" w:hAnsi="Arial" w:cs="Arial"/>
                <w:color w:val="113458"/>
                <w:sz w:val="20"/>
                <w:szCs w:val="20"/>
              </w:rPr>
              <w:t xml:space="preserve">such </w:t>
            </w:r>
            <w:r w:rsidRPr="004E711B">
              <w:rPr>
                <w:rFonts w:ascii="Arial" w:hAnsi="Arial" w:cs="Arial"/>
                <w:color w:val="113458"/>
                <w:sz w:val="20"/>
                <w:szCs w:val="20"/>
              </w:rPr>
              <w:t>work</w:t>
            </w:r>
            <w:r w:rsidR="00A222A2" w:rsidRPr="004E711B">
              <w:rPr>
                <w:rFonts w:ascii="Arial" w:hAnsi="Arial" w:cs="Arial"/>
                <w:color w:val="113458"/>
                <w:sz w:val="20"/>
                <w:szCs w:val="20"/>
              </w:rPr>
              <w:t>;</w:t>
            </w:r>
            <w:r w:rsidRPr="004E711B">
              <w:rPr>
                <w:rFonts w:ascii="Arial" w:hAnsi="Arial" w:cs="Arial"/>
                <w:color w:val="113458"/>
                <w:sz w:val="20"/>
                <w:szCs w:val="20"/>
              </w:rPr>
              <w:t xml:space="preserve"> and </w:t>
            </w:r>
          </w:p>
          <w:p w:rsidR="00D0679B" w:rsidRDefault="001C4068" w:rsidP="00674574">
            <w:pPr>
              <w:pStyle w:val="ListParagraph"/>
              <w:numPr>
                <w:ilvl w:val="0"/>
                <w:numId w:val="16"/>
              </w:numPr>
              <w:spacing w:line="280" w:lineRule="atLeast"/>
              <w:ind w:left="317" w:hanging="283"/>
              <w:jc w:val="both"/>
              <w:rPr>
                <w:rFonts w:ascii="Arial" w:hAnsi="Arial" w:cs="Arial"/>
                <w:color w:val="113458"/>
                <w:sz w:val="20"/>
                <w:szCs w:val="20"/>
              </w:rPr>
            </w:pPr>
            <w:r w:rsidRPr="00775B78">
              <w:rPr>
                <w:rFonts w:ascii="Arial" w:hAnsi="Arial" w:cs="Arial"/>
                <w:color w:val="113458"/>
                <w:sz w:val="20"/>
                <w:szCs w:val="20"/>
              </w:rPr>
              <w:t xml:space="preserve">have </w:t>
            </w:r>
            <w:r w:rsidR="00056B1A" w:rsidRPr="00775B78">
              <w:rPr>
                <w:rFonts w:ascii="Arial" w:hAnsi="Arial" w:cs="Arial"/>
                <w:color w:val="113458"/>
                <w:sz w:val="20"/>
                <w:szCs w:val="20"/>
              </w:rPr>
              <w:t xml:space="preserve">been registered by the IFoA as </w:t>
            </w:r>
            <w:r w:rsidR="009C7713" w:rsidRPr="00775B78">
              <w:rPr>
                <w:rFonts w:ascii="Arial" w:hAnsi="Arial" w:cs="Arial"/>
                <w:color w:val="113458"/>
                <w:sz w:val="20"/>
                <w:szCs w:val="20"/>
              </w:rPr>
              <w:t>retired</w:t>
            </w:r>
            <w:r w:rsidR="00056B1A" w:rsidRPr="00775B78">
              <w:rPr>
                <w:rFonts w:ascii="Arial" w:hAnsi="Arial" w:cs="Arial"/>
                <w:color w:val="113458"/>
                <w:sz w:val="20"/>
                <w:szCs w:val="20"/>
              </w:rPr>
              <w:t>.</w:t>
            </w:r>
          </w:p>
        </w:tc>
      </w:tr>
      <w:tr w:rsidR="008260D5" w:rsidTr="006640CD">
        <w:tc>
          <w:tcPr>
            <w:tcW w:w="1985" w:type="dxa"/>
          </w:tcPr>
          <w:p w:rsidR="008260D5" w:rsidRDefault="0012570E" w:rsidP="00A1632F">
            <w:pPr>
              <w:spacing w:line="280" w:lineRule="atLeast"/>
              <w:jc w:val="both"/>
              <w:rPr>
                <w:rFonts w:ascii="Arial" w:hAnsi="Arial" w:cs="Arial"/>
                <w:color w:val="113458"/>
                <w:sz w:val="20"/>
                <w:szCs w:val="20"/>
              </w:rPr>
            </w:pPr>
            <w:bookmarkStart w:id="14" w:name="technical_skills"/>
            <w:r>
              <w:rPr>
                <w:rFonts w:ascii="Arial" w:hAnsi="Arial" w:cs="Arial"/>
                <w:color w:val="113458"/>
                <w:sz w:val="20"/>
                <w:szCs w:val="20"/>
              </w:rPr>
              <w:t>Technical skills</w:t>
            </w:r>
            <w:bookmarkEnd w:id="14"/>
          </w:p>
        </w:tc>
        <w:tc>
          <w:tcPr>
            <w:tcW w:w="7149" w:type="dxa"/>
          </w:tcPr>
          <w:p w:rsidR="00D0679B" w:rsidRDefault="004C18B1" w:rsidP="0012570E">
            <w:pPr>
              <w:spacing w:line="280" w:lineRule="atLeast"/>
              <w:jc w:val="both"/>
              <w:rPr>
                <w:rFonts w:ascii="Arial" w:hAnsi="Arial" w:cs="Arial"/>
                <w:color w:val="113458"/>
                <w:sz w:val="20"/>
                <w:szCs w:val="20"/>
              </w:rPr>
            </w:pPr>
            <w:r>
              <w:rPr>
                <w:rFonts w:ascii="Arial" w:hAnsi="Arial" w:cs="Arial"/>
                <w:color w:val="113458"/>
                <w:sz w:val="20"/>
                <w:szCs w:val="20"/>
              </w:rPr>
              <w:t>S</w:t>
            </w:r>
            <w:r w:rsidR="0012570E">
              <w:rPr>
                <w:rFonts w:ascii="Arial" w:hAnsi="Arial" w:cs="Arial"/>
                <w:color w:val="113458"/>
                <w:sz w:val="20"/>
                <w:szCs w:val="20"/>
              </w:rPr>
              <w:t xml:space="preserve">kills which are technical in nature </w:t>
            </w:r>
            <w:r>
              <w:rPr>
                <w:rFonts w:ascii="Arial" w:hAnsi="Arial" w:cs="Arial"/>
                <w:color w:val="113458"/>
                <w:sz w:val="20"/>
                <w:szCs w:val="20"/>
              </w:rPr>
              <w:t xml:space="preserve">and </w:t>
            </w:r>
            <w:r w:rsidR="0012570E">
              <w:rPr>
                <w:rFonts w:ascii="Arial" w:hAnsi="Arial" w:cs="Arial"/>
                <w:color w:val="113458"/>
                <w:sz w:val="20"/>
                <w:szCs w:val="20"/>
              </w:rPr>
              <w:t>specific to</w:t>
            </w:r>
            <w:r w:rsidR="00092885">
              <w:rPr>
                <w:rFonts w:ascii="Arial" w:hAnsi="Arial" w:cs="Arial"/>
                <w:color w:val="113458"/>
                <w:sz w:val="20"/>
                <w:szCs w:val="20"/>
              </w:rPr>
              <w:t xml:space="preserve"> a member’s </w:t>
            </w:r>
            <w:r w:rsidR="007A5DB3">
              <w:rPr>
                <w:rFonts w:ascii="Arial" w:hAnsi="Arial" w:cs="Arial"/>
                <w:color w:val="113458"/>
                <w:sz w:val="20"/>
                <w:szCs w:val="20"/>
              </w:rPr>
              <w:t>area o</w:t>
            </w:r>
            <w:r w:rsidR="00C21932">
              <w:rPr>
                <w:rFonts w:ascii="Arial" w:hAnsi="Arial" w:cs="Arial"/>
                <w:color w:val="113458"/>
                <w:sz w:val="20"/>
                <w:szCs w:val="20"/>
              </w:rPr>
              <w:t>r</w:t>
            </w:r>
            <w:r w:rsidR="007A5DB3">
              <w:rPr>
                <w:rFonts w:ascii="Arial" w:hAnsi="Arial" w:cs="Arial"/>
                <w:color w:val="113458"/>
                <w:sz w:val="20"/>
                <w:szCs w:val="20"/>
              </w:rPr>
              <w:t xml:space="preserve"> role</w:t>
            </w:r>
            <w:r w:rsidR="0012570E">
              <w:rPr>
                <w:rFonts w:ascii="Arial" w:hAnsi="Arial" w:cs="Arial"/>
                <w:color w:val="113458"/>
                <w:sz w:val="20"/>
                <w:szCs w:val="20"/>
              </w:rPr>
              <w:t>.</w:t>
            </w:r>
          </w:p>
          <w:p w:rsidR="00D0679B" w:rsidRDefault="00D0679B" w:rsidP="0012570E">
            <w:pPr>
              <w:spacing w:line="280" w:lineRule="atLeast"/>
              <w:jc w:val="both"/>
              <w:rPr>
                <w:rFonts w:ascii="Arial" w:hAnsi="Arial" w:cs="Arial"/>
                <w:color w:val="113458"/>
                <w:sz w:val="20"/>
                <w:szCs w:val="20"/>
              </w:rPr>
            </w:pPr>
          </w:p>
        </w:tc>
      </w:tr>
    </w:tbl>
    <w:p w:rsidR="007A5DB3" w:rsidRDefault="007A5DB3" w:rsidP="0012570E">
      <w:pPr>
        <w:spacing w:after="0" w:line="280" w:lineRule="atLeast"/>
        <w:jc w:val="both"/>
        <w:rPr>
          <w:rFonts w:ascii="Arial" w:hAnsi="Arial" w:cs="Arial"/>
          <w:b/>
          <w:color w:val="113458"/>
          <w:sz w:val="24"/>
          <w:szCs w:val="24"/>
        </w:rPr>
      </w:pPr>
    </w:p>
    <w:p w:rsidR="00D52F73" w:rsidRPr="004E711B" w:rsidRDefault="007A5DB3" w:rsidP="004E711B">
      <w:pPr>
        <w:rPr>
          <w:rFonts w:ascii="Arial" w:hAnsi="Arial" w:cs="Arial"/>
          <w:b/>
          <w:color w:val="113458"/>
          <w:sz w:val="20"/>
          <w:szCs w:val="20"/>
        </w:rPr>
      </w:pPr>
      <w:r>
        <w:rPr>
          <w:rFonts w:ascii="Arial" w:hAnsi="Arial" w:cs="Arial"/>
          <w:b/>
          <w:color w:val="113458"/>
          <w:sz w:val="24"/>
          <w:szCs w:val="24"/>
        </w:rPr>
        <w:br w:type="page"/>
      </w:r>
      <w:r w:rsidR="00FA04EF" w:rsidRPr="004E711B">
        <w:rPr>
          <w:rFonts w:ascii="Arial" w:hAnsi="Arial" w:cs="Arial"/>
          <w:b/>
          <w:color w:val="113458"/>
          <w:sz w:val="20"/>
          <w:szCs w:val="20"/>
        </w:rPr>
        <w:lastRenderedPageBreak/>
        <w:t>Schedule 5</w:t>
      </w:r>
      <w:r w:rsidR="00D52F73" w:rsidRPr="004E711B">
        <w:rPr>
          <w:rFonts w:ascii="Arial" w:hAnsi="Arial" w:cs="Arial"/>
          <w:b/>
          <w:color w:val="113458"/>
          <w:sz w:val="20"/>
          <w:szCs w:val="20"/>
        </w:rPr>
        <w:t xml:space="preserve"> </w:t>
      </w:r>
    </w:p>
    <w:p w:rsidR="001A7C51" w:rsidRPr="004E711B" w:rsidRDefault="00FA04EF" w:rsidP="0012570E">
      <w:pPr>
        <w:spacing w:after="0" w:line="280" w:lineRule="atLeast"/>
        <w:jc w:val="both"/>
        <w:rPr>
          <w:rFonts w:ascii="Arial" w:hAnsi="Arial" w:cs="Arial"/>
          <w:b/>
          <w:color w:val="113458"/>
          <w:sz w:val="20"/>
          <w:szCs w:val="20"/>
        </w:rPr>
      </w:pPr>
      <w:r w:rsidRPr="004E711B">
        <w:rPr>
          <w:rFonts w:ascii="Arial" w:hAnsi="Arial" w:cs="Arial"/>
          <w:b/>
          <w:color w:val="113458"/>
          <w:sz w:val="20"/>
          <w:szCs w:val="20"/>
        </w:rPr>
        <w:t xml:space="preserve">CPD </w:t>
      </w:r>
      <w:r w:rsidR="00D52F73" w:rsidRPr="004E711B">
        <w:rPr>
          <w:rFonts w:ascii="Arial" w:hAnsi="Arial" w:cs="Arial"/>
          <w:b/>
          <w:color w:val="113458"/>
          <w:sz w:val="20"/>
          <w:szCs w:val="20"/>
        </w:rPr>
        <w:t>Schemes recognised by the IFoA</w:t>
      </w:r>
    </w:p>
    <w:p w:rsidR="0012570E" w:rsidRDefault="0012570E" w:rsidP="0012570E">
      <w:pPr>
        <w:spacing w:after="0" w:line="280" w:lineRule="atLeast"/>
        <w:jc w:val="both"/>
        <w:rPr>
          <w:rFonts w:ascii="Arial" w:hAnsi="Arial" w:cs="Arial"/>
          <w:b/>
          <w:color w:val="113458"/>
          <w:sz w:val="20"/>
          <w:szCs w:val="20"/>
        </w:rPr>
      </w:pPr>
    </w:p>
    <w:p w:rsidR="0012570E" w:rsidRDefault="0012570E" w:rsidP="00674574">
      <w:pPr>
        <w:pStyle w:val="ListParagraph"/>
        <w:numPr>
          <w:ilvl w:val="0"/>
          <w:numId w:val="1"/>
        </w:numPr>
        <w:spacing w:after="0" w:line="280" w:lineRule="atLeast"/>
        <w:ind w:left="426" w:hanging="284"/>
        <w:jc w:val="both"/>
        <w:rPr>
          <w:rFonts w:ascii="Arial" w:hAnsi="Arial" w:cs="Arial"/>
          <w:b/>
          <w:color w:val="113458"/>
          <w:sz w:val="20"/>
          <w:szCs w:val="20"/>
        </w:rPr>
      </w:pPr>
      <w:r>
        <w:rPr>
          <w:rFonts w:ascii="Arial" w:hAnsi="Arial" w:cs="Arial"/>
          <w:b/>
          <w:color w:val="113458"/>
          <w:sz w:val="20"/>
          <w:szCs w:val="20"/>
        </w:rPr>
        <w:t>Institute of Actuaries of Australia (Australia)</w:t>
      </w:r>
    </w:p>
    <w:p w:rsidR="00B542DB" w:rsidRDefault="00B542DB" w:rsidP="004E711B">
      <w:pPr>
        <w:pStyle w:val="ListParagraph"/>
        <w:spacing w:after="0" w:line="280" w:lineRule="atLeast"/>
        <w:ind w:left="426" w:hanging="284"/>
        <w:jc w:val="both"/>
        <w:rPr>
          <w:rFonts w:ascii="Arial" w:hAnsi="Arial" w:cs="Arial"/>
          <w:b/>
          <w:color w:val="113458"/>
          <w:sz w:val="20"/>
          <w:szCs w:val="20"/>
        </w:rPr>
      </w:pPr>
    </w:p>
    <w:p w:rsidR="0012570E" w:rsidRDefault="0012570E" w:rsidP="00674574">
      <w:pPr>
        <w:pStyle w:val="ListParagraph"/>
        <w:numPr>
          <w:ilvl w:val="0"/>
          <w:numId w:val="1"/>
        </w:numPr>
        <w:spacing w:after="0" w:line="280" w:lineRule="atLeast"/>
        <w:ind w:left="426" w:hanging="284"/>
        <w:jc w:val="both"/>
        <w:rPr>
          <w:rFonts w:ascii="Arial" w:hAnsi="Arial" w:cs="Arial"/>
          <w:b/>
          <w:color w:val="113458"/>
          <w:sz w:val="20"/>
          <w:szCs w:val="20"/>
        </w:rPr>
      </w:pPr>
      <w:r>
        <w:rPr>
          <w:rFonts w:ascii="Arial" w:hAnsi="Arial" w:cs="Arial"/>
          <w:b/>
          <w:color w:val="113458"/>
          <w:sz w:val="20"/>
          <w:szCs w:val="20"/>
        </w:rPr>
        <w:t>Canadian Institute of Actuaries (Canada)</w:t>
      </w:r>
    </w:p>
    <w:p w:rsidR="00B542DB" w:rsidRDefault="00B542DB" w:rsidP="004E711B">
      <w:pPr>
        <w:pStyle w:val="ListParagraph"/>
        <w:spacing w:after="0" w:line="280" w:lineRule="atLeast"/>
        <w:ind w:left="426" w:hanging="284"/>
        <w:jc w:val="both"/>
        <w:rPr>
          <w:rFonts w:ascii="Arial" w:hAnsi="Arial" w:cs="Arial"/>
          <w:b/>
          <w:color w:val="113458"/>
          <w:sz w:val="20"/>
          <w:szCs w:val="20"/>
        </w:rPr>
      </w:pPr>
    </w:p>
    <w:p w:rsidR="0012570E" w:rsidRDefault="0012570E" w:rsidP="00674574">
      <w:pPr>
        <w:pStyle w:val="ListParagraph"/>
        <w:numPr>
          <w:ilvl w:val="0"/>
          <w:numId w:val="1"/>
        </w:numPr>
        <w:spacing w:after="0" w:line="280" w:lineRule="atLeast"/>
        <w:ind w:left="426" w:hanging="284"/>
        <w:jc w:val="both"/>
        <w:rPr>
          <w:rFonts w:ascii="Arial" w:hAnsi="Arial" w:cs="Arial"/>
          <w:b/>
          <w:color w:val="113458"/>
          <w:sz w:val="20"/>
          <w:szCs w:val="20"/>
        </w:rPr>
      </w:pPr>
      <w:r>
        <w:rPr>
          <w:rFonts w:ascii="Arial" w:hAnsi="Arial" w:cs="Arial"/>
          <w:b/>
          <w:color w:val="113458"/>
          <w:sz w:val="20"/>
          <w:szCs w:val="20"/>
        </w:rPr>
        <w:t>Institut des Actuaires (France)</w:t>
      </w:r>
    </w:p>
    <w:p w:rsidR="00B542DB" w:rsidRDefault="00B542DB" w:rsidP="004E711B">
      <w:pPr>
        <w:pStyle w:val="ListParagraph"/>
        <w:spacing w:after="0" w:line="280" w:lineRule="atLeast"/>
        <w:ind w:left="426" w:hanging="284"/>
        <w:jc w:val="both"/>
        <w:rPr>
          <w:rFonts w:ascii="Arial" w:hAnsi="Arial" w:cs="Arial"/>
          <w:b/>
          <w:color w:val="113458"/>
          <w:sz w:val="20"/>
          <w:szCs w:val="20"/>
        </w:rPr>
      </w:pPr>
    </w:p>
    <w:p w:rsidR="0012570E" w:rsidRDefault="0012570E" w:rsidP="00674574">
      <w:pPr>
        <w:pStyle w:val="ListParagraph"/>
        <w:numPr>
          <w:ilvl w:val="0"/>
          <w:numId w:val="1"/>
        </w:numPr>
        <w:spacing w:after="0" w:line="280" w:lineRule="atLeast"/>
        <w:ind w:left="426" w:hanging="284"/>
        <w:jc w:val="both"/>
        <w:rPr>
          <w:rFonts w:ascii="Arial" w:hAnsi="Arial" w:cs="Arial"/>
          <w:b/>
          <w:color w:val="113458"/>
          <w:sz w:val="20"/>
          <w:szCs w:val="20"/>
        </w:rPr>
      </w:pPr>
      <w:r>
        <w:rPr>
          <w:rFonts w:ascii="Arial" w:hAnsi="Arial" w:cs="Arial"/>
          <w:b/>
          <w:color w:val="113458"/>
          <w:sz w:val="20"/>
          <w:szCs w:val="20"/>
        </w:rPr>
        <w:t>Deutsche Aktuarvereinigung e.V. (Germany)</w:t>
      </w:r>
    </w:p>
    <w:p w:rsidR="009E1654" w:rsidRPr="009E1654" w:rsidRDefault="009E1654" w:rsidP="004E711B">
      <w:pPr>
        <w:pStyle w:val="ListParagraph"/>
        <w:ind w:left="426" w:hanging="284"/>
        <w:rPr>
          <w:rFonts w:ascii="Arial" w:hAnsi="Arial" w:cs="Arial"/>
          <w:b/>
          <w:color w:val="113458"/>
          <w:sz w:val="20"/>
          <w:szCs w:val="20"/>
        </w:rPr>
      </w:pPr>
    </w:p>
    <w:p w:rsidR="009E1654" w:rsidRDefault="009E1654" w:rsidP="00674574">
      <w:pPr>
        <w:pStyle w:val="ListParagraph"/>
        <w:numPr>
          <w:ilvl w:val="0"/>
          <w:numId w:val="1"/>
        </w:numPr>
        <w:spacing w:after="0" w:line="280" w:lineRule="atLeast"/>
        <w:ind w:left="426" w:hanging="284"/>
        <w:jc w:val="both"/>
        <w:rPr>
          <w:rFonts w:ascii="Arial" w:hAnsi="Arial" w:cs="Arial"/>
          <w:b/>
          <w:color w:val="113458"/>
          <w:sz w:val="20"/>
          <w:szCs w:val="20"/>
        </w:rPr>
      </w:pPr>
      <w:r w:rsidRPr="009E1654">
        <w:rPr>
          <w:rFonts w:ascii="Arial" w:hAnsi="Arial" w:cs="Arial"/>
          <w:b/>
          <w:color w:val="113458"/>
          <w:sz w:val="20"/>
          <w:szCs w:val="20"/>
        </w:rPr>
        <w:t>Actuarial Society of Hong Kong</w:t>
      </w:r>
      <w:r>
        <w:rPr>
          <w:rFonts w:ascii="Arial" w:hAnsi="Arial" w:cs="Arial"/>
          <w:b/>
          <w:color w:val="113458"/>
          <w:sz w:val="20"/>
          <w:szCs w:val="20"/>
        </w:rPr>
        <w:t xml:space="preserve"> (Hong Kong)</w:t>
      </w:r>
    </w:p>
    <w:p w:rsidR="00B542DB" w:rsidRDefault="00B542DB" w:rsidP="004E711B">
      <w:pPr>
        <w:pStyle w:val="ListParagraph"/>
        <w:spacing w:after="0" w:line="280" w:lineRule="atLeast"/>
        <w:ind w:left="426" w:hanging="284"/>
        <w:jc w:val="both"/>
        <w:rPr>
          <w:rFonts w:ascii="Arial" w:hAnsi="Arial" w:cs="Arial"/>
          <w:b/>
          <w:color w:val="113458"/>
          <w:sz w:val="20"/>
          <w:szCs w:val="20"/>
        </w:rPr>
      </w:pPr>
    </w:p>
    <w:p w:rsidR="0012570E" w:rsidRDefault="0012570E" w:rsidP="00674574">
      <w:pPr>
        <w:pStyle w:val="ListParagraph"/>
        <w:numPr>
          <w:ilvl w:val="0"/>
          <w:numId w:val="1"/>
        </w:numPr>
        <w:spacing w:after="0" w:line="280" w:lineRule="atLeast"/>
        <w:ind w:left="426" w:hanging="284"/>
        <w:jc w:val="both"/>
        <w:rPr>
          <w:rFonts w:ascii="Arial" w:hAnsi="Arial" w:cs="Arial"/>
          <w:b/>
          <w:color w:val="113458"/>
          <w:sz w:val="20"/>
          <w:szCs w:val="20"/>
        </w:rPr>
      </w:pPr>
      <w:r>
        <w:rPr>
          <w:rFonts w:ascii="Arial" w:hAnsi="Arial" w:cs="Arial"/>
          <w:b/>
          <w:color w:val="113458"/>
          <w:sz w:val="20"/>
          <w:szCs w:val="20"/>
        </w:rPr>
        <w:t>Society of Actuaries in Ireland (Ireland)</w:t>
      </w:r>
    </w:p>
    <w:p w:rsidR="00B542DB" w:rsidRDefault="00B542DB" w:rsidP="004E711B">
      <w:pPr>
        <w:pStyle w:val="ListParagraph"/>
        <w:spacing w:after="0" w:line="280" w:lineRule="atLeast"/>
        <w:ind w:left="426" w:hanging="284"/>
        <w:jc w:val="both"/>
        <w:rPr>
          <w:rFonts w:ascii="Arial" w:hAnsi="Arial" w:cs="Arial"/>
          <w:b/>
          <w:color w:val="113458"/>
          <w:sz w:val="20"/>
          <w:szCs w:val="20"/>
        </w:rPr>
      </w:pPr>
    </w:p>
    <w:p w:rsidR="0012570E" w:rsidRDefault="0012570E" w:rsidP="00674574">
      <w:pPr>
        <w:pStyle w:val="ListParagraph"/>
        <w:numPr>
          <w:ilvl w:val="0"/>
          <w:numId w:val="1"/>
        </w:numPr>
        <w:spacing w:after="0" w:line="280" w:lineRule="atLeast"/>
        <w:ind w:left="426" w:hanging="284"/>
        <w:jc w:val="both"/>
        <w:rPr>
          <w:rFonts w:ascii="Arial" w:hAnsi="Arial" w:cs="Arial"/>
          <w:b/>
          <w:color w:val="113458"/>
          <w:sz w:val="20"/>
          <w:szCs w:val="20"/>
        </w:rPr>
      </w:pPr>
      <w:r>
        <w:rPr>
          <w:rFonts w:ascii="Arial" w:hAnsi="Arial" w:cs="Arial"/>
          <w:b/>
          <w:color w:val="113458"/>
          <w:sz w:val="20"/>
          <w:szCs w:val="20"/>
        </w:rPr>
        <w:t>Actuarial Society of Malaysia (Malaysia)</w:t>
      </w:r>
    </w:p>
    <w:p w:rsidR="00B542DB" w:rsidRDefault="00B542DB" w:rsidP="004E711B">
      <w:pPr>
        <w:pStyle w:val="ListParagraph"/>
        <w:spacing w:after="0" w:line="280" w:lineRule="atLeast"/>
        <w:ind w:left="426" w:hanging="284"/>
        <w:jc w:val="both"/>
        <w:rPr>
          <w:rFonts w:ascii="Arial" w:hAnsi="Arial" w:cs="Arial"/>
          <w:b/>
          <w:color w:val="113458"/>
          <w:sz w:val="20"/>
          <w:szCs w:val="20"/>
        </w:rPr>
      </w:pPr>
    </w:p>
    <w:p w:rsidR="0012570E" w:rsidRDefault="0012570E" w:rsidP="00674574">
      <w:pPr>
        <w:pStyle w:val="ListParagraph"/>
        <w:numPr>
          <w:ilvl w:val="0"/>
          <w:numId w:val="1"/>
        </w:numPr>
        <w:spacing w:after="0" w:line="280" w:lineRule="atLeast"/>
        <w:ind w:left="426" w:hanging="284"/>
        <w:jc w:val="both"/>
        <w:rPr>
          <w:rFonts w:ascii="Arial" w:hAnsi="Arial" w:cs="Arial"/>
          <w:b/>
          <w:color w:val="113458"/>
          <w:sz w:val="20"/>
          <w:szCs w:val="20"/>
        </w:rPr>
      </w:pPr>
      <w:r>
        <w:rPr>
          <w:rFonts w:ascii="Arial" w:hAnsi="Arial" w:cs="Arial"/>
          <w:b/>
          <w:color w:val="113458"/>
          <w:sz w:val="20"/>
          <w:szCs w:val="20"/>
        </w:rPr>
        <w:t>Het Actuarieel Genootschap (Netherlands)</w:t>
      </w:r>
    </w:p>
    <w:p w:rsidR="00B542DB" w:rsidRDefault="00B542DB" w:rsidP="004E711B">
      <w:pPr>
        <w:pStyle w:val="ListParagraph"/>
        <w:spacing w:after="0" w:line="280" w:lineRule="atLeast"/>
        <w:ind w:left="426" w:hanging="284"/>
        <w:jc w:val="both"/>
        <w:rPr>
          <w:rFonts w:ascii="Arial" w:hAnsi="Arial" w:cs="Arial"/>
          <w:b/>
          <w:color w:val="113458"/>
          <w:sz w:val="20"/>
          <w:szCs w:val="20"/>
        </w:rPr>
      </w:pPr>
    </w:p>
    <w:p w:rsidR="0012570E" w:rsidRDefault="0012570E" w:rsidP="00674574">
      <w:pPr>
        <w:pStyle w:val="ListParagraph"/>
        <w:numPr>
          <w:ilvl w:val="0"/>
          <w:numId w:val="1"/>
        </w:numPr>
        <w:spacing w:after="0" w:line="280" w:lineRule="atLeast"/>
        <w:ind w:left="426" w:hanging="284"/>
        <w:jc w:val="both"/>
        <w:rPr>
          <w:rFonts w:ascii="Arial" w:hAnsi="Arial" w:cs="Arial"/>
          <w:b/>
          <w:color w:val="113458"/>
          <w:sz w:val="20"/>
          <w:szCs w:val="20"/>
        </w:rPr>
      </w:pPr>
      <w:r>
        <w:rPr>
          <w:rFonts w:ascii="Arial" w:hAnsi="Arial" w:cs="Arial"/>
          <w:b/>
          <w:color w:val="113458"/>
          <w:sz w:val="20"/>
          <w:szCs w:val="20"/>
        </w:rPr>
        <w:t>New Zealand Society of Actuaries (New Zealand)</w:t>
      </w:r>
    </w:p>
    <w:p w:rsidR="00B542DB" w:rsidRDefault="00B542DB" w:rsidP="004E711B">
      <w:pPr>
        <w:pStyle w:val="ListParagraph"/>
        <w:spacing w:after="0" w:line="280" w:lineRule="atLeast"/>
        <w:ind w:left="426" w:hanging="284"/>
        <w:jc w:val="both"/>
        <w:rPr>
          <w:rFonts w:ascii="Arial" w:hAnsi="Arial" w:cs="Arial"/>
          <w:b/>
          <w:color w:val="113458"/>
          <w:sz w:val="20"/>
          <w:szCs w:val="20"/>
        </w:rPr>
      </w:pPr>
    </w:p>
    <w:p w:rsidR="0012570E" w:rsidRDefault="0012570E" w:rsidP="00674574">
      <w:pPr>
        <w:pStyle w:val="ListParagraph"/>
        <w:numPr>
          <w:ilvl w:val="0"/>
          <w:numId w:val="1"/>
        </w:numPr>
        <w:spacing w:after="0" w:line="280" w:lineRule="atLeast"/>
        <w:ind w:left="426" w:hanging="284"/>
        <w:jc w:val="both"/>
        <w:rPr>
          <w:rFonts w:ascii="Arial" w:hAnsi="Arial" w:cs="Arial"/>
          <w:b/>
          <w:color w:val="113458"/>
          <w:sz w:val="20"/>
          <w:szCs w:val="20"/>
        </w:rPr>
      </w:pPr>
      <w:r>
        <w:rPr>
          <w:rFonts w:ascii="Arial" w:hAnsi="Arial" w:cs="Arial"/>
          <w:b/>
          <w:color w:val="113458"/>
          <w:sz w:val="20"/>
          <w:szCs w:val="20"/>
        </w:rPr>
        <w:t>Singapore Actuarial Society (Singapore)</w:t>
      </w:r>
    </w:p>
    <w:p w:rsidR="00B542DB" w:rsidRDefault="00B542DB" w:rsidP="004E711B">
      <w:pPr>
        <w:pStyle w:val="ListParagraph"/>
        <w:spacing w:after="0" w:line="280" w:lineRule="atLeast"/>
        <w:ind w:left="426" w:hanging="284"/>
        <w:jc w:val="both"/>
        <w:rPr>
          <w:rFonts w:ascii="Arial" w:hAnsi="Arial" w:cs="Arial"/>
          <w:b/>
          <w:color w:val="113458"/>
          <w:sz w:val="20"/>
          <w:szCs w:val="20"/>
        </w:rPr>
      </w:pPr>
    </w:p>
    <w:p w:rsidR="0012570E" w:rsidRDefault="0012570E" w:rsidP="00674574">
      <w:pPr>
        <w:pStyle w:val="ListParagraph"/>
        <w:numPr>
          <w:ilvl w:val="0"/>
          <w:numId w:val="1"/>
        </w:numPr>
        <w:spacing w:after="0" w:line="280" w:lineRule="atLeast"/>
        <w:ind w:left="426" w:hanging="284"/>
        <w:jc w:val="both"/>
        <w:rPr>
          <w:rFonts w:ascii="Arial" w:hAnsi="Arial" w:cs="Arial"/>
          <w:b/>
          <w:color w:val="113458"/>
          <w:sz w:val="20"/>
          <w:szCs w:val="20"/>
        </w:rPr>
      </w:pPr>
      <w:r>
        <w:rPr>
          <w:rFonts w:ascii="Arial" w:hAnsi="Arial" w:cs="Arial"/>
          <w:b/>
          <w:color w:val="113458"/>
          <w:sz w:val="20"/>
          <w:szCs w:val="20"/>
        </w:rPr>
        <w:t>Actuarial Society of South Africa (South Africa)</w:t>
      </w:r>
    </w:p>
    <w:p w:rsidR="00B542DB" w:rsidRDefault="00B542DB" w:rsidP="004E711B">
      <w:pPr>
        <w:pStyle w:val="ListParagraph"/>
        <w:spacing w:after="0" w:line="280" w:lineRule="atLeast"/>
        <w:ind w:left="426" w:hanging="284"/>
        <w:jc w:val="both"/>
        <w:rPr>
          <w:rFonts w:ascii="Arial" w:hAnsi="Arial" w:cs="Arial"/>
          <w:b/>
          <w:color w:val="113458"/>
          <w:sz w:val="20"/>
          <w:szCs w:val="20"/>
        </w:rPr>
      </w:pPr>
    </w:p>
    <w:p w:rsidR="0012570E" w:rsidRDefault="00B542DB" w:rsidP="00674574">
      <w:pPr>
        <w:pStyle w:val="ListParagraph"/>
        <w:numPr>
          <w:ilvl w:val="0"/>
          <w:numId w:val="1"/>
        </w:numPr>
        <w:spacing w:after="0" w:line="280" w:lineRule="atLeast"/>
        <w:ind w:left="426" w:hanging="284"/>
        <w:jc w:val="both"/>
        <w:rPr>
          <w:rFonts w:ascii="Arial" w:hAnsi="Arial" w:cs="Arial"/>
          <w:b/>
          <w:color w:val="113458"/>
          <w:sz w:val="20"/>
          <w:szCs w:val="20"/>
        </w:rPr>
      </w:pPr>
      <w:r>
        <w:rPr>
          <w:rFonts w:ascii="Arial" w:hAnsi="Arial" w:cs="Arial"/>
          <w:b/>
          <w:color w:val="113458"/>
          <w:sz w:val="20"/>
          <w:szCs w:val="20"/>
        </w:rPr>
        <w:t>Association Suisse des Actuaires (Switzerland)</w:t>
      </w:r>
    </w:p>
    <w:p w:rsidR="00B542DB" w:rsidRDefault="00B542DB" w:rsidP="004E711B">
      <w:pPr>
        <w:pStyle w:val="ListParagraph"/>
        <w:spacing w:after="0" w:line="280" w:lineRule="atLeast"/>
        <w:ind w:left="426" w:hanging="284"/>
        <w:jc w:val="both"/>
        <w:rPr>
          <w:rFonts w:ascii="Arial" w:hAnsi="Arial" w:cs="Arial"/>
          <w:b/>
          <w:color w:val="113458"/>
          <w:sz w:val="20"/>
          <w:szCs w:val="20"/>
        </w:rPr>
      </w:pPr>
    </w:p>
    <w:p w:rsidR="00B542DB" w:rsidRDefault="00B542DB" w:rsidP="00674574">
      <w:pPr>
        <w:pStyle w:val="ListParagraph"/>
        <w:numPr>
          <w:ilvl w:val="0"/>
          <w:numId w:val="1"/>
        </w:numPr>
        <w:spacing w:after="0" w:line="280" w:lineRule="atLeast"/>
        <w:ind w:left="426" w:hanging="284"/>
        <w:jc w:val="both"/>
        <w:rPr>
          <w:rFonts w:ascii="Arial" w:hAnsi="Arial" w:cs="Arial"/>
          <w:b/>
          <w:color w:val="113458"/>
          <w:sz w:val="20"/>
          <w:szCs w:val="20"/>
        </w:rPr>
      </w:pPr>
      <w:r>
        <w:rPr>
          <w:rFonts w:ascii="Arial" w:hAnsi="Arial" w:cs="Arial"/>
          <w:b/>
          <w:color w:val="113458"/>
          <w:sz w:val="20"/>
          <w:szCs w:val="20"/>
        </w:rPr>
        <w:t>American Academy of Actuaries (United States)</w:t>
      </w:r>
    </w:p>
    <w:p w:rsidR="00B542DB" w:rsidRDefault="00B542DB" w:rsidP="004E711B">
      <w:pPr>
        <w:pStyle w:val="ListParagraph"/>
        <w:spacing w:after="0" w:line="280" w:lineRule="atLeast"/>
        <w:ind w:left="426" w:hanging="284"/>
        <w:jc w:val="both"/>
        <w:rPr>
          <w:rFonts w:ascii="Arial" w:hAnsi="Arial" w:cs="Arial"/>
          <w:b/>
          <w:color w:val="113458"/>
          <w:sz w:val="20"/>
          <w:szCs w:val="20"/>
        </w:rPr>
      </w:pPr>
    </w:p>
    <w:p w:rsidR="00B542DB" w:rsidRDefault="00B542DB" w:rsidP="00674574">
      <w:pPr>
        <w:pStyle w:val="ListParagraph"/>
        <w:numPr>
          <w:ilvl w:val="0"/>
          <w:numId w:val="1"/>
        </w:numPr>
        <w:spacing w:after="0" w:line="280" w:lineRule="atLeast"/>
        <w:ind w:left="426" w:hanging="284"/>
        <w:jc w:val="both"/>
        <w:rPr>
          <w:rFonts w:ascii="Arial" w:hAnsi="Arial" w:cs="Arial"/>
          <w:b/>
          <w:color w:val="113458"/>
          <w:sz w:val="20"/>
          <w:szCs w:val="20"/>
        </w:rPr>
      </w:pPr>
      <w:r>
        <w:rPr>
          <w:rFonts w:ascii="Arial" w:hAnsi="Arial" w:cs="Arial"/>
          <w:b/>
          <w:color w:val="113458"/>
          <w:sz w:val="20"/>
          <w:szCs w:val="20"/>
        </w:rPr>
        <w:t>Casualty Actuarial Society (United States)</w:t>
      </w:r>
    </w:p>
    <w:p w:rsidR="00B542DB" w:rsidRDefault="00B542DB" w:rsidP="004E711B">
      <w:pPr>
        <w:pStyle w:val="ListParagraph"/>
        <w:spacing w:after="0" w:line="280" w:lineRule="atLeast"/>
        <w:ind w:left="426" w:hanging="284"/>
        <w:jc w:val="both"/>
        <w:rPr>
          <w:rFonts w:ascii="Arial" w:hAnsi="Arial" w:cs="Arial"/>
          <w:b/>
          <w:color w:val="113458"/>
          <w:sz w:val="20"/>
          <w:szCs w:val="20"/>
        </w:rPr>
      </w:pPr>
    </w:p>
    <w:p w:rsidR="00B542DB" w:rsidRDefault="00B542DB" w:rsidP="00674574">
      <w:pPr>
        <w:pStyle w:val="ListParagraph"/>
        <w:numPr>
          <w:ilvl w:val="0"/>
          <w:numId w:val="1"/>
        </w:numPr>
        <w:spacing w:after="0" w:line="280" w:lineRule="atLeast"/>
        <w:ind w:left="426" w:hanging="284"/>
        <w:jc w:val="both"/>
        <w:rPr>
          <w:rFonts w:ascii="Arial" w:hAnsi="Arial" w:cs="Arial"/>
          <w:b/>
          <w:color w:val="113458"/>
          <w:sz w:val="20"/>
          <w:szCs w:val="20"/>
        </w:rPr>
      </w:pPr>
      <w:r>
        <w:rPr>
          <w:rFonts w:ascii="Arial" w:hAnsi="Arial" w:cs="Arial"/>
          <w:b/>
          <w:color w:val="113458"/>
          <w:sz w:val="20"/>
          <w:szCs w:val="20"/>
        </w:rPr>
        <w:t>Society of Actuaries (United States)</w:t>
      </w:r>
    </w:p>
    <w:p w:rsidR="00B542DB" w:rsidRPr="0012570E" w:rsidRDefault="00B542DB" w:rsidP="004E711B">
      <w:pPr>
        <w:pStyle w:val="ListParagraph"/>
        <w:spacing w:after="0" w:line="280" w:lineRule="atLeast"/>
        <w:ind w:left="426" w:hanging="284"/>
        <w:jc w:val="both"/>
        <w:rPr>
          <w:rFonts w:ascii="Arial" w:hAnsi="Arial" w:cs="Arial"/>
          <w:b/>
          <w:color w:val="113458"/>
          <w:sz w:val="20"/>
          <w:szCs w:val="20"/>
        </w:rPr>
      </w:pPr>
    </w:p>
    <w:p w:rsidR="0012570E" w:rsidRPr="000D66FB" w:rsidRDefault="0012570E" w:rsidP="0012570E">
      <w:pPr>
        <w:spacing w:after="0" w:line="280" w:lineRule="atLeast"/>
        <w:jc w:val="both"/>
        <w:rPr>
          <w:rFonts w:ascii="Arial" w:hAnsi="Arial" w:cs="Arial"/>
          <w:color w:val="113458"/>
          <w:sz w:val="20"/>
          <w:szCs w:val="20"/>
        </w:rPr>
      </w:pPr>
    </w:p>
    <w:sectPr w:rsidR="0012570E" w:rsidRPr="000D66FB" w:rsidSect="00CC45F4">
      <w:footerReference w:type="default" r:id="rId20"/>
      <w:headerReference w:type="first" r:id="rId21"/>
      <w:pgSz w:w="11906" w:h="16838"/>
      <w:pgMar w:top="1440" w:right="1440" w:bottom="102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AC8" w:rsidRDefault="005F1AC8" w:rsidP="00361531">
      <w:pPr>
        <w:spacing w:after="0" w:line="240" w:lineRule="auto"/>
      </w:pPr>
      <w:r>
        <w:separator/>
      </w:r>
    </w:p>
  </w:endnote>
  <w:endnote w:type="continuationSeparator" w:id="0">
    <w:p w:rsidR="005F1AC8" w:rsidRDefault="005F1AC8" w:rsidP="0036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AC8" w:rsidRDefault="005F1AC8" w:rsidP="00BD59C9">
    <w:pPr>
      <w:pStyle w:val="Footer"/>
    </w:pPr>
    <w:r>
      <w:rPr>
        <w:noProof/>
      </w:rPr>
      <mc:AlternateContent>
        <mc:Choice Requires="wps">
          <w:drawing>
            <wp:anchor distT="0" distB="0" distL="114300" distR="114300" simplePos="0" relativeHeight="251659264" behindDoc="0" locked="0" layoutInCell="1" allowOverlap="1" wp14:anchorId="0C8E421B" wp14:editId="488AB204">
              <wp:simplePos x="0" y="0"/>
              <wp:positionH relativeFrom="column">
                <wp:posOffset>0</wp:posOffset>
              </wp:positionH>
              <wp:positionV relativeFrom="paragraph">
                <wp:posOffset>99695</wp:posOffset>
              </wp:positionV>
              <wp:extent cx="5724525" cy="19050"/>
              <wp:effectExtent l="0" t="0" r="2857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4525" cy="19050"/>
                      </a:xfrm>
                      <a:prstGeom prst="straightConnector1">
                        <a:avLst/>
                      </a:prstGeom>
                      <a:noFill/>
                      <a:ln w="12700">
                        <a:solidFill>
                          <a:srgbClr val="11B3A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0;margin-top:7.85pt;width:450.7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" strokecolor="#11b3a2" strokeweight="1pt"/>
          </w:pict>
        </mc:Fallback>
      </mc:AlternateContent>
    </w:r>
  </w:p>
  <w:p w:rsidR="005F1AC8" w:rsidRPr="00BC28C4" w:rsidRDefault="0098132E">
    <w:pPr>
      <w:pStyle w:val="Footer"/>
      <w:jc w:val="right"/>
      <w:rPr>
        <w:color w:val="113458"/>
      </w:rPr>
    </w:pPr>
    <w:sdt>
      <w:sdtPr>
        <w:id w:val="14838547"/>
        <w:docPartObj>
          <w:docPartGallery w:val="Page Numbers (Bottom of Page)"/>
          <w:docPartUnique/>
        </w:docPartObj>
      </w:sdtPr>
      <w:sdtEndPr>
        <w:rPr>
          <w:color w:val="113458"/>
        </w:rPr>
      </w:sdtEndPr>
      <w:sdtContent>
        <w:r w:rsidR="005F1AC8" w:rsidRPr="00BC28C4">
          <w:rPr>
            <w:color w:val="113458"/>
          </w:rPr>
          <w:fldChar w:fldCharType="begin"/>
        </w:r>
        <w:r w:rsidR="005F1AC8" w:rsidRPr="00BC28C4">
          <w:rPr>
            <w:color w:val="113458"/>
          </w:rPr>
          <w:instrText xml:space="preserve"> PAGE   \* MERGEFORMAT </w:instrText>
        </w:r>
        <w:r w:rsidR="005F1AC8" w:rsidRPr="00BC28C4">
          <w:rPr>
            <w:color w:val="113458"/>
          </w:rPr>
          <w:fldChar w:fldCharType="separate"/>
        </w:r>
        <w:r>
          <w:rPr>
            <w:noProof/>
            <w:color w:val="113458"/>
          </w:rPr>
          <w:t>14</w:t>
        </w:r>
        <w:r w:rsidR="005F1AC8" w:rsidRPr="00BC28C4">
          <w:rPr>
            <w:color w:val="113458"/>
          </w:rPr>
          <w:fldChar w:fldCharType="end"/>
        </w:r>
      </w:sdtContent>
    </w:sdt>
  </w:p>
  <w:p w:rsidR="005F1AC8" w:rsidRDefault="005F1A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AC8" w:rsidRDefault="005F1AC8" w:rsidP="00361531">
      <w:pPr>
        <w:spacing w:after="0" w:line="240" w:lineRule="auto"/>
      </w:pPr>
      <w:r>
        <w:separator/>
      </w:r>
    </w:p>
  </w:footnote>
  <w:footnote w:type="continuationSeparator" w:id="0">
    <w:p w:rsidR="005F1AC8" w:rsidRDefault="005F1AC8" w:rsidP="00361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AC8" w:rsidRDefault="005F1AC8">
    <w:pPr>
      <w:pStyle w:val="Header"/>
    </w:pPr>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-462090</wp:posOffset>
          </wp:positionV>
          <wp:extent cx="7560000" cy="10692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le green cover.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07D4D"/>
    <w:multiLevelType w:val="hybridMultilevel"/>
    <w:tmpl w:val="6AB627E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C0C23C6"/>
    <w:multiLevelType w:val="hybridMultilevel"/>
    <w:tmpl w:val="40D46A38"/>
    <w:lvl w:ilvl="0" w:tplc="08090003">
      <w:start w:val="1"/>
      <w:numFmt w:val="bullet"/>
      <w:lvlText w:val="o"/>
      <w:lvlJc w:val="left"/>
      <w:pPr>
        <w:ind w:left="1353" w:hanging="360"/>
      </w:pPr>
      <w:rPr>
        <w:rFonts w:ascii="Courier New" w:hAnsi="Courier New" w:cs="Courier New"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nsid w:val="2A873507"/>
    <w:multiLevelType w:val="hybridMultilevel"/>
    <w:tmpl w:val="2F682F20"/>
    <w:lvl w:ilvl="0" w:tplc="41442E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814C32"/>
    <w:multiLevelType w:val="hybridMultilevel"/>
    <w:tmpl w:val="BBD6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AB05A2"/>
    <w:multiLevelType w:val="hybridMultilevel"/>
    <w:tmpl w:val="845C5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F66895"/>
    <w:multiLevelType w:val="hybridMultilevel"/>
    <w:tmpl w:val="770479D6"/>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BD6A99"/>
    <w:multiLevelType w:val="hybridMultilevel"/>
    <w:tmpl w:val="889C5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C23D44"/>
    <w:multiLevelType w:val="hybridMultilevel"/>
    <w:tmpl w:val="1C32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320EFF"/>
    <w:multiLevelType w:val="hybridMultilevel"/>
    <w:tmpl w:val="011C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CB6782"/>
    <w:multiLevelType w:val="hybridMultilevel"/>
    <w:tmpl w:val="45DA4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0133BE2"/>
    <w:multiLevelType w:val="hybridMultilevel"/>
    <w:tmpl w:val="5054F81A"/>
    <w:lvl w:ilvl="0" w:tplc="A1C69ED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A44311B"/>
    <w:multiLevelType w:val="hybridMultilevel"/>
    <w:tmpl w:val="2B0CF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21509B7"/>
    <w:multiLevelType w:val="hybridMultilevel"/>
    <w:tmpl w:val="AF9CA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5B82341"/>
    <w:multiLevelType w:val="hybridMultilevel"/>
    <w:tmpl w:val="3BB2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3A57CC"/>
    <w:multiLevelType w:val="hybridMultilevel"/>
    <w:tmpl w:val="F7E6C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9409B5"/>
    <w:multiLevelType w:val="hybridMultilevel"/>
    <w:tmpl w:val="422AD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BF03220"/>
    <w:multiLevelType w:val="hybridMultilevel"/>
    <w:tmpl w:val="67AA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F6F46F5"/>
    <w:multiLevelType w:val="hybridMultilevel"/>
    <w:tmpl w:val="C5689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BE3132E"/>
    <w:multiLevelType w:val="hybridMultilevel"/>
    <w:tmpl w:val="0B064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FAE0E96"/>
    <w:multiLevelType w:val="hybridMultilevel"/>
    <w:tmpl w:val="7B7A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6"/>
  </w:num>
  <w:num w:numId="4">
    <w:abstractNumId w:val="5"/>
  </w:num>
  <w:num w:numId="5">
    <w:abstractNumId w:val="4"/>
  </w:num>
  <w:num w:numId="6">
    <w:abstractNumId w:val="7"/>
  </w:num>
  <w:num w:numId="7">
    <w:abstractNumId w:val="3"/>
  </w:num>
  <w:num w:numId="8">
    <w:abstractNumId w:val="1"/>
  </w:num>
  <w:num w:numId="9">
    <w:abstractNumId w:val="12"/>
  </w:num>
  <w:num w:numId="10">
    <w:abstractNumId w:val="11"/>
  </w:num>
  <w:num w:numId="11">
    <w:abstractNumId w:val="14"/>
  </w:num>
  <w:num w:numId="12">
    <w:abstractNumId w:val="15"/>
  </w:num>
  <w:num w:numId="13">
    <w:abstractNumId w:val="9"/>
  </w:num>
  <w:num w:numId="14">
    <w:abstractNumId w:val="0"/>
  </w:num>
  <w:num w:numId="15">
    <w:abstractNumId w:val="10"/>
  </w:num>
  <w:num w:numId="16">
    <w:abstractNumId w:val="2"/>
  </w:num>
  <w:num w:numId="17">
    <w:abstractNumId w:val="19"/>
  </w:num>
  <w:num w:numId="18">
    <w:abstractNumId w:val="17"/>
  </w:num>
  <w:num w:numId="19">
    <w:abstractNumId w:val="13"/>
  </w:num>
  <w:num w:numId="2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Formatting/>
  <w:defaultTabStop w:val="720"/>
  <w:characterSpacingControl w:val="doNotCompress"/>
  <w:hdrShapeDefaults>
    <o:shapedefaults v:ext="edit" spidmax="49153">
      <o:colormru v:ext="edit" colors="#11b3a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64B"/>
    <w:rsid w:val="00013780"/>
    <w:rsid w:val="00014154"/>
    <w:rsid w:val="00024534"/>
    <w:rsid w:val="00025270"/>
    <w:rsid w:val="00025ADC"/>
    <w:rsid w:val="000260CE"/>
    <w:rsid w:val="000324FD"/>
    <w:rsid w:val="00032B5F"/>
    <w:rsid w:val="0003378E"/>
    <w:rsid w:val="00035F26"/>
    <w:rsid w:val="0004065C"/>
    <w:rsid w:val="00042540"/>
    <w:rsid w:val="00042FE0"/>
    <w:rsid w:val="00054477"/>
    <w:rsid w:val="00056B1A"/>
    <w:rsid w:val="000630FD"/>
    <w:rsid w:val="00063F9B"/>
    <w:rsid w:val="00064DC9"/>
    <w:rsid w:val="000717E9"/>
    <w:rsid w:val="0007639E"/>
    <w:rsid w:val="00080E60"/>
    <w:rsid w:val="00083AF8"/>
    <w:rsid w:val="00084F7C"/>
    <w:rsid w:val="000908BF"/>
    <w:rsid w:val="00092885"/>
    <w:rsid w:val="000932D8"/>
    <w:rsid w:val="000A285A"/>
    <w:rsid w:val="000A2F54"/>
    <w:rsid w:val="000A555C"/>
    <w:rsid w:val="000B07E2"/>
    <w:rsid w:val="000B6359"/>
    <w:rsid w:val="000C204D"/>
    <w:rsid w:val="000D1941"/>
    <w:rsid w:val="000D66FB"/>
    <w:rsid w:val="000E081F"/>
    <w:rsid w:val="000F72B3"/>
    <w:rsid w:val="000F7E8F"/>
    <w:rsid w:val="00100388"/>
    <w:rsid w:val="00101EB3"/>
    <w:rsid w:val="00103549"/>
    <w:rsid w:val="00103C09"/>
    <w:rsid w:val="00111CE3"/>
    <w:rsid w:val="001122E5"/>
    <w:rsid w:val="00112BD5"/>
    <w:rsid w:val="00113027"/>
    <w:rsid w:val="001134E3"/>
    <w:rsid w:val="00117F1A"/>
    <w:rsid w:val="00123C8A"/>
    <w:rsid w:val="0012570E"/>
    <w:rsid w:val="00125D99"/>
    <w:rsid w:val="00134611"/>
    <w:rsid w:val="0014478B"/>
    <w:rsid w:val="0014567D"/>
    <w:rsid w:val="00156620"/>
    <w:rsid w:val="00160446"/>
    <w:rsid w:val="00165415"/>
    <w:rsid w:val="0016542B"/>
    <w:rsid w:val="0016695C"/>
    <w:rsid w:val="001672A8"/>
    <w:rsid w:val="00177C81"/>
    <w:rsid w:val="00180245"/>
    <w:rsid w:val="0018250F"/>
    <w:rsid w:val="00190F23"/>
    <w:rsid w:val="00193D0A"/>
    <w:rsid w:val="0019646A"/>
    <w:rsid w:val="001A72C2"/>
    <w:rsid w:val="001A7C51"/>
    <w:rsid w:val="001B6E37"/>
    <w:rsid w:val="001B771A"/>
    <w:rsid w:val="001C3D41"/>
    <w:rsid w:val="001C4068"/>
    <w:rsid w:val="001D05BF"/>
    <w:rsid w:val="001D6F53"/>
    <w:rsid w:val="001E094E"/>
    <w:rsid w:val="001E1872"/>
    <w:rsid w:val="001E731E"/>
    <w:rsid w:val="00215DFC"/>
    <w:rsid w:val="00221AB8"/>
    <w:rsid w:val="002228F8"/>
    <w:rsid w:val="00226C82"/>
    <w:rsid w:val="0023739F"/>
    <w:rsid w:val="00241A1C"/>
    <w:rsid w:val="00246883"/>
    <w:rsid w:val="00252A41"/>
    <w:rsid w:val="00254136"/>
    <w:rsid w:val="00254B59"/>
    <w:rsid w:val="00256EA4"/>
    <w:rsid w:val="00257F58"/>
    <w:rsid w:val="00261000"/>
    <w:rsid w:val="0026251F"/>
    <w:rsid w:val="00264A5D"/>
    <w:rsid w:val="00264CBA"/>
    <w:rsid w:val="00265988"/>
    <w:rsid w:val="00275AE2"/>
    <w:rsid w:val="00284BA4"/>
    <w:rsid w:val="00286003"/>
    <w:rsid w:val="00291274"/>
    <w:rsid w:val="00296762"/>
    <w:rsid w:val="002A0F7A"/>
    <w:rsid w:val="002A4B57"/>
    <w:rsid w:val="002A548A"/>
    <w:rsid w:val="002B4A66"/>
    <w:rsid w:val="002B575D"/>
    <w:rsid w:val="002C1065"/>
    <w:rsid w:val="002C74BE"/>
    <w:rsid w:val="002D1172"/>
    <w:rsid w:val="002D3722"/>
    <w:rsid w:val="002D3990"/>
    <w:rsid w:val="002E4602"/>
    <w:rsid w:val="002F378C"/>
    <w:rsid w:val="002F728F"/>
    <w:rsid w:val="00307780"/>
    <w:rsid w:val="00310E01"/>
    <w:rsid w:val="00312985"/>
    <w:rsid w:val="0031399E"/>
    <w:rsid w:val="00313CB3"/>
    <w:rsid w:val="00320BD4"/>
    <w:rsid w:val="0032107A"/>
    <w:rsid w:val="0032398F"/>
    <w:rsid w:val="003278AB"/>
    <w:rsid w:val="0033063B"/>
    <w:rsid w:val="003306AA"/>
    <w:rsid w:val="003319EC"/>
    <w:rsid w:val="003355BF"/>
    <w:rsid w:val="00337853"/>
    <w:rsid w:val="003411FC"/>
    <w:rsid w:val="00341C79"/>
    <w:rsid w:val="003446C9"/>
    <w:rsid w:val="00346107"/>
    <w:rsid w:val="00351A3C"/>
    <w:rsid w:val="00354662"/>
    <w:rsid w:val="00355109"/>
    <w:rsid w:val="00361531"/>
    <w:rsid w:val="0036609C"/>
    <w:rsid w:val="00387030"/>
    <w:rsid w:val="00387430"/>
    <w:rsid w:val="003901BD"/>
    <w:rsid w:val="00395562"/>
    <w:rsid w:val="003A2A30"/>
    <w:rsid w:val="003A4301"/>
    <w:rsid w:val="003A4B19"/>
    <w:rsid w:val="003B2138"/>
    <w:rsid w:val="003B4909"/>
    <w:rsid w:val="003C3A1F"/>
    <w:rsid w:val="003C78F5"/>
    <w:rsid w:val="003E32B3"/>
    <w:rsid w:val="003E632F"/>
    <w:rsid w:val="003E6788"/>
    <w:rsid w:val="003F1A06"/>
    <w:rsid w:val="003F3E29"/>
    <w:rsid w:val="003F41EC"/>
    <w:rsid w:val="003F696D"/>
    <w:rsid w:val="00411039"/>
    <w:rsid w:val="00415F04"/>
    <w:rsid w:val="00417B01"/>
    <w:rsid w:val="0042216C"/>
    <w:rsid w:val="0042445F"/>
    <w:rsid w:val="00431C84"/>
    <w:rsid w:val="004338C3"/>
    <w:rsid w:val="00435977"/>
    <w:rsid w:val="00441F2D"/>
    <w:rsid w:val="00452774"/>
    <w:rsid w:val="00462868"/>
    <w:rsid w:val="00463DCF"/>
    <w:rsid w:val="0046492D"/>
    <w:rsid w:val="004664C6"/>
    <w:rsid w:val="00467250"/>
    <w:rsid w:val="00473F09"/>
    <w:rsid w:val="00482F2B"/>
    <w:rsid w:val="004867ED"/>
    <w:rsid w:val="00490DD0"/>
    <w:rsid w:val="00494ACB"/>
    <w:rsid w:val="004A2E04"/>
    <w:rsid w:val="004A3582"/>
    <w:rsid w:val="004A551B"/>
    <w:rsid w:val="004A551E"/>
    <w:rsid w:val="004B313B"/>
    <w:rsid w:val="004C18B1"/>
    <w:rsid w:val="004D2665"/>
    <w:rsid w:val="004D46B8"/>
    <w:rsid w:val="004D6CC1"/>
    <w:rsid w:val="004D77B9"/>
    <w:rsid w:val="004E0A23"/>
    <w:rsid w:val="004E2D50"/>
    <w:rsid w:val="004E3A53"/>
    <w:rsid w:val="004E558C"/>
    <w:rsid w:val="004E711B"/>
    <w:rsid w:val="004F340B"/>
    <w:rsid w:val="004F5756"/>
    <w:rsid w:val="00501A2A"/>
    <w:rsid w:val="00502E22"/>
    <w:rsid w:val="00505293"/>
    <w:rsid w:val="00510505"/>
    <w:rsid w:val="005313F4"/>
    <w:rsid w:val="005329B3"/>
    <w:rsid w:val="0053566A"/>
    <w:rsid w:val="0053626A"/>
    <w:rsid w:val="0053655F"/>
    <w:rsid w:val="00540F68"/>
    <w:rsid w:val="0055398C"/>
    <w:rsid w:val="00554C2E"/>
    <w:rsid w:val="005571A6"/>
    <w:rsid w:val="00557AFA"/>
    <w:rsid w:val="00560157"/>
    <w:rsid w:val="00563FF4"/>
    <w:rsid w:val="00564E00"/>
    <w:rsid w:val="0057115F"/>
    <w:rsid w:val="00571811"/>
    <w:rsid w:val="00586947"/>
    <w:rsid w:val="00590CC0"/>
    <w:rsid w:val="00591FD5"/>
    <w:rsid w:val="00597020"/>
    <w:rsid w:val="005A0399"/>
    <w:rsid w:val="005A2558"/>
    <w:rsid w:val="005A36C5"/>
    <w:rsid w:val="005B1B08"/>
    <w:rsid w:val="005B2D39"/>
    <w:rsid w:val="005B59E8"/>
    <w:rsid w:val="005C48D1"/>
    <w:rsid w:val="005C5DB9"/>
    <w:rsid w:val="005C68AA"/>
    <w:rsid w:val="005D2708"/>
    <w:rsid w:val="005E7714"/>
    <w:rsid w:val="005F1AC8"/>
    <w:rsid w:val="005F4932"/>
    <w:rsid w:val="00603B6B"/>
    <w:rsid w:val="006055B1"/>
    <w:rsid w:val="00605D98"/>
    <w:rsid w:val="00613FA9"/>
    <w:rsid w:val="00625BFF"/>
    <w:rsid w:val="00626ADE"/>
    <w:rsid w:val="00637A2B"/>
    <w:rsid w:val="00642A53"/>
    <w:rsid w:val="00645406"/>
    <w:rsid w:val="00651E14"/>
    <w:rsid w:val="006532C8"/>
    <w:rsid w:val="00653F80"/>
    <w:rsid w:val="00654F97"/>
    <w:rsid w:val="00657417"/>
    <w:rsid w:val="0066335E"/>
    <w:rsid w:val="006640CD"/>
    <w:rsid w:val="00665B10"/>
    <w:rsid w:val="006670A3"/>
    <w:rsid w:val="0066742B"/>
    <w:rsid w:val="00674574"/>
    <w:rsid w:val="0068020A"/>
    <w:rsid w:val="0068030A"/>
    <w:rsid w:val="0068042D"/>
    <w:rsid w:val="00682A7D"/>
    <w:rsid w:val="006852C0"/>
    <w:rsid w:val="00692C00"/>
    <w:rsid w:val="006A3907"/>
    <w:rsid w:val="006A663A"/>
    <w:rsid w:val="006B7039"/>
    <w:rsid w:val="006C125F"/>
    <w:rsid w:val="006C2E79"/>
    <w:rsid w:val="006C2F7C"/>
    <w:rsid w:val="006D1790"/>
    <w:rsid w:val="006D6A64"/>
    <w:rsid w:val="007033ED"/>
    <w:rsid w:val="00710E43"/>
    <w:rsid w:val="007112C9"/>
    <w:rsid w:val="00712697"/>
    <w:rsid w:val="00721983"/>
    <w:rsid w:val="0072376D"/>
    <w:rsid w:val="007301EC"/>
    <w:rsid w:val="00737B63"/>
    <w:rsid w:val="00743D96"/>
    <w:rsid w:val="007502D4"/>
    <w:rsid w:val="007532FC"/>
    <w:rsid w:val="007569A1"/>
    <w:rsid w:val="00756FB2"/>
    <w:rsid w:val="007633D7"/>
    <w:rsid w:val="00765050"/>
    <w:rsid w:val="007670D9"/>
    <w:rsid w:val="0077062B"/>
    <w:rsid w:val="0077272E"/>
    <w:rsid w:val="00775B78"/>
    <w:rsid w:val="007764AD"/>
    <w:rsid w:val="00782D7B"/>
    <w:rsid w:val="00785711"/>
    <w:rsid w:val="00790E3D"/>
    <w:rsid w:val="00797707"/>
    <w:rsid w:val="007A23C4"/>
    <w:rsid w:val="007A5DB3"/>
    <w:rsid w:val="007A6867"/>
    <w:rsid w:val="007B35E3"/>
    <w:rsid w:val="007C32D8"/>
    <w:rsid w:val="007C42C3"/>
    <w:rsid w:val="007C4480"/>
    <w:rsid w:val="007C4E04"/>
    <w:rsid w:val="007D00A4"/>
    <w:rsid w:val="007D04AB"/>
    <w:rsid w:val="007D160B"/>
    <w:rsid w:val="007E4BBE"/>
    <w:rsid w:val="007E50FB"/>
    <w:rsid w:val="007F0B0C"/>
    <w:rsid w:val="007F2908"/>
    <w:rsid w:val="007F622A"/>
    <w:rsid w:val="007F748D"/>
    <w:rsid w:val="00800B99"/>
    <w:rsid w:val="008034B4"/>
    <w:rsid w:val="00810B8B"/>
    <w:rsid w:val="008126E8"/>
    <w:rsid w:val="0081368B"/>
    <w:rsid w:val="00814BF6"/>
    <w:rsid w:val="00816823"/>
    <w:rsid w:val="008260D5"/>
    <w:rsid w:val="00841993"/>
    <w:rsid w:val="00842D69"/>
    <w:rsid w:val="00846303"/>
    <w:rsid w:val="00854B16"/>
    <w:rsid w:val="0087014B"/>
    <w:rsid w:val="00870231"/>
    <w:rsid w:val="00871721"/>
    <w:rsid w:val="008743ED"/>
    <w:rsid w:val="00874933"/>
    <w:rsid w:val="00884729"/>
    <w:rsid w:val="00891F29"/>
    <w:rsid w:val="00892402"/>
    <w:rsid w:val="00894722"/>
    <w:rsid w:val="008A3C05"/>
    <w:rsid w:val="008A7955"/>
    <w:rsid w:val="008B1711"/>
    <w:rsid w:val="008B3977"/>
    <w:rsid w:val="008B5AF1"/>
    <w:rsid w:val="008C1E60"/>
    <w:rsid w:val="008C455C"/>
    <w:rsid w:val="008C77DA"/>
    <w:rsid w:val="008D4716"/>
    <w:rsid w:val="008D471B"/>
    <w:rsid w:val="008E3B99"/>
    <w:rsid w:val="008E4F3A"/>
    <w:rsid w:val="008E7326"/>
    <w:rsid w:val="008F0EB2"/>
    <w:rsid w:val="008F2612"/>
    <w:rsid w:val="008F2D64"/>
    <w:rsid w:val="008F65A2"/>
    <w:rsid w:val="009038E1"/>
    <w:rsid w:val="0090649C"/>
    <w:rsid w:val="00907E2A"/>
    <w:rsid w:val="00910106"/>
    <w:rsid w:val="00911314"/>
    <w:rsid w:val="00916FC2"/>
    <w:rsid w:val="00924119"/>
    <w:rsid w:val="009247E3"/>
    <w:rsid w:val="0092562C"/>
    <w:rsid w:val="00925807"/>
    <w:rsid w:val="00936658"/>
    <w:rsid w:val="00940DB7"/>
    <w:rsid w:val="00942802"/>
    <w:rsid w:val="00943053"/>
    <w:rsid w:val="0095027F"/>
    <w:rsid w:val="00955117"/>
    <w:rsid w:val="009557CF"/>
    <w:rsid w:val="00955EE4"/>
    <w:rsid w:val="00960B6E"/>
    <w:rsid w:val="00962FA0"/>
    <w:rsid w:val="00963369"/>
    <w:rsid w:val="00971CE6"/>
    <w:rsid w:val="009728D6"/>
    <w:rsid w:val="00980124"/>
    <w:rsid w:val="00980579"/>
    <w:rsid w:val="0098132E"/>
    <w:rsid w:val="00981617"/>
    <w:rsid w:val="0099620B"/>
    <w:rsid w:val="009A3605"/>
    <w:rsid w:val="009A47B4"/>
    <w:rsid w:val="009A5A0A"/>
    <w:rsid w:val="009A7E38"/>
    <w:rsid w:val="009B038E"/>
    <w:rsid w:val="009B04B6"/>
    <w:rsid w:val="009B26C7"/>
    <w:rsid w:val="009C3804"/>
    <w:rsid w:val="009C4E5D"/>
    <w:rsid w:val="009C7713"/>
    <w:rsid w:val="009E03F2"/>
    <w:rsid w:val="009E04DD"/>
    <w:rsid w:val="009E1654"/>
    <w:rsid w:val="009E7BDF"/>
    <w:rsid w:val="009F0765"/>
    <w:rsid w:val="009F429C"/>
    <w:rsid w:val="009F4F5C"/>
    <w:rsid w:val="00A07F98"/>
    <w:rsid w:val="00A14B57"/>
    <w:rsid w:val="00A15CC8"/>
    <w:rsid w:val="00A1632F"/>
    <w:rsid w:val="00A168A4"/>
    <w:rsid w:val="00A222A2"/>
    <w:rsid w:val="00A40460"/>
    <w:rsid w:val="00A453C2"/>
    <w:rsid w:val="00A62909"/>
    <w:rsid w:val="00A66D6A"/>
    <w:rsid w:val="00A73449"/>
    <w:rsid w:val="00A73B99"/>
    <w:rsid w:val="00A74FC5"/>
    <w:rsid w:val="00A779C4"/>
    <w:rsid w:val="00A9102C"/>
    <w:rsid w:val="00A912C8"/>
    <w:rsid w:val="00A921C8"/>
    <w:rsid w:val="00A9281F"/>
    <w:rsid w:val="00AA0A3A"/>
    <w:rsid w:val="00AA27C3"/>
    <w:rsid w:val="00AA33AD"/>
    <w:rsid w:val="00AA35A0"/>
    <w:rsid w:val="00AB58D7"/>
    <w:rsid w:val="00AB79BE"/>
    <w:rsid w:val="00AC364B"/>
    <w:rsid w:val="00AD0789"/>
    <w:rsid w:val="00AD18CD"/>
    <w:rsid w:val="00AD24B1"/>
    <w:rsid w:val="00AD2DC1"/>
    <w:rsid w:val="00AD30A1"/>
    <w:rsid w:val="00AF63CE"/>
    <w:rsid w:val="00AF73CE"/>
    <w:rsid w:val="00AF7F8B"/>
    <w:rsid w:val="00B01C14"/>
    <w:rsid w:val="00B02E3C"/>
    <w:rsid w:val="00B0494E"/>
    <w:rsid w:val="00B1113C"/>
    <w:rsid w:val="00B141A3"/>
    <w:rsid w:val="00B16C78"/>
    <w:rsid w:val="00B2687F"/>
    <w:rsid w:val="00B311E2"/>
    <w:rsid w:val="00B339FC"/>
    <w:rsid w:val="00B35A13"/>
    <w:rsid w:val="00B40A76"/>
    <w:rsid w:val="00B453D5"/>
    <w:rsid w:val="00B46DC7"/>
    <w:rsid w:val="00B52E9F"/>
    <w:rsid w:val="00B5401E"/>
    <w:rsid w:val="00B542DB"/>
    <w:rsid w:val="00B56692"/>
    <w:rsid w:val="00B62592"/>
    <w:rsid w:val="00B64946"/>
    <w:rsid w:val="00B66543"/>
    <w:rsid w:val="00B73197"/>
    <w:rsid w:val="00B75622"/>
    <w:rsid w:val="00B75D3C"/>
    <w:rsid w:val="00B80805"/>
    <w:rsid w:val="00B83B0F"/>
    <w:rsid w:val="00B86490"/>
    <w:rsid w:val="00B871B9"/>
    <w:rsid w:val="00B97010"/>
    <w:rsid w:val="00B97FCB"/>
    <w:rsid w:val="00BA231C"/>
    <w:rsid w:val="00BA42FA"/>
    <w:rsid w:val="00BA5DCA"/>
    <w:rsid w:val="00BA7D7A"/>
    <w:rsid w:val="00BC28C4"/>
    <w:rsid w:val="00BC5005"/>
    <w:rsid w:val="00BC6F24"/>
    <w:rsid w:val="00BC7840"/>
    <w:rsid w:val="00BD26B8"/>
    <w:rsid w:val="00BD3373"/>
    <w:rsid w:val="00BD45B5"/>
    <w:rsid w:val="00BD4A99"/>
    <w:rsid w:val="00BD54B6"/>
    <w:rsid w:val="00BD59C9"/>
    <w:rsid w:val="00BE06A9"/>
    <w:rsid w:val="00BE479B"/>
    <w:rsid w:val="00BE49DF"/>
    <w:rsid w:val="00BE4BAD"/>
    <w:rsid w:val="00BF214A"/>
    <w:rsid w:val="00BF692C"/>
    <w:rsid w:val="00C00263"/>
    <w:rsid w:val="00C00607"/>
    <w:rsid w:val="00C029E5"/>
    <w:rsid w:val="00C02D2E"/>
    <w:rsid w:val="00C04830"/>
    <w:rsid w:val="00C12068"/>
    <w:rsid w:val="00C1327F"/>
    <w:rsid w:val="00C20C4A"/>
    <w:rsid w:val="00C21932"/>
    <w:rsid w:val="00C30C47"/>
    <w:rsid w:val="00C3355A"/>
    <w:rsid w:val="00C34E81"/>
    <w:rsid w:val="00C35351"/>
    <w:rsid w:val="00C44D4D"/>
    <w:rsid w:val="00C51056"/>
    <w:rsid w:val="00C52710"/>
    <w:rsid w:val="00C5324E"/>
    <w:rsid w:val="00C61B8B"/>
    <w:rsid w:val="00C63B0C"/>
    <w:rsid w:val="00C75A83"/>
    <w:rsid w:val="00C7630E"/>
    <w:rsid w:val="00C8589A"/>
    <w:rsid w:val="00C90A72"/>
    <w:rsid w:val="00C9266C"/>
    <w:rsid w:val="00C92BAB"/>
    <w:rsid w:val="00C93C0C"/>
    <w:rsid w:val="00CB10C0"/>
    <w:rsid w:val="00CB49CC"/>
    <w:rsid w:val="00CB6D03"/>
    <w:rsid w:val="00CB7539"/>
    <w:rsid w:val="00CC12F5"/>
    <w:rsid w:val="00CC45F4"/>
    <w:rsid w:val="00CC5A01"/>
    <w:rsid w:val="00CD19A9"/>
    <w:rsid w:val="00CD3022"/>
    <w:rsid w:val="00CE5F74"/>
    <w:rsid w:val="00CF060F"/>
    <w:rsid w:val="00CF1558"/>
    <w:rsid w:val="00CF2713"/>
    <w:rsid w:val="00CF2856"/>
    <w:rsid w:val="00D002EF"/>
    <w:rsid w:val="00D0143C"/>
    <w:rsid w:val="00D0679B"/>
    <w:rsid w:val="00D06872"/>
    <w:rsid w:val="00D123A4"/>
    <w:rsid w:val="00D14546"/>
    <w:rsid w:val="00D14AE2"/>
    <w:rsid w:val="00D250FA"/>
    <w:rsid w:val="00D33327"/>
    <w:rsid w:val="00D37E48"/>
    <w:rsid w:val="00D5077D"/>
    <w:rsid w:val="00D52F73"/>
    <w:rsid w:val="00D53FD2"/>
    <w:rsid w:val="00D5720A"/>
    <w:rsid w:val="00D7207C"/>
    <w:rsid w:val="00D72D99"/>
    <w:rsid w:val="00D73F70"/>
    <w:rsid w:val="00D73FBE"/>
    <w:rsid w:val="00D769D6"/>
    <w:rsid w:val="00D81A61"/>
    <w:rsid w:val="00D868DE"/>
    <w:rsid w:val="00D9515D"/>
    <w:rsid w:val="00D95A0A"/>
    <w:rsid w:val="00DA02D8"/>
    <w:rsid w:val="00DA6B8B"/>
    <w:rsid w:val="00DB0D84"/>
    <w:rsid w:val="00DC09A1"/>
    <w:rsid w:val="00DC0C68"/>
    <w:rsid w:val="00DD7F9B"/>
    <w:rsid w:val="00DE16C4"/>
    <w:rsid w:val="00DE4C87"/>
    <w:rsid w:val="00DE6F7C"/>
    <w:rsid w:val="00DE7DA6"/>
    <w:rsid w:val="00E02540"/>
    <w:rsid w:val="00E078AD"/>
    <w:rsid w:val="00E12A3D"/>
    <w:rsid w:val="00E16EF7"/>
    <w:rsid w:val="00E24C04"/>
    <w:rsid w:val="00E253B4"/>
    <w:rsid w:val="00E358D6"/>
    <w:rsid w:val="00E3799B"/>
    <w:rsid w:val="00E41990"/>
    <w:rsid w:val="00E430DC"/>
    <w:rsid w:val="00E45AFD"/>
    <w:rsid w:val="00E45BFE"/>
    <w:rsid w:val="00E50556"/>
    <w:rsid w:val="00E520A4"/>
    <w:rsid w:val="00E5670C"/>
    <w:rsid w:val="00E57DE7"/>
    <w:rsid w:val="00E616C7"/>
    <w:rsid w:val="00E65551"/>
    <w:rsid w:val="00E70004"/>
    <w:rsid w:val="00E70E61"/>
    <w:rsid w:val="00E7282D"/>
    <w:rsid w:val="00E762BA"/>
    <w:rsid w:val="00E76C72"/>
    <w:rsid w:val="00E852DE"/>
    <w:rsid w:val="00E86CF8"/>
    <w:rsid w:val="00EA274E"/>
    <w:rsid w:val="00EA72B4"/>
    <w:rsid w:val="00EC7279"/>
    <w:rsid w:val="00ED2150"/>
    <w:rsid w:val="00ED3086"/>
    <w:rsid w:val="00ED58B0"/>
    <w:rsid w:val="00EE5049"/>
    <w:rsid w:val="00EE5817"/>
    <w:rsid w:val="00EF0411"/>
    <w:rsid w:val="00EF054F"/>
    <w:rsid w:val="00EF4713"/>
    <w:rsid w:val="00EF56B9"/>
    <w:rsid w:val="00F03577"/>
    <w:rsid w:val="00F2043F"/>
    <w:rsid w:val="00F41137"/>
    <w:rsid w:val="00F45556"/>
    <w:rsid w:val="00F468B0"/>
    <w:rsid w:val="00F51C6E"/>
    <w:rsid w:val="00F546D7"/>
    <w:rsid w:val="00F63AFC"/>
    <w:rsid w:val="00F65FAD"/>
    <w:rsid w:val="00F7443D"/>
    <w:rsid w:val="00F749BA"/>
    <w:rsid w:val="00F76E5D"/>
    <w:rsid w:val="00F80AB0"/>
    <w:rsid w:val="00F83020"/>
    <w:rsid w:val="00F83D68"/>
    <w:rsid w:val="00F925A3"/>
    <w:rsid w:val="00F9410E"/>
    <w:rsid w:val="00FA04EF"/>
    <w:rsid w:val="00FB1EC8"/>
    <w:rsid w:val="00FB2416"/>
    <w:rsid w:val="00FB3C03"/>
    <w:rsid w:val="00FB6367"/>
    <w:rsid w:val="00FB6422"/>
    <w:rsid w:val="00FB67FB"/>
    <w:rsid w:val="00FC21AA"/>
    <w:rsid w:val="00FC2BF2"/>
    <w:rsid w:val="00FC57BF"/>
    <w:rsid w:val="00FD15C8"/>
    <w:rsid w:val="00FD4848"/>
    <w:rsid w:val="00FD60F7"/>
    <w:rsid w:val="00FE0846"/>
    <w:rsid w:val="00FE0D52"/>
    <w:rsid w:val="00FE0E16"/>
    <w:rsid w:val="00FE1571"/>
    <w:rsid w:val="00FE49C7"/>
    <w:rsid w:val="00FF02C3"/>
    <w:rsid w:val="00FF0E2D"/>
    <w:rsid w:val="00FF15F4"/>
    <w:rsid w:val="00FF2C71"/>
    <w:rsid w:val="00FF5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colormru v:ext="edit" colors="#11b3a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531"/>
  </w:style>
  <w:style w:type="paragraph" w:styleId="Footer">
    <w:name w:val="footer"/>
    <w:basedOn w:val="Normal"/>
    <w:link w:val="FooterChar"/>
    <w:uiPriority w:val="99"/>
    <w:unhideWhenUsed/>
    <w:rsid w:val="00361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531"/>
  </w:style>
  <w:style w:type="paragraph" w:styleId="BalloonText">
    <w:name w:val="Balloon Text"/>
    <w:basedOn w:val="Normal"/>
    <w:link w:val="BalloonTextChar"/>
    <w:uiPriority w:val="99"/>
    <w:semiHidden/>
    <w:unhideWhenUsed/>
    <w:rsid w:val="00361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531"/>
    <w:rPr>
      <w:rFonts w:ascii="Tahoma" w:hAnsi="Tahoma" w:cs="Tahoma"/>
      <w:sz w:val="16"/>
      <w:szCs w:val="16"/>
    </w:rPr>
  </w:style>
  <w:style w:type="table" w:styleId="TableGrid">
    <w:name w:val="Table Grid"/>
    <w:basedOn w:val="TableNormal"/>
    <w:uiPriority w:val="59"/>
    <w:rsid w:val="00361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04DD"/>
    <w:pPr>
      <w:ind w:left="720"/>
      <w:contextualSpacing/>
    </w:pPr>
  </w:style>
  <w:style w:type="character" w:styleId="Hyperlink">
    <w:name w:val="Hyperlink"/>
    <w:basedOn w:val="DefaultParagraphFont"/>
    <w:uiPriority w:val="99"/>
    <w:unhideWhenUsed/>
    <w:rsid w:val="00797707"/>
    <w:rPr>
      <w:color w:val="0000FF" w:themeColor="hyperlink"/>
      <w:u w:val="single"/>
    </w:rPr>
  </w:style>
  <w:style w:type="character" w:styleId="CommentReference">
    <w:name w:val="annotation reference"/>
    <w:basedOn w:val="DefaultParagraphFont"/>
    <w:uiPriority w:val="99"/>
    <w:semiHidden/>
    <w:unhideWhenUsed/>
    <w:rsid w:val="00613FA9"/>
    <w:rPr>
      <w:sz w:val="16"/>
      <w:szCs w:val="16"/>
    </w:rPr>
  </w:style>
  <w:style w:type="paragraph" w:styleId="CommentText">
    <w:name w:val="annotation text"/>
    <w:basedOn w:val="Normal"/>
    <w:link w:val="CommentTextChar"/>
    <w:uiPriority w:val="99"/>
    <w:semiHidden/>
    <w:unhideWhenUsed/>
    <w:rsid w:val="00613FA9"/>
    <w:pPr>
      <w:spacing w:line="240" w:lineRule="auto"/>
    </w:pPr>
    <w:rPr>
      <w:sz w:val="20"/>
      <w:szCs w:val="20"/>
    </w:rPr>
  </w:style>
  <w:style w:type="character" w:customStyle="1" w:styleId="CommentTextChar">
    <w:name w:val="Comment Text Char"/>
    <w:basedOn w:val="DefaultParagraphFont"/>
    <w:link w:val="CommentText"/>
    <w:uiPriority w:val="99"/>
    <w:semiHidden/>
    <w:rsid w:val="00613FA9"/>
    <w:rPr>
      <w:sz w:val="20"/>
      <w:szCs w:val="20"/>
    </w:rPr>
  </w:style>
  <w:style w:type="paragraph" w:styleId="CommentSubject">
    <w:name w:val="annotation subject"/>
    <w:basedOn w:val="CommentText"/>
    <w:next w:val="CommentText"/>
    <w:link w:val="CommentSubjectChar"/>
    <w:uiPriority w:val="99"/>
    <w:semiHidden/>
    <w:unhideWhenUsed/>
    <w:rsid w:val="00613FA9"/>
    <w:rPr>
      <w:b/>
      <w:bCs/>
    </w:rPr>
  </w:style>
  <w:style w:type="character" w:customStyle="1" w:styleId="CommentSubjectChar">
    <w:name w:val="Comment Subject Char"/>
    <w:basedOn w:val="CommentTextChar"/>
    <w:link w:val="CommentSubject"/>
    <w:uiPriority w:val="99"/>
    <w:semiHidden/>
    <w:rsid w:val="00613FA9"/>
    <w:rPr>
      <w:b/>
      <w:bCs/>
      <w:sz w:val="20"/>
      <w:szCs w:val="20"/>
    </w:rPr>
  </w:style>
  <w:style w:type="character" w:styleId="FollowedHyperlink">
    <w:name w:val="FollowedHyperlink"/>
    <w:basedOn w:val="DefaultParagraphFont"/>
    <w:uiPriority w:val="99"/>
    <w:semiHidden/>
    <w:unhideWhenUsed/>
    <w:rsid w:val="00B86490"/>
    <w:rPr>
      <w:color w:val="800080" w:themeColor="followedHyperlink"/>
      <w:u w:val="single"/>
    </w:rPr>
  </w:style>
  <w:style w:type="paragraph" w:customStyle="1" w:styleId="Default">
    <w:name w:val="Default"/>
    <w:rsid w:val="00962FA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7F29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531"/>
  </w:style>
  <w:style w:type="paragraph" w:styleId="Footer">
    <w:name w:val="footer"/>
    <w:basedOn w:val="Normal"/>
    <w:link w:val="FooterChar"/>
    <w:uiPriority w:val="99"/>
    <w:unhideWhenUsed/>
    <w:rsid w:val="00361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531"/>
  </w:style>
  <w:style w:type="paragraph" w:styleId="BalloonText">
    <w:name w:val="Balloon Text"/>
    <w:basedOn w:val="Normal"/>
    <w:link w:val="BalloonTextChar"/>
    <w:uiPriority w:val="99"/>
    <w:semiHidden/>
    <w:unhideWhenUsed/>
    <w:rsid w:val="00361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531"/>
    <w:rPr>
      <w:rFonts w:ascii="Tahoma" w:hAnsi="Tahoma" w:cs="Tahoma"/>
      <w:sz w:val="16"/>
      <w:szCs w:val="16"/>
    </w:rPr>
  </w:style>
  <w:style w:type="table" w:styleId="TableGrid">
    <w:name w:val="Table Grid"/>
    <w:basedOn w:val="TableNormal"/>
    <w:uiPriority w:val="59"/>
    <w:rsid w:val="00361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04DD"/>
    <w:pPr>
      <w:ind w:left="720"/>
      <w:contextualSpacing/>
    </w:pPr>
  </w:style>
  <w:style w:type="character" w:styleId="Hyperlink">
    <w:name w:val="Hyperlink"/>
    <w:basedOn w:val="DefaultParagraphFont"/>
    <w:uiPriority w:val="99"/>
    <w:unhideWhenUsed/>
    <w:rsid w:val="00797707"/>
    <w:rPr>
      <w:color w:val="0000FF" w:themeColor="hyperlink"/>
      <w:u w:val="single"/>
    </w:rPr>
  </w:style>
  <w:style w:type="character" w:styleId="CommentReference">
    <w:name w:val="annotation reference"/>
    <w:basedOn w:val="DefaultParagraphFont"/>
    <w:uiPriority w:val="99"/>
    <w:semiHidden/>
    <w:unhideWhenUsed/>
    <w:rsid w:val="00613FA9"/>
    <w:rPr>
      <w:sz w:val="16"/>
      <w:szCs w:val="16"/>
    </w:rPr>
  </w:style>
  <w:style w:type="paragraph" w:styleId="CommentText">
    <w:name w:val="annotation text"/>
    <w:basedOn w:val="Normal"/>
    <w:link w:val="CommentTextChar"/>
    <w:uiPriority w:val="99"/>
    <w:semiHidden/>
    <w:unhideWhenUsed/>
    <w:rsid w:val="00613FA9"/>
    <w:pPr>
      <w:spacing w:line="240" w:lineRule="auto"/>
    </w:pPr>
    <w:rPr>
      <w:sz w:val="20"/>
      <w:szCs w:val="20"/>
    </w:rPr>
  </w:style>
  <w:style w:type="character" w:customStyle="1" w:styleId="CommentTextChar">
    <w:name w:val="Comment Text Char"/>
    <w:basedOn w:val="DefaultParagraphFont"/>
    <w:link w:val="CommentText"/>
    <w:uiPriority w:val="99"/>
    <w:semiHidden/>
    <w:rsid w:val="00613FA9"/>
    <w:rPr>
      <w:sz w:val="20"/>
      <w:szCs w:val="20"/>
    </w:rPr>
  </w:style>
  <w:style w:type="paragraph" w:styleId="CommentSubject">
    <w:name w:val="annotation subject"/>
    <w:basedOn w:val="CommentText"/>
    <w:next w:val="CommentText"/>
    <w:link w:val="CommentSubjectChar"/>
    <w:uiPriority w:val="99"/>
    <w:semiHidden/>
    <w:unhideWhenUsed/>
    <w:rsid w:val="00613FA9"/>
    <w:rPr>
      <w:b/>
      <w:bCs/>
    </w:rPr>
  </w:style>
  <w:style w:type="character" w:customStyle="1" w:styleId="CommentSubjectChar">
    <w:name w:val="Comment Subject Char"/>
    <w:basedOn w:val="CommentTextChar"/>
    <w:link w:val="CommentSubject"/>
    <w:uiPriority w:val="99"/>
    <w:semiHidden/>
    <w:rsid w:val="00613FA9"/>
    <w:rPr>
      <w:b/>
      <w:bCs/>
      <w:sz w:val="20"/>
      <w:szCs w:val="20"/>
    </w:rPr>
  </w:style>
  <w:style w:type="character" w:styleId="FollowedHyperlink">
    <w:name w:val="FollowedHyperlink"/>
    <w:basedOn w:val="DefaultParagraphFont"/>
    <w:uiPriority w:val="99"/>
    <w:semiHidden/>
    <w:unhideWhenUsed/>
    <w:rsid w:val="00B86490"/>
    <w:rPr>
      <w:color w:val="800080" w:themeColor="followedHyperlink"/>
      <w:u w:val="single"/>
    </w:rPr>
  </w:style>
  <w:style w:type="paragraph" w:customStyle="1" w:styleId="Default">
    <w:name w:val="Default"/>
    <w:rsid w:val="00962FA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7F2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25424">
      <w:bodyDiv w:val="1"/>
      <w:marLeft w:val="0"/>
      <w:marRight w:val="0"/>
      <w:marTop w:val="0"/>
      <w:marBottom w:val="0"/>
      <w:divBdr>
        <w:top w:val="none" w:sz="0" w:space="0" w:color="auto"/>
        <w:left w:val="none" w:sz="0" w:space="0" w:color="auto"/>
        <w:bottom w:val="none" w:sz="0" w:space="0" w:color="auto"/>
        <w:right w:val="none" w:sz="0" w:space="0" w:color="auto"/>
      </w:divBdr>
    </w:div>
    <w:div w:id="1107502813">
      <w:bodyDiv w:val="1"/>
      <w:marLeft w:val="0"/>
      <w:marRight w:val="0"/>
      <w:marTop w:val="0"/>
      <w:marBottom w:val="0"/>
      <w:divBdr>
        <w:top w:val="none" w:sz="0" w:space="0" w:color="auto"/>
        <w:left w:val="none" w:sz="0" w:space="0" w:color="auto"/>
        <w:bottom w:val="none" w:sz="0" w:space="0" w:color="auto"/>
        <w:right w:val="none" w:sz="0" w:space="0" w:color="auto"/>
      </w:divBdr>
    </w:div>
    <w:div w:id="1197694666">
      <w:bodyDiv w:val="1"/>
      <w:marLeft w:val="0"/>
      <w:marRight w:val="0"/>
      <w:marTop w:val="0"/>
      <w:marBottom w:val="0"/>
      <w:divBdr>
        <w:top w:val="none" w:sz="0" w:space="0" w:color="auto"/>
        <w:left w:val="none" w:sz="0" w:space="0" w:color="auto"/>
        <w:bottom w:val="none" w:sz="0" w:space="0" w:color="auto"/>
        <w:right w:val="none" w:sz="0" w:space="0" w:color="auto"/>
      </w:divBdr>
    </w:div>
    <w:div w:id="194203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pd_feedback@actuaries.org.uk" TargetMode="External"/><Relationship Id="rId18" Type="http://schemas.openxmlformats.org/officeDocument/2006/relationships/hyperlink" Target="http://www.actuaries.org.uk/regulation/pages/professional-skills-course-psc"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mailto:cpd_feedback@actuaries.org.uk?subject=Cat%202%20-%20Decision%20to%20comply%20with%20IAA%20body%20CPD%20scheme" TargetMode="External"/><Relationship Id="rId17" Type="http://schemas.openxmlformats.org/officeDocument/2006/relationships/hyperlink" Target="http://www.actuaries.org.uk/research-and-resources/documents/professionalism-awareness-committee-2012-application-form-online-pr" TargetMode="External"/><Relationship Id="rId2" Type="http://schemas.openxmlformats.org/officeDocument/2006/relationships/customXml" Target="../customXml/item2.xml"/><Relationship Id="rId16" Type="http://schemas.openxmlformats.org/officeDocument/2006/relationships/hyperlink" Target="mailto:cpd_feedback@actuaries.org.uk?subject=Application%20for%20an%20exemp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cpd_feedback@actuaries.org.uk?subject=Request%20for%20Retired%20classificatio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actuaries.org.uk/us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pd_feedback@actuaries.org.uk?subject=Cat%207%20-%20Report%20of%20change%20in%20cirucmstanc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A9D80AF541634F88090DB549522CB9" ma:contentTypeVersion="1" ma:contentTypeDescription="Create a new document." ma:contentTypeScope="" ma:versionID="be7ea43377f7a82dc2d06363e000d1ab">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2534D-9CBA-4A78-95ED-0F4958D0F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79494F6-5EA5-4AC6-A827-FE015F83A14E}">
  <ds:schemaRefs>
    <ds:schemaRef ds:uri="http://schemas.microsoft.com/sharepoint/v3/contenttype/forms"/>
  </ds:schemaRefs>
</ds:datastoreItem>
</file>

<file path=customXml/itemProps3.xml><?xml version="1.0" encoding="utf-8"?>
<ds:datastoreItem xmlns:ds="http://schemas.openxmlformats.org/officeDocument/2006/customXml" ds:itemID="{5FDA30EB-D8B8-4706-BD0D-3E01912B1C22}">
  <ds:schemaRefs>
    <ds:schemaRef ds:uri="http://purl.org/dc/elements/1.1/"/>
    <ds:schemaRef ds:uri="http://schemas.microsoft.com/office/2006/documentManagement/types"/>
    <ds:schemaRef ds:uri="http://schemas.microsoft.com/sharepoint/v3"/>
    <ds:schemaRef ds:uri="http://purl.org/dc/terms/"/>
    <ds:schemaRef ds:uri="http://www.w3.org/XML/1998/namespace"/>
    <ds:schemaRef ds:uri="http://schemas.microsoft.com/office/2006/metadata/propertie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22447730-FB73-48E8-A28A-1332CEFFE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18AEFF4F</Template>
  <TotalTime>1</TotalTime>
  <Pages>20</Pages>
  <Words>4704</Words>
  <Characters>26817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barbarab</dc:creator>
  <cp:lastModifiedBy>Windows User</cp:lastModifiedBy>
  <cp:revision>2</cp:revision>
  <cp:lastPrinted>2016-04-26T11:01:00Z</cp:lastPrinted>
  <dcterms:created xsi:type="dcterms:W3CDTF">2016-07-01T10:14:00Z</dcterms:created>
  <dcterms:modified xsi:type="dcterms:W3CDTF">2016-07-01T10:14:00Z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0x01010065A9D80AF541634F88090DB549522CB9</vt:lpwstr>
  </property>
</Properties>
</file>