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3F40" w14:textId="77777777" w:rsidR="00131C94" w:rsidRDefault="005950A2" w:rsidP="001D1AA1">
      <w:pPr>
        <w:pStyle w:val="Heading2"/>
        <w:spacing w:after="0" w:line="276" w:lineRule="auto"/>
        <w:rPr>
          <w:rFonts w:ascii="Arial" w:hAnsi="Arial" w:cs="Arial"/>
          <w:color w:val="D9AB16"/>
          <w:sz w:val="40"/>
          <w:szCs w:val="40"/>
        </w:rPr>
      </w:pPr>
      <w:r>
        <w:rPr>
          <w:rFonts w:ascii="Arial" w:hAnsi="Arial" w:cs="Arial"/>
          <w:color w:val="D9AB16"/>
          <w:sz w:val="40"/>
          <w:szCs w:val="40"/>
        </w:rPr>
        <w:t xml:space="preserve">Actuarial CRO Group </w:t>
      </w:r>
      <w:r w:rsidR="00FC4A1E">
        <w:rPr>
          <w:rFonts w:ascii="Arial" w:hAnsi="Arial" w:cs="Arial"/>
          <w:color w:val="D9AB16"/>
          <w:sz w:val="40"/>
          <w:szCs w:val="40"/>
        </w:rPr>
        <w:t xml:space="preserve">                      </w:t>
      </w:r>
    </w:p>
    <w:p w14:paraId="0AC41E98" w14:textId="77777777" w:rsidR="001D1AA1" w:rsidRDefault="001D1AA1" w:rsidP="001D1AA1">
      <w:pPr>
        <w:jc w:val="center"/>
        <w:rPr>
          <w:b/>
          <w:color w:val="1F497D"/>
          <w:sz w:val="36"/>
          <w:szCs w:val="36"/>
          <w:lang w:val="en-US"/>
        </w:rPr>
      </w:pPr>
      <w:r w:rsidRPr="001D1AA1">
        <w:rPr>
          <w:b/>
          <w:color w:val="1F497D"/>
          <w:sz w:val="36"/>
          <w:szCs w:val="36"/>
          <w:lang w:val="en-US"/>
        </w:rPr>
        <w:t>Topic Plan for 20</w:t>
      </w:r>
      <w:r w:rsidR="006D518F">
        <w:rPr>
          <w:b/>
          <w:color w:val="1F497D"/>
          <w:sz w:val="36"/>
          <w:szCs w:val="36"/>
          <w:lang w:val="en-US"/>
        </w:rPr>
        <w:t>2</w:t>
      </w:r>
      <w:r w:rsidR="00DF3B7E">
        <w:rPr>
          <w:b/>
          <w:color w:val="1F497D"/>
          <w:sz w:val="36"/>
          <w:szCs w:val="36"/>
          <w:lang w:val="en-US"/>
        </w:rPr>
        <w:t>1</w:t>
      </w:r>
      <w:r w:rsidR="006D518F">
        <w:rPr>
          <w:b/>
          <w:color w:val="1F497D"/>
          <w:sz w:val="36"/>
          <w:szCs w:val="36"/>
          <w:lang w:val="en-US"/>
        </w:rPr>
        <w:t>-202</w:t>
      </w:r>
      <w:r w:rsidR="00DF3B7E">
        <w:rPr>
          <w:b/>
          <w:color w:val="1F497D"/>
          <w:sz w:val="36"/>
          <w:szCs w:val="36"/>
          <w:lang w:val="en-US"/>
        </w:rPr>
        <w:t>2</w:t>
      </w:r>
    </w:p>
    <w:tbl>
      <w:tblPr>
        <w:tblW w:w="15132" w:type="dxa"/>
        <w:tblInd w:w="108" w:type="dxa"/>
        <w:tblBorders>
          <w:top w:val="single" w:sz="4" w:space="0" w:color="D9AB16"/>
          <w:bottom w:val="single" w:sz="4" w:space="0" w:color="D9AB16"/>
          <w:insideH w:val="single" w:sz="4" w:space="0" w:color="D9AB16"/>
        </w:tblBorders>
        <w:tblCellMar>
          <w:top w:w="142" w:type="dxa"/>
          <w:bottom w:w="57" w:type="dxa"/>
        </w:tblCellMar>
        <w:tblLook w:val="04A0" w:firstRow="1" w:lastRow="0" w:firstColumn="1" w:lastColumn="0" w:noHBand="0" w:noVBand="1"/>
      </w:tblPr>
      <w:tblGrid>
        <w:gridCol w:w="3116"/>
        <w:gridCol w:w="995"/>
        <w:gridCol w:w="1134"/>
        <w:gridCol w:w="4872"/>
        <w:gridCol w:w="5015"/>
      </w:tblGrid>
      <w:tr w:rsidR="001D1AA1" w:rsidRPr="002767B0" w14:paraId="3BB2EE68" w14:textId="77777777" w:rsidTr="00DD4414">
        <w:tc>
          <w:tcPr>
            <w:tcW w:w="3116" w:type="dxa"/>
            <w:shd w:val="clear" w:color="auto" w:fill="F2F2F2"/>
            <w:tcMar>
              <w:top w:w="142" w:type="dxa"/>
              <w:bottom w:w="57" w:type="dxa"/>
            </w:tcMar>
          </w:tcPr>
          <w:p w14:paraId="20D6645F" w14:textId="77777777" w:rsidR="001D1AA1" w:rsidRPr="002767B0" w:rsidRDefault="001D1AA1" w:rsidP="001D1AA1">
            <w:pPr>
              <w:rPr>
                <w:b/>
                <w:color w:val="1F497D"/>
                <w:szCs w:val="20"/>
                <w:lang w:val="en-US"/>
              </w:rPr>
            </w:pPr>
            <w:r w:rsidRPr="002767B0">
              <w:rPr>
                <w:b/>
                <w:color w:val="1F497D"/>
                <w:szCs w:val="20"/>
                <w:lang w:val="en-US"/>
              </w:rPr>
              <w:t>Date</w:t>
            </w:r>
          </w:p>
        </w:tc>
        <w:tc>
          <w:tcPr>
            <w:tcW w:w="995" w:type="dxa"/>
            <w:tcMar>
              <w:top w:w="142" w:type="dxa"/>
              <w:bottom w:w="57" w:type="dxa"/>
            </w:tcMar>
          </w:tcPr>
          <w:p w14:paraId="5BD54380" w14:textId="77777777" w:rsidR="001D1AA1" w:rsidRPr="002767B0" w:rsidRDefault="001D1AA1" w:rsidP="001D1AA1">
            <w:pPr>
              <w:rPr>
                <w:b/>
                <w:color w:val="1F497D"/>
                <w:szCs w:val="20"/>
                <w:lang w:val="en-US"/>
              </w:rPr>
            </w:pPr>
            <w:r w:rsidRPr="002767B0">
              <w:rPr>
                <w:b/>
                <w:color w:val="1F497D"/>
                <w:szCs w:val="20"/>
                <w:lang w:val="en-US"/>
              </w:rPr>
              <w:t>Time</w:t>
            </w:r>
            <w:r w:rsidR="00DF3B7E">
              <w:rPr>
                <w:b/>
                <w:color w:val="1F497D"/>
                <w:szCs w:val="20"/>
                <w:lang w:val="en-US"/>
              </w:rPr>
              <w:t>*</w:t>
            </w:r>
          </w:p>
        </w:tc>
        <w:tc>
          <w:tcPr>
            <w:tcW w:w="1134" w:type="dxa"/>
            <w:tcMar>
              <w:top w:w="142" w:type="dxa"/>
              <w:bottom w:w="57" w:type="dxa"/>
            </w:tcMar>
          </w:tcPr>
          <w:p w14:paraId="1F8B636D" w14:textId="77777777" w:rsidR="001D1AA1" w:rsidRPr="002767B0" w:rsidRDefault="001D1AA1" w:rsidP="001D1AA1">
            <w:pPr>
              <w:rPr>
                <w:b/>
                <w:color w:val="1F497D"/>
                <w:szCs w:val="20"/>
                <w:lang w:val="en-US"/>
              </w:rPr>
            </w:pPr>
            <w:r w:rsidRPr="002767B0">
              <w:rPr>
                <w:b/>
                <w:color w:val="1F497D"/>
                <w:szCs w:val="20"/>
                <w:lang w:val="en-US"/>
              </w:rPr>
              <w:t>Venue</w:t>
            </w:r>
            <w:r w:rsidR="00DF3B7E">
              <w:rPr>
                <w:b/>
                <w:color w:val="1F497D"/>
                <w:szCs w:val="20"/>
                <w:lang w:val="en-US"/>
              </w:rPr>
              <w:t>*</w:t>
            </w:r>
            <w:r w:rsidR="00695FFB">
              <w:rPr>
                <w:b/>
                <w:color w:val="1F497D"/>
                <w:szCs w:val="20"/>
                <w:lang w:val="en-US"/>
              </w:rPr>
              <w:t>*</w:t>
            </w:r>
          </w:p>
        </w:tc>
        <w:tc>
          <w:tcPr>
            <w:tcW w:w="4872" w:type="dxa"/>
            <w:tcMar>
              <w:top w:w="142" w:type="dxa"/>
              <w:bottom w:w="57" w:type="dxa"/>
            </w:tcMar>
          </w:tcPr>
          <w:p w14:paraId="41720731" w14:textId="77777777" w:rsidR="001D1AA1" w:rsidRPr="002767B0" w:rsidRDefault="001D1AA1" w:rsidP="001D1AA1">
            <w:pPr>
              <w:rPr>
                <w:b/>
                <w:color w:val="1F497D"/>
                <w:szCs w:val="20"/>
                <w:lang w:val="en-US"/>
              </w:rPr>
            </w:pPr>
            <w:r w:rsidRPr="002767B0">
              <w:rPr>
                <w:b/>
                <w:color w:val="1F497D"/>
                <w:szCs w:val="20"/>
                <w:lang w:val="en-US"/>
              </w:rPr>
              <w:t>Topic 1</w:t>
            </w:r>
          </w:p>
        </w:tc>
        <w:tc>
          <w:tcPr>
            <w:tcW w:w="5015" w:type="dxa"/>
            <w:tcMar>
              <w:top w:w="142" w:type="dxa"/>
              <w:bottom w:w="57" w:type="dxa"/>
            </w:tcMar>
          </w:tcPr>
          <w:p w14:paraId="4E8ABE4A" w14:textId="77777777" w:rsidR="001D1AA1" w:rsidRPr="002767B0" w:rsidRDefault="001D1AA1" w:rsidP="001D1AA1">
            <w:pPr>
              <w:rPr>
                <w:b/>
                <w:color w:val="1F497D"/>
                <w:szCs w:val="20"/>
                <w:lang w:val="en-US"/>
              </w:rPr>
            </w:pPr>
            <w:r w:rsidRPr="002767B0">
              <w:rPr>
                <w:b/>
                <w:color w:val="1F497D"/>
                <w:szCs w:val="20"/>
                <w:lang w:val="en-US"/>
              </w:rPr>
              <w:t>Topic 2</w:t>
            </w:r>
          </w:p>
        </w:tc>
      </w:tr>
      <w:tr w:rsidR="00DD4414" w:rsidRPr="002767B0" w14:paraId="24E11F2B" w14:textId="77777777" w:rsidTr="00DD4414">
        <w:tc>
          <w:tcPr>
            <w:tcW w:w="3116" w:type="dxa"/>
            <w:shd w:val="clear" w:color="auto" w:fill="F2F2F2"/>
            <w:tcMar>
              <w:top w:w="142" w:type="dxa"/>
              <w:bottom w:w="57" w:type="dxa"/>
            </w:tcMar>
          </w:tcPr>
          <w:p w14:paraId="5A70D73C" w14:textId="77777777" w:rsidR="00DD4414" w:rsidRDefault="00DD4414" w:rsidP="002D155E">
            <w:pPr>
              <w:rPr>
                <w:color w:val="1F497D"/>
              </w:rPr>
            </w:pPr>
            <w:r>
              <w:rPr>
                <w:color w:val="1F497D"/>
              </w:rPr>
              <w:t>Friday 10 September 2021</w:t>
            </w:r>
          </w:p>
          <w:p w14:paraId="35FDEF44" w14:textId="77777777" w:rsidR="00DD4414" w:rsidRPr="00695FFB" w:rsidRDefault="00DD4414" w:rsidP="002D155E">
            <w:pPr>
              <w:rPr>
                <w:i/>
                <w:color w:val="1F497D"/>
              </w:rPr>
            </w:pPr>
          </w:p>
        </w:tc>
        <w:tc>
          <w:tcPr>
            <w:tcW w:w="995" w:type="dxa"/>
            <w:tcMar>
              <w:top w:w="142" w:type="dxa"/>
              <w:bottom w:w="57" w:type="dxa"/>
            </w:tcMar>
          </w:tcPr>
          <w:p w14:paraId="69D0CEB4" w14:textId="77777777" w:rsidR="00DD4414" w:rsidRPr="009716E5" w:rsidRDefault="00DD4414" w:rsidP="002D155E">
            <w:pPr>
              <w:rPr>
                <w:color w:val="1F497D"/>
              </w:rPr>
            </w:pPr>
            <w:r w:rsidRPr="009716E5">
              <w:rPr>
                <w:color w:val="1F497D"/>
              </w:rPr>
              <w:t>08.15</w:t>
            </w:r>
            <w:r>
              <w:rPr>
                <w:color w:val="1F497D"/>
              </w:rPr>
              <w:t>-</w:t>
            </w:r>
            <w:r w:rsidRPr="009716E5">
              <w:rPr>
                <w:color w:val="1F497D"/>
              </w:rPr>
              <w:t>09.45am</w:t>
            </w:r>
          </w:p>
        </w:tc>
        <w:tc>
          <w:tcPr>
            <w:tcW w:w="1134" w:type="dxa"/>
            <w:tcMar>
              <w:top w:w="142" w:type="dxa"/>
              <w:bottom w:w="57" w:type="dxa"/>
            </w:tcMar>
          </w:tcPr>
          <w:p w14:paraId="0A96C8C7" w14:textId="77777777" w:rsidR="00DD4414" w:rsidRPr="002767B0" w:rsidRDefault="00DD4414" w:rsidP="002D155E">
            <w:pPr>
              <w:rPr>
                <w:color w:val="1F497D"/>
                <w:szCs w:val="20"/>
                <w:lang w:val="en-US"/>
              </w:rPr>
            </w:pPr>
            <w:r>
              <w:rPr>
                <w:color w:val="1F497D"/>
                <w:szCs w:val="20"/>
                <w:lang w:val="en-US"/>
              </w:rPr>
              <w:t>Remote</w:t>
            </w:r>
          </w:p>
        </w:tc>
        <w:tc>
          <w:tcPr>
            <w:tcW w:w="9887" w:type="dxa"/>
            <w:gridSpan w:val="2"/>
            <w:tcMar>
              <w:top w:w="142" w:type="dxa"/>
              <w:bottom w:w="57" w:type="dxa"/>
            </w:tcMar>
            <w:vAlign w:val="center"/>
          </w:tcPr>
          <w:p w14:paraId="55A137A9" w14:textId="77777777" w:rsidR="00DD4414" w:rsidRPr="009D6CD7" w:rsidRDefault="00DD4414" w:rsidP="00DD4414">
            <w:pPr>
              <w:spacing w:line="240" w:lineRule="auto"/>
              <w:jc w:val="center"/>
              <w:rPr>
                <w:rFonts w:cs="Arial"/>
                <w:color w:val="1F497D"/>
                <w:szCs w:val="20"/>
              </w:rPr>
            </w:pPr>
            <w:r>
              <w:rPr>
                <w:rFonts w:cs="Arial"/>
                <w:color w:val="1F497D"/>
                <w:szCs w:val="20"/>
              </w:rPr>
              <w:t xml:space="preserve">Introductions and </w:t>
            </w:r>
            <w:r w:rsidR="00CD28A6">
              <w:rPr>
                <w:rFonts w:cs="Arial"/>
                <w:color w:val="1F497D"/>
                <w:szCs w:val="20"/>
              </w:rPr>
              <w:t>scene setting</w:t>
            </w:r>
          </w:p>
        </w:tc>
      </w:tr>
      <w:tr w:rsidR="00DD4414" w:rsidRPr="002767B0" w14:paraId="40DDE37E" w14:textId="77777777" w:rsidTr="00DD4414">
        <w:tc>
          <w:tcPr>
            <w:tcW w:w="3116" w:type="dxa"/>
            <w:shd w:val="clear" w:color="auto" w:fill="F2F2F2"/>
            <w:tcMar>
              <w:top w:w="142" w:type="dxa"/>
              <w:bottom w:w="57" w:type="dxa"/>
            </w:tcMar>
          </w:tcPr>
          <w:p w14:paraId="6B75871D" w14:textId="77777777" w:rsidR="00DD4414" w:rsidRPr="009716E5" w:rsidRDefault="00DD4414" w:rsidP="00DD4414">
            <w:pPr>
              <w:rPr>
                <w:color w:val="1F497D"/>
              </w:rPr>
            </w:pPr>
            <w:r>
              <w:rPr>
                <w:color w:val="1F497D"/>
              </w:rPr>
              <w:t>Tuesday</w:t>
            </w:r>
            <w:r w:rsidRPr="009716E5">
              <w:rPr>
                <w:color w:val="1F497D"/>
              </w:rPr>
              <w:t xml:space="preserve"> </w:t>
            </w:r>
            <w:r>
              <w:rPr>
                <w:color w:val="1F497D"/>
              </w:rPr>
              <w:t>30</w:t>
            </w:r>
            <w:r w:rsidRPr="009716E5">
              <w:rPr>
                <w:color w:val="1F497D"/>
              </w:rPr>
              <w:t xml:space="preserve"> November 20</w:t>
            </w:r>
            <w:r>
              <w:rPr>
                <w:color w:val="1F497D"/>
              </w:rPr>
              <w:t>21</w:t>
            </w:r>
          </w:p>
        </w:tc>
        <w:tc>
          <w:tcPr>
            <w:tcW w:w="995" w:type="dxa"/>
            <w:tcMar>
              <w:top w:w="142" w:type="dxa"/>
              <w:bottom w:w="57" w:type="dxa"/>
            </w:tcMar>
          </w:tcPr>
          <w:p w14:paraId="16CD6337" w14:textId="77777777" w:rsidR="00DD4414" w:rsidRPr="009716E5" w:rsidRDefault="00DD4414" w:rsidP="00DD4414">
            <w:pPr>
              <w:rPr>
                <w:color w:val="1F497D"/>
              </w:rPr>
            </w:pPr>
            <w:r w:rsidRPr="009716E5">
              <w:rPr>
                <w:color w:val="1F497D"/>
              </w:rPr>
              <w:t>08.15</w:t>
            </w:r>
            <w:r>
              <w:rPr>
                <w:color w:val="1F497D"/>
              </w:rPr>
              <w:t>-</w:t>
            </w:r>
            <w:r w:rsidRPr="009716E5">
              <w:rPr>
                <w:color w:val="1F497D"/>
              </w:rPr>
              <w:t>09.45am</w:t>
            </w:r>
          </w:p>
        </w:tc>
        <w:tc>
          <w:tcPr>
            <w:tcW w:w="1134" w:type="dxa"/>
            <w:tcMar>
              <w:top w:w="142" w:type="dxa"/>
              <w:bottom w:w="57" w:type="dxa"/>
            </w:tcMar>
          </w:tcPr>
          <w:p w14:paraId="6063FC3C" w14:textId="77777777" w:rsidR="00DD4414" w:rsidRPr="002767B0" w:rsidRDefault="00DD4414" w:rsidP="00DD4414">
            <w:pPr>
              <w:rPr>
                <w:color w:val="1F497D"/>
                <w:szCs w:val="20"/>
                <w:lang w:val="en-US"/>
              </w:rPr>
            </w:pPr>
            <w:r w:rsidRPr="00D50AAB">
              <w:rPr>
                <w:color w:val="1F497D"/>
                <w:szCs w:val="20"/>
                <w:lang w:val="en-US"/>
              </w:rPr>
              <w:t>Remote</w:t>
            </w:r>
          </w:p>
        </w:tc>
        <w:tc>
          <w:tcPr>
            <w:tcW w:w="4872" w:type="dxa"/>
            <w:tcMar>
              <w:top w:w="142" w:type="dxa"/>
              <w:bottom w:w="57" w:type="dxa"/>
            </w:tcMar>
            <w:vAlign w:val="center"/>
          </w:tcPr>
          <w:p w14:paraId="76D08008" w14:textId="77777777" w:rsidR="00DD4414" w:rsidRPr="009D6CD7" w:rsidRDefault="00DD4414" w:rsidP="00DD4414">
            <w:pPr>
              <w:spacing w:line="240" w:lineRule="auto"/>
              <w:rPr>
                <w:rFonts w:cs="Arial"/>
                <w:color w:val="1F497D"/>
                <w:szCs w:val="20"/>
              </w:rPr>
            </w:pPr>
            <w:r>
              <w:rPr>
                <w:rFonts w:cs="Arial"/>
                <w:color w:val="1F497D"/>
                <w:szCs w:val="20"/>
              </w:rPr>
              <w:t>I</w:t>
            </w:r>
            <w:r w:rsidRPr="003A1E75">
              <w:rPr>
                <w:rFonts w:cs="Arial"/>
                <w:color w:val="1F497D"/>
                <w:szCs w:val="20"/>
              </w:rPr>
              <w:t>ntegrating risk management with strategy and decision-making</w:t>
            </w:r>
          </w:p>
        </w:tc>
        <w:tc>
          <w:tcPr>
            <w:tcW w:w="5015" w:type="dxa"/>
            <w:tcMar>
              <w:top w:w="142" w:type="dxa"/>
              <w:bottom w:w="57" w:type="dxa"/>
            </w:tcMar>
            <w:vAlign w:val="center"/>
          </w:tcPr>
          <w:p w14:paraId="37CCA4DF" w14:textId="77777777" w:rsidR="00DD4414" w:rsidRPr="009D6CD7" w:rsidRDefault="008517B3" w:rsidP="00DD4414">
            <w:pPr>
              <w:spacing w:line="240" w:lineRule="auto"/>
              <w:rPr>
                <w:rFonts w:cs="Arial"/>
                <w:color w:val="1F497D"/>
                <w:szCs w:val="20"/>
              </w:rPr>
            </w:pPr>
            <w:r>
              <w:rPr>
                <w:rFonts w:cs="Arial"/>
                <w:color w:val="1F497D"/>
                <w:szCs w:val="20"/>
              </w:rPr>
              <w:t>Climate change risk – scenarios, regulations, disclosure</w:t>
            </w:r>
          </w:p>
        </w:tc>
      </w:tr>
      <w:tr w:rsidR="00DD4414" w:rsidRPr="002767B0" w14:paraId="6872EB77" w14:textId="77777777" w:rsidTr="00DD4414">
        <w:tc>
          <w:tcPr>
            <w:tcW w:w="3116" w:type="dxa"/>
            <w:shd w:val="clear" w:color="auto" w:fill="F2F2F2"/>
            <w:tcMar>
              <w:top w:w="142" w:type="dxa"/>
              <w:bottom w:w="57" w:type="dxa"/>
            </w:tcMar>
          </w:tcPr>
          <w:p w14:paraId="1B6D2281" w14:textId="77777777" w:rsidR="00DD4414" w:rsidRPr="009716E5" w:rsidRDefault="00DD4414" w:rsidP="00DD4414">
            <w:pPr>
              <w:rPr>
                <w:color w:val="1F497D"/>
              </w:rPr>
            </w:pPr>
            <w:r>
              <w:rPr>
                <w:color w:val="1F497D"/>
              </w:rPr>
              <w:t>Thursday 3 February 2022</w:t>
            </w:r>
          </w:p>
        </w:tc>
        <w:tc>
          <w:tcPr>
            <w:tcW w:w="995" w:type="dxa"/>
            <w:tcMar>
              <w:top w:w="142" w:type="dxa"/>
              <w:bottom w:w="57" w:type="dxa"/>
            </w:tcMar>
          </w:tcPr>
          <w:p w14:paraId="44D17E83" w14:textId="77777777" w:rsidR="00DD4414" w:rsidRPr="009716E5" w:rsidRDefault="00DD4414" w:rsidP="00DD4414">
            <w:pPr>
              <w:rPr>
                <w:color w:val="1F497D"/>
              </w:rPr>
            </w:pPr>
            <w:r w:rsidRPr="009716E5">
              <w:rPr>
                <w:color w:val="1F497D"/>
              </w:rPr>
              <w:t>08.15</w:t>
            </w:r>
            <w:r>
              <w:rPr>
                <w:color w:val="1F497D"/>
              </w:rPr>
              <w:t>-</w:t>
            </w:r>
            <w:r w:rsidRPr="009716E5">
              <w:rPr>
                <w:color w:val="1F497D"/>
              </w:rPr>
              <w:t>09.45am</w:t>
            </w:r>
          </w:p>
        </w:tc>
        <w:tc>
          <w:tcPr>
            <w:tcW w:w="1134" w:type="dxa"/>
            <w:tcMar>
              <w:top w:w="142" w:type="dxa"/>
              <w:bottom w:w="57" w:type="dxa"/>
            </w:tcMar>
          </w:tcPr>
          <w:p w14:paraId="33EF44A7" w14:textId="77777777" w:rsidR="00DD4414" w:rsidRPr="002767B0" w:rsidRDefault="00DD4414" w:rsidP="00DD4414">
            <w:pPr>
              <w:rPr>
                <w:color w:val="1F497D"/>
                <w:szCs w:val="20"/>
                <w:lang w:val="en-US"/>
              </w:rPr>
            </w:pPr>
            <w:r w:rsidRPr="00D50AAB">
              <w:rPr>
                <w:color w:val="1F497D"/>
                <w:szCs w:val="20"/>
                <w:lang w:val="en-US"/>
              </w:rPr>
              <w:t>Remote</w:t>
            </w:r>
          </w:p>
        </w:tc>
        <w:tc>
          <w:tcPr>
            <w:tcW w:w="4872" w:type="dxa"/>
            <w:tcMar>
              <w:top w:w="142" w:type="dxa"/>
              <w:bottom w:w="57" w:type="dxa"/>
            </w:tcMar>
            <w:vAlign w:val="center"/>
          </w:tcPr>
          <w:p w14:paraId="7D298511" w14:textId="77777777" w:rsidR="00DD4414" w:rsidRPr="009D6CD7" w:rsidRDefault="008517B3" w:rsidP="00DD4414">
            <w:pPr>
              <w:spacing w:line="240" w:lineRule="auto"/>
              <w:rPr>
                <w:rFonts w:cs="Arial"/>
                <w:color w:val="1F497D"/>
                <w:szCs w:val="20"/>
              </w:rPr>
            </w:pPr>
            <w:r w:rsidRPr="003A1E75">
              <w:rPr>
                <w:rFonts w:cs="Arial"/>
                <w:color w:val="1F497D"/>
                <w:szCs w:val="20"/>
              </w:rPr>
              <w:t xml:space="preserve">Emerging </w:t>
            </w:r>
            <w:r>
              <w:rPr>
                <w:rFonts w:cs="Arial"/>
                <w:color w:val="1F497D"/>
                <w:szCs w:val="20"/>
              </w:rPr>
              <w:t xml:space="preserve">and hidden </w:t>
            </w:r>
            <w:r w:rsidRPr="003A1E75">
              <w:rPr>
                <w:rFonts w:cs="Arial"/>
                <w:color w:val="1F497D"/>
                <w:szCs w:val="20"/>
              </w:rPr>
              <w:t>risk</w:t>
            </w:r>
            <w:r>
              <w:rPr>
                <w:rFonts w:cs="Arial"/>
                <w:color w:val="1F497D"/>
                <w:szCs w:val="20"/>
              </w:rPr>
              <w:t xml:space="preserve">s - </w:t>
            </w:r>
            <w:r w:rsidRPr="003A1E75">
              <w:rPr>
                <w:rFonts w:cs="Arial"/>
                <w:color w:val="1F497D"/>
                <w:szCs w:val="20"/>
              </w:rPr>
              <w:t>management tools and techniques</w:t>
            </w:r>
          </w:p>
        </w:tc>
        <w:tc>
          <w:tcPr>
            <w:tcW w:w="5015" w:type="dxa"/>
            <w:vAlign w:val="center"/>
          </w:tcPr>
          <w:p w14:paraId="3CE2EB8A" w14:textId="77777777" w:rsidR="00DD4414" w:rsidRPr="009D6CD7" w:rsidRDefault="008517B3" w:rsidP="00DD4414">
            <w:pPr>
              <w:spacing w:line="240" w:lineRule="auto"/>
              <w:rPr>
                <w:rFonts w:cs="Arial"/>
                <w:color w:val="1F497D"/>
                <w:szCs w:val="20"/>
              </w:rPr>
            </w:pPr>
            <w:r w:rsidRPr="004701C3">
              <w:rPr>
                <w:rFonts w:cs="Arial"/>
                <w:color w:val="1F497D"/>
                <w:szCs w:val="20"/>
              </w:rPr>
              <w:t>Risk technology: GRC and ERM software</w:t>
            </w:r>
            <w:r>
              <w:rPr>
                <w:rFonts w:cs="Arial"/>
                <w:color w:val="1F497D"/>
                <w:szCs w:val="20"/>
              </w:rPr>
              <w:t>***</w:t>
            </w:r>
          </w:p>
        </w:tc>
      </w:tr>
      <w:tr w:rsidR="00DD4414" w:rsidRPr="002767B0" w14:paraId="7EF2CFB2" w14:textId="77777777" w:rsidTr="00DD4414">
        <w:tc>
          <w:tcPr>
            <w:tcW w:w="3116" w:type="dxa"/>
            <w:shd w:val="clear" w:color="auto" w:fill="F2F2F2"/>
            <w:tcMar>
              <w:top w:w="142" w:type="dxa"/>
              <w:bottom w:w="57" w:type="dxa"/>
            </w:tcMar>
          </w:tcPr>
          <w:p w14:paraId="1BC0285F" w14:textId="77777777" w:rsidR="00DD4414" w:rsidRPr="009716E5" w:rsidRDefault="00DD4414" w:rsidP="00DD4414">
            <w:pPr>
              <w:rPr>
                <w:color w:val="1F497D"/>
              </w:rPr>
            </w:pPr>
            <w:r>
              <w:rPr>
                <w:color w:val="1F497D"/>
              </w:rPr>
              <w:t>Tuesday</w:t>
            </w:r>
            <w:r w:rsidRPr="009716E5">
              <w:rPr>
                <w:color w:val="1F497D"/>
              </w:rPr>
              <w:t xml:space="preserve"> </w:t>
            </w:r>
            <w:r>
              <w:rPr>
                <w:color w:val="1F497D"/>
              </w:rPr>
              <w:t>26 April 2022</w:t>
            </w:r>
          </w:p>
        </w:tc>
        <w:tc>
          <w:tcPr>
            <w:tcW w:w="995" w:type="dxa"/>
            <w:tcMar>
              <w:top w:w="142" w:type="dxa"/>
              <w:bottom w:w="57" w:type="dxa"/>
            </w:tcMar>
          </w:tcPr>
          <w:p w14:paraId="35D98CD2" w14:textId="77777777" w:rsidR="00DD4414" w:rsidRPr="009716E5" w:rsidRDefault="00DD4414" w:rsidP="00DD4414">
            <w:pPr>
              <w:rPr>
                <w:color w:val="1F497D"/>
              </w:rPr>
            </w:pPr>
            <w:r w:rsidRPr="009716E5">
              <w:rPr>
                <w:color w:val="1F497D"/>
              </w:rPr>
              <w:t>08.15</w:t>
            </w:r>
            <w:r>
              <w:rPr>
                <w:color w:val="1F497D"/>
              </w:rPr>
              <w:t>-</w:t>
            </w:r>
            <w:r w:rsidRPr="009716E5">
              <w:rPr>
                <w:color w:val="1F497D"/>
              </w:rPr>
              <w:t>09.45am</w:t>
            </w:r>
          </w:p>
        </w:tc>
        <w:tc>
          <w:tcPr>
            <w:tcW w:w="1134" w:type="dxa"/>
            <w:tcMar>
              <w:top w:w="142" w:type="dxa"/>
              <w:bottom w:w="57" w:type="dxa"/>
            </w:tcMar>
          </w:tcPr>
          <w:p w14:paraId="75FC12A0" w14:textId="77777777" w:rsidR="00DD4414" w:rsidRPr="002767B0" w:rsidRDefault="00DD4414" w:rsidP="00DD4414">
            <w:pPr>
              <w:rPr>
                <w:color w:val="1F497D"/>
                <w:szCs w:val="20"/>
                <w:lang w:val="en-US"/>
              </w:rPr>
            </w:pPr>
            <w:r w:rsidRPr="00D50AAB">
              <w:rPr>
                <w:color w:val="1F497D"/>
                <w:szCs w:val="20"/>
                <w:lang w:val="en-US"/>
              </w:rPr>
              <w:t>Remote</w:t>
            </w:r>
          </w:p>
        </w:tc>
        <w:tc>
          <w:tcPr>
            <w:tcW w:w="4872" w:type="dxa"/>
            <w:tcMar>
              <w:top w:w="142" w:type="dxa"/>
              <w:bottom w:w="57" w:type="dxa"/>
            </w:tcMar>
            <w:vAlign w:val="center"/>
          </w:tcPr>
          <w:p w14:paraId="6263891F" w14:textId="77777777" w:rsidR="00DD4414" w:rsidRPr="009D6CD7" w:rsidRDefault="00DD4414" w:rsidP="00DD4414">
            <w:pPr>
              <w:spacing w:line="240" w:lineRule="auto"/>
              <w:rPr>
                <w:rFonts w:cs="Arial"/>
                <w:color w:val="1F497D"/>
                <w:szCs w:val="20"/>
              </w:rPr>
            </w:pPr>
            <w:r w:rsidRPr="004701C3">
              <w:rPr>
                <w:rFonts w:cs="Arial"/>
                <w:color w:val="1F497D"/>
                <w:szCs w:val="20"/>
              </w:rPr>
              <w:t>Cyber risk management</w:t>
            </w:r>
            <w:r w:rsidR="002712EC">
              <w:rPr>
                <w:rFonts w:cs="Arial"/>
                <w:color w:val="1F497D"/>
                <w:szCs w:val="20"/>
              </w:rPr>
              <w:t>***</w:t>
            </w:r>
          </w:p>
        </w:tc>
        <w:tc>
          <w:tcPr>
            <w:tcW w:w="5015" w:type="dxa"/>
            <w:tcMar>
              <w:top w:w="142" w:type="dxa"/>
              <w:bottom w:w="57" w:type="dxa"/>
            </w:tcMar>
            <w:vAlign w:val="center"/>
          </w:tcPr>
          <w:p w14:paraId="1F9053FD" w14:textId="77777777" w:rsidR="00DD4414" w:rsidRPr="008517B3" w:rsidRDefault="008517B3" w:rsidP="008517B3">
            <w:pPr>
              <w:spacing w:line="240" w:lineRule="auto"/>
              <w:jc w:val="center"/>
              <w:rPr>
                <w:rFonts w:cs="Arial"/>
                <w:i/>
                <w:iCs/>
                <w:color w:val="1F497D"/>
                <w:szCs w:val="20"/>
              </w:rPr>
            </w:pPr>
            <w:r w:rsidRPr="00567FFB">
              <w:rPr>
                <w:rFonts w:cs="Arial"/>
                <w:i/>
                <w:iCs/>
                <w:color w:val="1F497D"/>
                <w:szCs w:val="20"/>
              </w:rPr>
              <w:t>TBC</w:t>
            </w:r>
          </w:p>
        </w:tc>
      </w:tr>
      <w:tr w:rsidR="00DD4414" w:rsidRPr="002767B0" w14:paraId="37E082B7" w14:textId="77777777" w:rsidTr="00DD4414">
        <w:tc>
          <w:tcPr>
            <w:tcW w:w="3116" w:type="dxa"/>
            <w:shd w:val="clear" w:color="auto" w:fill="F2F2F2"/>
            <w:tcMar>
              <w:top w:w="142" w:type="dxa"/>
              <w:bottom w:w="57" w:type="dxa"/>
            </w:tcMar>
          </w:tcPr>
          <w:p w14:paraId="3DD34B2B" w14:textId="0DB80C39" w:rsidR="00DD4414" w:rsidRPr="00EB4DDC" w:rsidRDefault="00DD4414" w:rsidP="00567FFB">
            <w:pPr>
              <w:rPr>
                <w:color w:val="1F497D"/>
              </w:rPr>
            </w:pPr>
            <w:r w:rsidRPr="009716E5">
              <w:rPr>
                <w:color w:val="1F497D"/>
              </w:rPr>
              <w:t xml:space="preserve">Tuesday </w:t>
            </w:r>
            <w:r>
              <w:rPr>
                <w:color w:val="1F497D"/>
              </w:rPr>
              <w:t>5 July 2022</w:t>
            </w:r>
          </w:p>
        </w:tc>
        <w:tc>
          <w:tcPr>
            <w:tcW w:w="995" w:type="dxa"/>
            <w:tcMar>
              <w:top w:w="142" w:type="dxa"/>
              <w:bottom w:w="57" w:type="dxa"/>
            </w:tcMar>
          </w:tcPr>
          <w:p w14:paraId="6DF79805" w14:textId="77777777" w:rsidR="00DD4414" w:rsidRPr="00EB4DDC" w:rsidRDefault="00DD4414" w:rsidP="00DD4414">
            <w:pPr>
              <w:rPr>
                <w:color w:val="1F497D"/>
              </w:rPr>
            </w:pPr>
            <w:r w:rsidRPr="00EB4DDC">
              <w:rPr>
                <w:color w:val="1F497D"/>
              </w:rPr>
              <w:t>16.00-17.30pm</w:t>
            </w:r>
          </w:p>
        </w:tc>
        <w:tc>
          <w:tcPr>
            <w:tcW w:w="1134" w:type="dxa"/>
            <w:tcMar>
              <w:top w:w="142" w:type="dxa"/>
              <w:bottom w:w="57" w:type="dxa"/>
            </w:tcMar>
          </w:tcPr>
          <w:p w14:paraId="4E8FEB21" w14:textId="77777777" w:rsidR="00DD4414" w:rsidRPr="002767B0" w:rsidRDefault="00DD4414" w:rsidP="00DD4414">
            <w:pPr>
              <w:rPr>
                <w:color w:val="1F497D"/>
                <w:szCs w:val="20"/>
                <w:lang w:val="en-US"/>
              </w:rPr>
            </w:pPr>
            <w:r>
              <w:rPr>
                <w:color w:val="1F497D"/>
                <w:szCs w:val="20"/>
                <w:lang w:val="en-US"/>
              </w:rPr>
              <w:t>Remote / London</w:t>
            </w:r>
          </w:p>
        </w:tc>
        <w:tc>
          <w:tcPr>
            <w:tcW w:w="4872" w:type="dxa"/>
            <w:tcMar>
              <w:top w:w="142" w:type="dxa"/>
              <w:bottom w:w="57" w:type="dxa"/>
            </w:tcMar>
            <w:vAlign w:val="center"/>
          </w:tcPr>
          <w:p w14:paraId="023C3FD0" w14:textId="77777777" w:rsidR="00DD4414" w:rsidRPr="009D6CD7" w:rsidRDefault="00DD4414" w:rsidP="00DD4414">
            <w:pPr>
              <w:spacing w:line="240" w:lineRule="auto"/>
              <w:rPr>
                <w:rFonts w:cs="Arial"/>
                <w:color w:val="1F497D"/>
                <w:szCs w:val="20"/>
              </w:rPr>
            </w:pPr>
            <w:r>
              <w:rPr>
                <w:rFonts w:cs="Arial"/>
                <w:color w:val="1F497D"/>
                <w:szCs w:val="20"/>
              </w:rPr>
              <w:t>Risk assessments: maturing of the process</w:t>
            </w:r>
          </w:p>
        </w:tc>
        <w:tc>
          <w:tcPr>
            <w:tcW w:w="5015" w:type="dxa"/>
            <w:tcMar>
              <w:top w:w="142" w:type="dxa"/>
              <w:bottom w:w="57" w:type="dxa"/>
            </w:tcMar>
            <w:vAlign w:val="center"/>
          </w:tcPr>
          <w:p w14:paraId="5C68B47A" w14:textId="77777777" w:rsidR="00DD4414" w:rsidRPr="009D6CD7" w:rsidRDefault="002712EC" w:rsidP="00DD4414">
            <w:pPr>
              <w:spacing w:line="240" w:lineRule="auto"/>
              <w:rPr>
                <w:rFonts w:cs="Arial"/>
                <w:color w:val="1F497D"/>
                <w:szCs w:val="20"/>
              </w:rPr>
            </w:pPr>
            <w:r>
              <w:rPr>
                <w:rFonts w:cs="Arial"/>
                <w:color w:val="1F497D"/>
                <w:szCs w:val="20"/>
              </w:rPr>
              <w:t>2LoD:</w:t>
            </w:r>
            <w:r w:rsidR="00DD4414" w:rsidRPr="004701C3">
              <w:rPr>
                <w:rFonts w:cs="Arial"/>
                <w:color w:val="1F497D"/>
                <w:szCs w:val="20"/>
              </w:rPr>
              <w:t xml:space="preserve"> emerging approaches and best practice</w:t>
            </w:r>
            <w:r>
              <w:rPr>
                <w:rFonts w:cs="Arial"/>
                <w:color w:val="1F497D"/>
                <w:szCs w:val="20"/>
              </w:rPr>
              <w:t>***</w:t>
            </w:r>
          </w:p>
        </w:tc>
      </w:tr>
    </w:tbl>
    <w:p w14:paraId="3B038185" w14:textId="77777777" w:rsidR="00DF3B7E" w:rsidRDefault="00DF3B7E" w:rsidP="00572D3D">
      <w:pPr>
        <w:rPr>
          <w:i/>
          <w:color w:val="1F497D"/>
          <w:szCs w:val="20"/>
          <w:lang w:val="en-US"/>
        </w:rPr>
      </w:pPr>
      <w:r>
        <w:rPr>
          <w:i/>
          <w:color w:val="1F497D"/>
          <w:szCs w:val="20"/>
          <w:lang w:val="en-US"/>
        </w:rPr>
        <w:t xml:space="preserve">* All times shown </w:t>
      </w:r>
      <w:r w:rsidR="004701C3">
        <w:rPr>
          <w:i/>
          <w:color w:val="1F497D"/>
          <w:szCs w:val="20"/>
          <w:lang w:val="en-US"/>
        </w:rPr>
        <w:t>in</w:t>
      </w:r>
      <w:r>
        <w:rPr>
          <w:i/>
          <w:color w:val="1F497D"/>
          <w:szCs w:val="20"/>
          <w:lang w:val="en-US"/>
        </w:rPr>
        <w:t xml:space="preserve"> </w:t>
      </w:r>
      <w:r w:rsidR="00774B95">
        <w:rPr>
          <w:i/>
          <w:color w:val="1F497D"/>
          <w:szCs w:val="20"/>
          <w:lang w:val="en-US"/>
        </w:rPr>
        <w:t>GMT (UK)</w:t>
      </w:r>
      <w:r>
        <w:rPr>
          <w:i/>
          <w:color w:val="1F497D"/>
          <w:szCs w:val="20"/>
          <w:lang w:val="en-US"/>
        </w:rPr>
        <w:t xml:space="preserve"> </w:t>
      </w:r>
    </w:p>
    <w:p w14:paraId="108C9965" w14:textId="77777777" w:rsidR="00695FFB" w:rsidRDefault="00DF3B7E" w:rsidP="00572D3D">
      <w:pPr>
        <w:rPr>
          <w:i/>
          <w:color w:val="1F497D"/>
          <w:szCs w:val="20"/>
          <w:lang w:val="en-US"/>
        </w:rPr>
      </w:pPr>
      <w:r>
        <w:rPr>
          <w:i/>
          <w:color w:val="1F497D"/>
          <w:szCs w:val="20"/>
          <w:lang w:val="en-US"/>
        </w:rPr>
        <w:t>*</w:t>
      </w:r>
      <w:r w:rsidR="00695FFB">
        <w:rPr>
          <w:i/>
          <w:color w:val="1F497D"/>
          <w:szCs w:val="20"/>
          <w:lang w:val="en-US"/>
        </w:rPr>
        <w:t>*</w:t>
      </w:r>
      <w:r w:rsidR="00695FFB" w:rsidRPr="00695FFB">
        <w:rPr>
          <w:i/>
          <w:color w:val="1F497D"/>
          <w:szCs w:val="20"/>
          <w:lang w:val="en-US"/>
        </w:rPr>
        <w:t xml:space="preserve">All meetings hosted </w:t>
      </w:r>
      <w:r>
        <w:rPr>
          <w:i/>
          <w:color w:val="1F497D"/>
          <w:szCs w:val="20"/>
          <w:lang w:val="en-US"/>
        </w:rPr>
        <w:t xml:space="preserve">virtually </w:t>
      </w:r>
      <w:r w:rsidR="00695FFB" w:rsidRPr="00695FFB">
        <w:rPr>
          <w:i/>
          <w:color w:val="1F497D"/>
          <w:szCs w:val="20"/>
          <w:lang w:val="en-US"/>
        </w:rPr>
        <w:t>on Bluejeans</w:t>
      </w:r>
      <w:r w:rsidR="007C5ACE">
        <w:rPr>
          <w:i/>
          <w:color w:val="1F497D"/>
          <w:szCs w:val="20"/>
          <w:lang w:val="en-US"/>
        </w:rPr>
        <w:t xml:space="preserve"> until further notice</w:t>
      </w:r>
    </w:p>
    <w:p w14:paraId="7CE57581" w14:textId="77777777" w:rsidR="002712EC" w:rsidRDefault="002712EC" w:rsidP="00572D3D">
      <w:pPr>
        <w:rPr>
          <w:i/>
          <w:color w:val="1F497D"/>
          <w:szCs w:val="20"/>
          <w:lang w:val="en-US"/>
        </w:rPr>
      </w:pPr>
    </w:p>
    <w:p w14:paraId="09D9D073" w14:textId="77777777" w:rsidR="002D155E" w:rsidRPr="00567FFB" w:rsidRDefault="002D155E" w:rsidP="00DA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1F497D"/>
          <w:szCs w:val="20"/>
          <w:lang w:val="en-US"/>
        </w:rPr>
      </w:pPr>
      <w:r w:rsidRPr="00567FFB">
        <w:rPr>
          <w:i/>
          <w:color w:val="1F497D"/>
          <w:szCs w:val="20"/>
          <w:lang w:val="en-US"/>
        </w:rPr>
        <w:t xml:space="preserve">We invite members of the </w:t>
      </w:r>
      <w:r w:rsidR="001C5BA0" w:rsidRPr="00567FFB">
        <w:rPr>
          <w:i/>
          <w:color w:val="1F497D"/>
          <w:szCs w:val="20"/>
          <w:lang w:val="en-US"/>
        </w:rPr>
        <w:t>CRO Group</w:t>
      </w:r>
      <w:r w:rsidRPr="00567FFB">
        <w:rPr>
          <w:i/>
          <w:color w:val="1F497D"/>
          <w:szCs w:val="20"/>
          <w:lang w:val="en-US"/>
        </w:rPr>
        <w:t xml:space="preserve"> to volunteer to lead </w:t>
      </w:r>
      <w:r w:rsidR="002205EA" w:rsidRPr="00567FFB">
        <w:rPr>
          <w:i/>
          <w:color w:val="1F497D"/>
          <w:szCs w:val="20"/>
          <w:lang w:val="en-US"/>
        </w:rPr>
        <w:t xml:space="preserve">any </w:t>
      </w:r>
      <w:r w:rsidRPr="00567FFB">
        <w:rPr>
          <w:i/>
          <w:color w:val="1F497D"/>
          <w:szCs w:val="20"/>
          <w:lang w:val="en-US"/>
        </w:rPr>
        <w:t>topics</w:t>
      </w:r>
    </w:p>
    <w:p w14:paraId="041E858D" w14:textId="77777777" w:rsidR="002712EC" w:rsidRPr="00567FFB" w:rsidRDefault="002712EC" w:rsidP="00DA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1F497D"/>
          <w:szCs w:val="20"/>
          <w:lang w:val="en-US"/>
        </w:rPr>
      </w:pPr>
      <w:r w:rsidRPr="00567FFB">
        <w:rPr>
          <w:i/>
          <w:color w:val="1F497D"/>
          <w:szCs w:val="20"/>
          <w:lang w:val="en-US"/>
        </w:rPr>
        <w:t xml:space="preserve">*** For these topics, it </w:t>
      </w:r>
      <w:r w:rsidR="001C5BA0" w:rsidRPr="00567FFB">
        <w:rPr>
          <w:i/>
          <w:color w:val="1F497D"/>
          <w:szCs w:val="20"/>
          <w:lang w:val="en-US"/>
        </w:rPr>
        <w:t xml:space="preserve">is </w:t>
      </w:r>
      <w:r w:rsidRPr="00567FFB">
        <w:rPr>
          <w:i/>
          <w:color w:val="1F497D"/>
          <w:szCs w:val="20"/>
          <w:lang w:val="en-US"/>
        </w:rPr>
        <w:t>desirable to have an external SME to present. We invite members to make suggestions on who may be an appropriate presenter.</w:t>
      </w:r>
    </w:p>
    <w:p w14:paraId="21F6276D" w14:textId="77777777" w:rsidR="00695FFB" w:rsidRDefault="00695FFB" w:rsidP="00572D3D">
      <w:pPr>
        <w:rPr>
          <w:color w:val="1F497D"/>
          <w:szCs w:val="20"/>
          <w:lang w:val="en-US"/>
        </w:rPr>
      </w:pPr>
    </w:p>
    <w:p w14:paraId="7B5332B9" w14:textId="77777777" w:rsidR="00556001" w:rsidRPr="00FB765E" w:rsidRDefault="00556001" w:rsidP="00572D3D">
      <w:pPr>
        <w:rPr>
          <w:color w:val="1F497D"/>
          <w:szCs w:val="20"/>
          <w:lang w:val="en-US"/>
        </w:rPr>
      </w:pPr>
      <w:r w:rsidRPr="00FB765E">
        <w:rPr>
          <w:color w:val="1F497D"/>
          <w:szCs w:val="20"/>
          <w:lang w:val="en-US"/>
        </w:rPr>
        <w:t>Other potential topics / presenters:</w:t>
      </w:r>
    </w:p>
    <w:p w14:paraId="41CDD0E7" w14:textId="77777777" w:rsidR="008835B0" w:rsidRPr="002D155E" w:rsidRDefault="002D155E" w:rsidP="008835B0">
      <w:pPr>
        <w:numPr>
          <w:ilvl w:val="0"/>
          <w:numId w:val="34"/>
        </w:numPr>
        <w:rPr>
          <w:i/>
          <w:color w:val="1F497D"/>
          <w:szCs w:val="20"/>
          <w:lang w:val="en-US"/>
        </w:rPr>
      </w:pPr>
      <w:r>
        <w:rPr>
          <w:color w:val="1F497D"/>
          <w:szCs w:val="20"/>
          <w:lang w:val="en-US"/>
        </w:rPr>
        <w:t>Updates from</w:t>
      </w:r>
      <w:r w:rsidR="00DD4414">
        <w:rPr>
          <w:color w:val="1F497D"/>
          <w:szCs w:val="20"/>
          <w:lang w:val="en-US"/>
        </w:rPr>
        <w:t>/to</w:t>
      </w:r>
      <w:r>
        <w:rPr>
          <w:color w:val="1F497D"/>
          <w:szCs w:val="20"/>
          <w:lang w:val="en-US"/>
        </w:rPr>
        <w:t xml:space="preserve"> the Risk Management Board</w:t>
      </w:r>
    </w:p>
    <w:p w14:paraId="0FD404C3" w14:textId="77777777" w:rsidR="002D155E" w:rsidRPr="002D155E" w:rsidRDefault="002D155E" w:rsidP="008835B0">
      <w:pPr>
        <w:numPr>
          <w:ilvl w:val="0"/>
          <w:numId w:val="34"/>
        </w:numPr>
        <w:rPr>
          <w:i/>
          <w:color w:val="1F497D"/>
          <w:szCs w:val="20"/>
          <w:lang w:val="en-US"/>
        </w:rPr>
      </w:pPr>
      <w:r>
        <w:rPr>
          <w:color w:val="1F497D"/>
          <w:szCs w:val="20"/>
          <w:lang w:val="en-US"/>
        </w:rPr>
        <w:t>Discussion of relevant publications from the IFoA, regulators and industr</w:t>
      </w:r>
      <w:r w:rsidR="00DD4414">
        <w:rPr>
          <w:color w:val="1F497D"/>
          <w:szCs w:val="20"/>
          <w:lang w:val="en-US"/>
        </w:rPr>
        <w:t>ies</w:t>
      </w:r>
    </w:p>
    <w:p w14:paraId="53C77452" w14:textId="77777777" w:rsidR="008835B0" w:rsidRDefault="008835B0" w:rsidP="008835B0">
      <w:pPr>
        <w:rPr>
          <w:i/>
          <w:color w:val="1F497D"/>
          <w:szCs w:val="20"/>
          <w:lang w:val="en-US"/>
        </w:rPr>
      </w:pPr>
    </w:p>
    <w:p w14:paraId="25C65292" w14:textId="697819DD" w:rsidR="00FB765E" w:rsidRPr="00FB765E" w:rsidRDefault="00FB765E" w:rsidP="00572D3D">
      <w:pPr>
        <w:rPr>
          <w:color w:val="1F497D"/>
          <w:szCs w:val="20"/>
          <w:lang w:val="en-US"/>
        </w:rPr>
      </w:pPr>
      <w:r w:rsidRPr="00FB765E">
        <w:rPr>
          <w:i/>
          <w:color w:val="1F497D"/>
          <w:szCs w:val="20"/>
          <w:lang w:val="en-US"/>
        </w:rPr>
        <w:t xml:space="preserve">Last updated: </w:t>
      </w:r>
      <w:r w:rsidR="00567FFB">
        <w:rPr>
          <w:i/>
          <w:color w:val="1F497D"/>
          <w:szCs w:val="20"/>
          <w:lang w:val="en-US"/>
        </w:rPr>
        <w:t>4</w:t>
      </w:r>
      <w:r w:rsidR="003A1E75">
        <w:rPr>
          <w:i/>
          <w:color w:val="1F497D"/>
          <w:szCs w:val="20"/>
          <w:lang w:val="en-US"/>
        </w:rPr>
        <w:t xml:space="preserve"> </w:t>
      </w:r>
      <w:r w:rsidR="00567FFB">
        <w:rPr>
          <w:i/>
          <w:color w:val="1F497D"/>
          <w:szCs w:val="20"/>
          <w:lang w:val="en-US"/>
        </w:rPr>
        <w:t>October</w:t>
      </w:r>
      <w:r w:rsidR="006D518F">
        <w:rPr>
          <w:i/>
          <w:color w:val="1F497D"/>
          <w:szCs w:val="20"/>
          <w:lang w:val="en-US"/>
        </w:rPr>
        <w:t xml:space="preserve"> 202</w:t>
      </w:r>
      <w:r w:rsidR="003A1E75">
        <w:rPr>
          <w:i/>
          <w:color w:val="1F497D"/>
          <w:szCs w:val="20"/>
          <w:lang w:val="en-US"/>
        </w:rPr>
        <w:t>1</w:t>
      </w:r>
    </w:p>
    <w:sectPr w:rsidR="00FB765E" w:rsidRPr="00FB765E" w:rsidSect="001D1AA1">
      <w:footerReference w:type="default" r:id="rId11"/>
      <w:headerReference w:type="first" r:id="rId12"/>
      <w:footerReference w:type="first" r:id="rId13"/>
      <w:pgSz w:w="16838" w:h="11906" w:orient="landscape" w:code="9"/>
      <w:pgMar w:top="1134" w:right="907" w:bottom="907" w:left="90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A2E1" w14:textId="77777777" w:rsidR="002827A1" w:rsidRDefault="002827A1" w:rsidP="00CA2F78">
      <w:r>
        <w:separator/>
      </w:r>
    </w:p>
  </w:endnote>
  <w:endnote w:type="continuationSeparator" w:id="0">
    <w:p w14:paraId="6F1040C7" w14:textId="77777777" w:rsidR="002827A1" w:rsidRDefault="002827A1" w:rsidP="00CA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C2C7" w14:textId="77777777" w:rsidR="00A8470F" w:rsidRPr="008C4CF4" w:rsidRDefault="004F464E" w:rsidP="00BB56B2">
    <w:pPr>
      <w:pStyle w:val="Footer"/>
      <w:tabs>
        <w:tab w:val="clear" w:pos="4513"/>
        <w:tab w:val="clear" w:pos="9026"/>
        <w:tab w:val="left" w:pos="6804"/>
      </w:tabs>
      <w:rPr>
        <w:rFonts w:cs="Arial"/>
        <w:color w:val="17365D"/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EF9F903" wp14:editId="42B61B3A">
              <wp:simplePos x="0" y="0"/>
              <wp:positionH relativeFrom="column">
                <wp:posOffset>8341995</wp:posOffset>
              </wp:positionH>
              <wp:positionV relativeFrom="paragraph">
                <wp:posOffset>62230</wp:posOffset>
              </wp:positionV>
              <wp:extent cx="1207770" cy="140398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0777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805289" w14:textId="77777777" w:rsidR="00A8470F" w:rsidRPr="00BB56B2" w:rsidRDefault="00A8470F" w:rsidP="00077697">
                          <w:pPr>
                            <w:jc w:val="right"/>
                            <w:rPr>
                              <w:color w:val="113458"/>
                            </w:rPr>
                          </w:pPr>
                          <w:r w:rsidRPr="00077697">
                            <w:rPr>
                              <w:rFonts w:cs="Arial"/>
                              <w:b/>
                              <w:color w:val="113458"/>
                              <w:sz w:val="16"/>
                              <w:szCs w:val="16"/>
                            </w:rPr>
                            <w:t>www.actuaries</w:t>
                          </w:r>
                          <w:r w:rsidRPr="00BB56B2">
                            <w:rPr>
                              <w:rFonts w:cs="Arial"/>
                              <w:b/>
                              <w:color w:val="113458"/>
                              <w:sz w:val="16"/>
                              <w:szCs w:val="16"/>
                            </w:rPr>
                            <w:t>.org.uk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F9F9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6.85pt;margin-top:4.9pt;width:95.1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" filled="f" stroked="f">
              <v:textbox style="mso-fit-shape-to-text:t" inset="0,0,0,0">
                <w:txbxContent>
                  <w:p w14:paraId="2F805289" w14:textId="77777777" w:rsidR="00A8470F" w:rsidRPr="00BB56B2" w:rsidRDefault="00A8470F" w:rsidP="00077697">
                    <w:pPr>
                      <w:jc w:val="right"/>
                      <w:rPr>
                        <w:color w:val="113458"/>
                      </w:rPr>
                    </w:pPr>
                    <w:r w:rsidRPr="00077697">
                      <w:rPr>
                        <w:rFonts w:cs="Arial"/>
                        <w:b/>
                        <w:color w:val="113458"/>
                        <w:sz w:val="16"/>
                        <w:szCs w:val="16"/>
                      </w:rPr>
                      <w:t>www.actuaries</w:t>
                    </w:r>
                    <w:r w:rsidRPr="00BB56B2">
                      <w:rPr>
                        <w:rFonts w:cs="Arial"/>
                        <w:b/>
                        <w:color w:val="113458"/>
                        <w:sz w:val="16"/>
                        <w:szCs w:val="16"/>
                      </w:rPr>
                      <w:t>.org.uk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17365D"/>
        <w:sz w:val="15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135A0C0" wp14:editId="7D8D36C3">
              <wp:simplePos x="0" y="0"/>
              <wp:positionH relativeFrom="column">
                <wp:posOffset>635</wp:posOffset>
              </wp:positionH>
              <wp:positionV relativeFrom="paragraph">
                <wp:posOffset>-31115</wp:posOffset>
              </wp:positionV>
              <wp:extent cx="9546590" cy="0"/>
              <wp:effectExtent l="0" t="0" r="3810" b="0"/>
              <wp:wrapNone/>
              <wp:docPr id="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465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9AB1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BEF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.05pt;margin-top:-2.45pt;width:751.7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" strokecolor="#d9ab16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09848D" wp14:editId="6AE15F91">
              <wp:simplePos x="0" y="0"/>
              <wp:positionH relativeFrom="column">
                <wp:posOffset>-5080</wp:posOffset>
              </wp:positionH>
              <wp:positionV relativeFrom="paragraph">
                <wp:posOffset>32385</wp:posOffset>
              </wp:positionV>
              <wp:extent cx="3223260" cy="17716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23260" cy="177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E3921F" w14:textId="77777777" w:rsidR="00A8470F" w:rsidRPr="002E1847" w:rsidRDefault="00A8470F" w:rsidP="00077697">
                          <w:pPr>
                            <w:rPr>
                              <w:rFonts w:cs="Arial"/>
                              <w:color w:val="1F497D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09848D" id="_x0000_s1027" type="#_x0000_t202" style="position:absolute;margin-left:-.4pt;margin-top:2.55pt;width:253.8pt;height:1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" filled="f" stroked="f">
              <v:textbox inset="0,0,0,0">
                <w:txbxContent>
                  <w:p w14:paraId="20E3921F" w14:textId="77777777" w:rsidR="00A8470F" w:rsidRPr="002E1847" w:rsidRDefault="00A8470F" w:rsidP="00077697">
                    <w:pPr>
                      <w:rPr>
                        <w:rFonts w:cs="Arial"/>
                        <w:color w:val="1F497D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6730" w14:textId="77777777" w:rsidR="00A8470F" w:rsidRPr="00C067FE" w:rsidRDefault="004F464E" w:rsidP="00C067FE">
    <w:pPr>
      <w:pStyle w:val="Addressdetails"/>
      <w:framePr w:w="0" w:wrap="auto" w:vAnchor="margin" w:hAnchor="text" w:xAlign="left" w:yAlign="inline"/>
      <w:spacing w:line="240" w:lineRule="auto"/>
      <w:rPr>
        <w:color w:val="17365D"/>
      </w:rPr>
    </w:pPr>
    <w:r w:rsidRPr="00525DDC">
      <w:rPr>
        <w:rFonts w:cs="Arial"/>
        <w:noProof/>
        <w:color w:val="113458"/>
        <w:sz w:val="15"/>
        <w:lang w:val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0F9D1B" wp14:editId="6FC06FAF">
              <wp:simplePos x="0" y="0"/>
              <wp:positionH relativeFrom="column">
                <wp:posOffset>1270</wp:posOffset>
              </wp:positionH>
              <wp:positionV relativeFrom="paragraph">
                <wp:posOffset>108585</wp:posOffset>
              </wp:positionV>
              <wp:extent cx="9523730" cy="0"/>
              <wp:effectExtent l="0" t="0" r="1270" b="0"/>
              <wp:wrapNone/>
              <wp:docPr id="5" name="AutoShap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37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9AB1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58C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3" o:spid="_x0000_s1026" type="#_x0000_t32" style="position:absolute;margin-left:.1pt;margin-top:8.55pt;width:74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" strokecolor="#d9ab16">
              <o:lock v:ext="edit" shapetype="f"/>
            </v:shape>
          </w:pict>
        </mc:Fallback>
      </mc:AlternateContent>
    </w:r>
  </w:p>
  <w:p w14:paraId="0DFA7D66" w14:textId="77777777" w:rsidR="00A8470F" w:rsidRPr="0000071C" w:rsidRDefault="004F464E">
    <w:pPr>
      <w:pStyle w:val="Footer"/>
      <w:rPr>
        <w:rFonts w:cs="Arial"/>
        <w:color w:val="17365D"/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67E1DD" wp14:editId="0FD97FDE">
              <wp:simplePos x="0" y="0"/>
              <wp:positionH relativeFrom="column">
                <wp:posOffset>8349615</wp:posOffset>
              </wp:positionH>
              <wp:positionV relativeFrom="paragraph">
                <wp:posOffset>62230</wp:posOffset>
              </wp:positionV>
              <wp:extent cx="1188720" cy="14039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87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1D7AB" w14:textId="77777777" w:rsidR="00A8470F" w:rsidRPr="00BB56B2" w:rsidRDefault="00A8470F" w:rsidP="00857D17">
                          <w:pPr>
                            <w:jc w:val="right"/>
                            <w:rPr>
                              <w:color w:val="113458"/>
                            </w:rPr>
                          </w:pPr>
                          <w:r w:rsidRPr="00077697">
                            <w:rPr>
                              <w:rFonts w:cs="Arial"/>
                              <w:b/>
                              <w:color w:val="113458"/>
                              <w:sz w:val="16"/>
                              <w:szCs w:val="16"/>
                            </w:rPr>
                            <w:t>www.actuaries</w:t>
                          </w:r>
                          <w:r w:rsidRPr="00BB56B2">
                            <w:rPr>
                              <w:rFonts w:cs="Arial"/>
                              <w:b/>
                              <w:color w:val="113458"/>
                              <w:sz w:val="16"/>
                              <w:szCs w:val="16"/>
                            </w:rPr>
                            <w:t>.org.uk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67E1D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57.45pt;margin-top:4.9pt;width:93.6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" filled="f" stroked="f">
              <v:textbox style="mso-fit-shape-to-text:t" inset="0,0,0,0">
                <w:txbxContent>
                  <w:p w14:paraId="0F51D7AB" w14:textId="77777777" w:rsidR="00A8470F" w:rsidRPr="00BB56B2" w:rsidRDefault="00A8470F" w:rsidP="00857D17">
                    <w:pPr>
                      <w:jc w:val="right"/>
                      <w:rPr>
                        <w:color w:val="113458"/>
                      </w:rPr>
                    </w:pPr>
                    <w:r w:rsidRPr="00077697">
                      <w:rPr>
                        <w:rFonts w:cs="Arial"/>
                        <w:b/>
                        <w:color w:val="113458"/>
                        <w:sz w:val="16"/>
                        <w:szCs w:val="16"/>
                      </w:rPr>
                      <w:t>www.actuaries</w:t>
                    </w:r>
                    <w:r w:rsidRPr="00BB56B2">
                      <w:rPr>
                        <w:rFonts w:cs="Arial"/>
                        <w:b/>
                        <w:color w:val="113458"/>
                        <w:sz w:val="16"/>
                        <w:szCs w:val="16"/>
                      </w:rPr>
                      <w:t>.org.uk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69E9" w14:textId="77777777" w:rsidR="002827A1" w:rsidRDefault="002827A1" w:rsidP="00CA2F78">
      <w:r>
        <w:separator/>
      </w:r>
    </w:p>
  </w:footnote>
  <w:footnote w:type="continuationSeparator" w:id="0">
    <w:p w14:paraId="7F1D8E30" w14:textId="77777777" w:rsidR="002827A1" w:rsidRDefault="002827A1" w:rsidP="00CA2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A999" w14:textId="77777777" w:rsidR="00A8470F" w:rsidRDefault="004F464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94A7FF" wp14:editId="27D67499">
              <wp:simplePos x="0" y="0"/>
              <wp:positionH relativeFrom="column">
                <wp:posOffset>7844155</wp:posOffset>
              </wp:positionH>
              <wp:positionV relativeFrom="paragraph">
                <wp:posOffset>-146050</wp:posOffset>
              </wp:positionV>
              <wp:extent cx="1694180" cy="552450"/>
              <wp:effectExtent l="0" t="0" r="0" b="0"/>
              <wp:wrapNone/>
              <wp:docPr id="7" name="Text Box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41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1146E" w14:textId="77777777" w:rsidR="00D66F10" w:rsidRPr="00D66F10" w:rsidRDefault="00D66F10">
                          <w:pPr>
                            <w:rPr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4A7FF" id="_x0000_t202" coordsize="21600,21600" o:spt="202" path="m,l,21600r21600,l21600,xe">
              <v:stroke joinstyle="miter"/>
              <v:path gradientshapeok="t" o:connecttype="rect"/>
            </v:shapetype>
            <v:shape id="Text Box 136" o:spid="_x0000_s1028" type="#_x0000_t202" style="position:absolute;margin-left:617.65pt;margin-top:-11.5pt;width:133.4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" stroked="f">
              <v:path arrowok="t"/>
              <v:textbox>
                <w:txbxContent>
                  <w:p w14:paraId="4AA1146E" w14:textId="77777777" w:rsidR="00D66F10" w:rsidRPr="00D66F10" w:rsidRDefault="00D66F10">
                    <w:pPr>
                      <w:rPr>
                        <w:b/>
                        <w:color w:val="FF0000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1200F9A" wp14:editId="08F16CE9">
          <wp:simplePos x="0" y="0"/>
          <wp:positionH relativeFrom="page">
            <wp:posOffset>489585</wp:posOffset>
          </wp:positionH>
          <wp:positionV relativeFrom="paragraph">
            <wp:posOffset>-78105</wp:posOffset>
          </wp:positionV>
          <wp:extent cx="2368550" cy="964565"/>
          <wp:effectExtent l="0" t="0" r="0" b="0"/>
          <wp:wrapNone/>
          <wp:docPr id="135" name="Picture 5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61652" w14:textId="77777777" w:rsidR="00A8470F" w:rsidRDefault="00A8470F">
    <w:pPr>
      <w:pStyle w:val="Header"/>
    </w:pPr>
  </w:p>
  <w:p w14:paraId="3313030F" w14:textId="77777777" w:rsidR="00A8470F" w:rsidRDefault="004F464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E1CA92" wp14:editId="321AB482">
              <wp:simplePos x="0" y="0"/>
              <wp:positionH relativeFrom="column">
                <wp:posOffset>-151130</wp:posOffset>
              </wp:positionH>
              <wp:positionV relativeFrom="paragraph">
                <wp:posOffset>22225</wp:posOffset>
              </wp:positionV>
              <wp:extent cx="9676130" cy="587375"/>
              <wp:effectExtent l="0" t="0" r="0" b="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76130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BC52FD" w14:textId="77777777" w:rsidR="00A8470F" w:rsidRPr="001D1AA1" w:rsidRDefault="00A8470F" w:rsidP="001D1AA1">
                          <w:pPr>
                            <w:rPr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1CA92" id="Text Box 17" o:spid="_x0000_s1029" type="#_x0000_t202" style="position:absolute;margin-left:-11.9pt;margin-top:1.75pt;width:761.9pt;height: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" filled="f" stroked="f">
              <v:textbox inset="0,0,0,0">
                <w:txbxContent>
                  <w:p w14:paraId="40BC52FD" w14:textId="77777777" w:rsidR="00A8470F" w:rsidRPr="001D1AA1" w:rsidRDefault="00A8470F" w:rsidP="001D1AA1">
                    <w:pPr>
                      <w:rPr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B6923EC" w14:textId="77777777" w:rsidR="00A8470F" w:rsidRDefault="00A8470F">
    <w:pPr>
      <w:pStyle w:val="Header"/>
    </w:pPr>
  </w:p>
  <w:p w14:paraId="0B941966" w14:textId="77777777" w:rsidR="00A8470F" w:rsidRDefault="00A8470F">
    <w:pPr>
      <w:pStyle w:val="Header"/>
    </w:pPr>
  </w:p>
  <w:p w14:paraId="4B9F1547" w14:textId="77777777" w:rsidR="00A8470F" w:rsidRDefault="00A84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010"/>
    <w:multiLevelType w:val="hybridMultilevel"/>
    <w:tmpl w:val="3E38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36B8"/>
    <w:multiLevelType w:val="hybridMultilevel"/>
    <w:tmpl w:val="7ED65AF0"/>
    <w:lvl w:ilvl="0" w:tplc="2F1A725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13989"/>
    <w:multiLevelType w:val="hybridMultilevel"/>
    <w:tmpl w:val="1DCEC130"/>
    <w:lvl w:ilvl="0" w:tplc="2F1A725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72CBF"/>
    <w:multiLevelType w:val="hybridMultilevel"/>
    <w:tmpl w:val="C3F63200"/>
    <w:lvl w:ilvl="0" w:tplc="2F1A725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04516C"/>
    <w:multiLevelType w:val="hybridMultilevel"/>
    <w:tmpl w:val="B57E41EA"/>
    <w:lvl w:ilvl="0" w:tplc="2F1A725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A4C9A"/>
    <w:multiLevelType w:val="hybridMultilevel"/>
    <w:tmpl w:val="002AC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612AE"/>
    <w:multiLevelType w:val="hybridMultilevel"/>
    <w:tmpl w:val="83E2FF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E29CB"/>
    <w:multiLevelType w:val="hybridMultilevel"/>
    <w:tmpl w:val="349CB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7B11"/>
    <w:multiLevelType w:val="hybridMultilevel"/>
    <w:tmpl w:val="458A2566"/>
    <w:lvl w:ilvl="0" w:tplc="2F1A725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ED401D"/>
    <w:multiLevelType w:val="hybridMultilevel"/>
    <w:tmpl w:val="B138587A"/>
    <w:lvl w:ilvl="0" w:tplc="2F1A725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EA5C41"/>
    <w:multiLevelType w:val="hybridMultilevel"/>
    <w:tmpl w:val="7D38688C"/>
    <w:lvl w:ilvl="0" w:tplc="FF748F8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50413"/>
    <w:multiLevelType w:val="hybridMultilevel"/>
    <w:tmpl w:val="E1AE52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66432"/>
    <w:multiLevelType w:val="hybridMultilevel"/>
    <w:tmpl w:val="62DAA89E"/>
    <w:lvl w:ilvl="0" w:tplc="2F1A725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577BD8"/>
    <w:multiLevelType w:val="multilevel"/>
    <w:tmpl w:val="BCBA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D23E2C"/>
    <w:multiLevelType w:val="hybridMultilevel"/>
    <w:tmpl w:val="8C9A8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D421C"/>
    <w:multiLevelType w:val="hybridMultilevel"/>
    <w:tmpl w:val="CFAC9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24AB6"/>
    <w:multiLevelType w:val="multilevel"/>
    <w:tmpl w:val="E41A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2841B5"/>
    <w:multiLevelType w:val="hybridMultilevel"/>
    <w:tmpl w:val="B04CFAA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8D4985"/>
    <w:multiLevelType w:val="multilevel"/>
    <w:tmpl w:val="2BA490B4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3BC111A4"/>
    <w:multiLevelType w:val="hybridMultilevel"/>
    <w:tmpl w:val="A36CDCB4"/>
    <w:lvl w:ilvl="0" w:tplc="FF748F8E">
      <w:start w:val="7"/>
      <w:numFmt w:val="bullet"/>
      <w:lvlText w:val="-"/>
      <w:lvlJc w:val="left"/>
      <w:pPr>
        <w:ind w:left="2421" w:hanging="360"/>
      </w:pPr>
      <w:rPr>
        <w:rFonts w:ascii="Arial" w:eastAsia="Calibri" w:hAnsi="Arial" w:cs="Arial" w:hint="default"/>
        <w:color w:val="auto"/>
      </w:rPr>
    </w:lvl>
    <w:lvl w:ilvl="1" w:tplc="08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3D675A51"/>
    <w:multiLevelType w:val="hybridMultilevel"/>
    <w:tmpl w:val="3392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738BB"/>
    <w:multiLevelType w:val="hybridMultilevel"/>
    <w:tmpl w:val="F86CEC7A"/>
    <w:lvl w:ilvl="0" w:tplc="98069802">
      <w:start w:val="3"/>
      <w:numFmt w:val="bullet"/>
      <w:lvlText w:val="-"/>
      <w:lvlJc w:val="left"/>
      <w:pPr>
        <w:ind w:left="417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45AB6BBF"/>
    <w:multiLevelType w:val="hybridMultilevel"/>
    <w:tmpl w:val="7974C1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E3931"/>
    <w:multiLevelType w:val="hybridMultilevel"/>
    <w:tmpl w:val="2416A2CA"/>
    <w:lvl w:ilvl="0" w:tplc="3BFEF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23E07"/>
    <w:multiLevelType w:val="multilevel"/>
    <w:tmpl w:val="EDC41D68"/>
    <w:lvl w:ilvl="0">
      <w:start w:val="1"/>
      <w:numFmt w:val="decimal"/>
      <w:pStyle w:val="Numbering-level1"/>
      <w:lvlText w:val="%1."/>
      <w:lvlJc w:val="left"/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ing-level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color w:val="C0504D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D8684B"/>
    <w:multiLevelType w:val="hybridMultilevel"/>
    <w:tmpl w:val="1B02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85369"/>
    <w:multiLevelType w:val="hybridMultilevel"/>
    <w:tmpl w:val="52726D56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 w15:restartNumberingAfterBreak="0">
    <w:nsid w:val="5DBD774D"/>
    <w:multiLevelType w:val="hybridMultilevel"/>
    <w:tmpl w:val="2250B8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F403E"/>
    <w:multiLevelType w:val="hybridMultilevel"/>
    <w:tmpl w:val="B186F8F0"/>
    <w:lvl w:ilvl="0" w:tplc="2F1A725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142286"/>
    <w:multiLevelType w:val="hybridMultilevel"/>
    <w:tmpl w:val="53ECEA42"/>
    <w:lvl w:ilvl="0" w:tplc="E464663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B2487A"/>
    <w:multiLevelType w:val="hybridMultilevel"/>
    <w:tmpl w:val="49E8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737F0"/>
    <w:multiLevelType w:val="hybridMultilevel"/>
    <w:tmpl w:val="5FA81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43672"/>
    <w:multiLevelType w:val="hybridMultilevel"/>
    <w:tmpl w:val="91EC7066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35FC68CA">
      <w:numFmt w:val="bullet"/>
      <w:lvlText w:val="·"/>
      <w:lvlJc w:val="left"/>
      <w:pPr>
        <w:ind w:left="110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3" w15:restartNumberingAfterBreak="0">
    <w:nsid w:val="747D26BC"/>
    <w:multiLevelType w:val="hybridMultilevel"/>
    <w:tmpl w:val="8CB21CF2"/>
    <w:lvl w:ilvl="0" w:tplc="2F1A725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BE3697"/>
    <w:multiLevelType w:val="hybridMultilevel"/>
    <w:tmpl w:val="BD2E2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3"/>
  </w:num>
  <w:num w:numId="4">
    <w:abstractNumId w:val="12"/>
  </w:num>
  <w:num w:numId="5">
    <w:abstractNumId w:val="28"/>
  </w:num>
  <w:num w:numId="6">
    <w:abstractNumId w:val="8"/>
  </w:num>
  <w:num w:numId="7">
    <w:abstractNumId w:val="27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  <w:num w:numId="13">
    <w:abstractNumId w:val="33"/>
  </w:num>
  <w:num w:numId="14">
    <w:abstractNumId w:val="29"/>
  </w:num>
  <w:num w:numId="15">
    <w:abstractNumId w:val="18"/>
  </w:num>
  <w:num w:numId="16">
    <w:abstractNumId w:val="10"/>
  </w:num>
  <w:num w:numId="17">
    <w:abstractNumId w:val="7"/>
  </w:num>
  <w:num w:numId="18">
    <w:abstractNumId w:val="20"/>
  </w:num>
  <w:num w:numId="19">
    <w:abstractNumId w:val="30"/>
  </w:num>
  <w:num w:numId="20">
    <w:abstractNumId w:val="17"/>
  </w:num>
  <w:num w:numId="21">
    <w:abstractNumId w:val="19"/>
  </w:num>
  <w:num w:numId="22">
    <w:abstractNumId w:val="34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1"/>
  </w:num>
  <w:num w:numId="27">
    <w:abstractNumId w:val="31"/>
  </w:num>
  <w:num w:numId="28">
    <w:abstractNumId w:val="5"/>
  </w:num>
  <w:num w:numId="29">
    <w:abstractNumId w:val="14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2"/>
  </w:num>
  <w:num w:numId="33">
    <w:abstractNumId w:val="6"/>
  </w:num>
  <w:num w:numId="34">
    <w:abstractNumId w:val="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92"/>
    <w:rsid w:val="0000071C"/>
    <w:rsid w:val="00001608"/>
    <w:rsid w:val="000034FC"/>
    <w:rsid w:val="0000741B"/>
    <w:rsid w:val="000127C5"/>
    <w:rsid w:val="00017255"/>
    <w:rsid w:val="00017598"/>
    <w:rsid w:val="000220CB"/>
    <w:rsid w:val="00043220"/>
    <w:rsid w:val="0004611A"/>
    <w:rsid w:val="00050DD2"/>
    <w:rsid w:val="000523E9"/>
    <w:rsid w:val="00053514"/>
    <w:rsid w:val="00064C74"/>
    <w:rsid w:val="0007156B"/>
    <w:rsid w:val="00074156"/>
    <w:rsid w:val="00077697"/>
    <w:rsid w:val="000932D2"/>
    <w:rsid w:val="00093332"/>
    <w:rsid w:val="000A019C"/>
    <w:rsid w:val="000A4894"/>
    <w:rsid w:val="000B7027"/>
    <w:rsid w:val="000C340B"/>
    <w:rsid w:val="000E2EBB"/>
    <w:rsid w:val="000E699C"/>
    <w:rsid w:val="000F0E63"/>
    <w:rsid w:val="000F125D"/>
    <w:rsid w:val="000F171C"/>
    <w:rsid w:val="000F175E"/>
    <w:rsid w:val="000F7F59"/>
    <w:rsid w:val="00102179"/>
    <w:rsid w:val="001041AE"/>
    <w:rsid w:val="0011559F"/>
    <w:rsid w:val="00123E19"/>
    <w:rsid w:val="00131C94"/>
    <w:rsid w:val="00150C63"/>
    <w:rsid w:val="00153780"/>
    <w:rsid w:val="0016570A"/>
    <w:rsid w:val="00166141"/>
    <w:rsid w:val="001729AA"/>
    <w:rsid w:val="001A6838"/>
    <w:rsid w:val="001B4A4D"/>
    <w:rsid w:val="001B5A24"/>
    <w:rsid w:val="001B7D1D"/>
    <w:rsid w:val="001C5BA0"/>
    <w:rsid w:val="001D04FD"/>
    <w:rsid w:val="001D1AA1"/>
    <w:rsid w:val="001D1F6C"/>
    <w:rsid w:val="001D35AE"/>
    <w:rsid w:val="001D7525"/>
    <w:rsid w:val="001E30D5"/>
    <w:rsid w:val="001E7100"/>
    <w:rsid w:val="001E78EC"/>
    <w:rsid w:val="001F3FD5"/>
    <w:rsid w:val="002005C6"/>
    <w:rsid w:val="002063EA"/>
    <w:rsid w:val="00206C05"/>
    <w:rsid w:val="002105AC"/>
    <w:rsid w:val="002205EA"/>
    <w:rsid w:val="002234CA"/>
    <w:rsid w:val="00237223"/>
    <w:rsid w:val="00237408"/>
    <w:rsid w:val="0023769B"/>
    <w:rsid w:val="00240C72"/>
    <w:rsid w:val="00243266"/>
    <w:rsid w:val="00244B37"/>
    <w:rsid w:val="00250D23"/>
    <w:rsid w:val="00252D2A"/>
    <w:rsid w:val="0025515F"/>
    <w:rsid w:val="00256D77"/>
    <w:rsid w:val="002634D5"/>
    <w:rsid w:val="002712EC"/>
    <w:rsid w:val="002767B0"/>
    <w:rsid w:val="002827A1"/>
    <w:rsid w:val="00293376"/>
    <w:rsid w:val="00297DC5"/>
    <w:rsid w:val="002A1BBB"/>
    <w:rsid w:val="002C2FDE"/>
    <w:rsid w:val="002C7593"/>
    <w:rsid w:val="002D01CF"/>
    <w:rsid w:val="002D0F34"/>
    <w:rsid w:val="002D155E"/>
    <w:rsid w:val="002D27CC"/>
    <w:rsid w:val="002E1847"/>
    <w:rsid w:val="002F0362"/>
    <w:rsid w:val="00301D1F"/>
    <w:rsid w:val="00301F9C"/>
    <w:rsid w:val="00306C16"/>
    <w:rsid w:val="00327851"/>
    <w:rsid w:val="003302A1"/>
    <w:rsid w:val="00331192"/>
    <w:rsid w:val="003339DF"/>
    <w:rsid w:val="00337D4F"/>
    <w:rsid w:val="00342B86"/>
    <w:rsid w:val="00354703"/>
    <w:rsid w:val="0035584D"/>
    <w:rsid w:val="003673BA"/>
    <w:rsid w:val="00372813"/>
    <w:rsid w:val="0038582E"/>
    <w:rsid w:val="00394C1E"/>
    <w:rsid w:val="00394E7E"/>
    <w:rsid w:val="003A1E75"/>
    <w:rsid w:val="003A1EEF"/>
    <w:rsid w:val="003B7C90"/>
    <w:rsid w:val="003C3BA8"/>
    <w:rsid w:val="003E0B39"/>
    <w:rsid w:val="003E3842"/>
    <w:rsid w:val="003E607D"/>
    <w:rsid w:val="004178A7"/>
    <w:rsid w:val="004179DE"/>
    <w:rsid w:val="00417A6C"/>
    <w:rsid w:val="00417E9F"/>
    <w:rsid w:val="0043712A"/>
    <w:rsid w:val="0044099C"/>
    <w:rsid w:val="00441D79"/>
    <w:rsid w:val="0046141D"/>
    <w:rsid w:val="004623EE"/>
    <w:rsid w:val="004634F4"/>
    <w:rsid w:val="00463FE3"/>
    <w:rsid w:val="004701C3"/>
    <w:rsid w:val="0048161C"/>
    <w:rsid w:val="00491ACE"/>
    <w:rsid w:val="00494500"/>
    <w:rsid w:val="004960AA"/>
    <w:rsid w:val="004A10E9"/>
    <w:rsid w:val="004A4307"/>
    <w:rsid w:val="004A4C35"/>
    <w:rsid w:val="004A5430"/>
    <w:rsid w:val="004B3092"/>
    <w:rsid w:val="004D5340"/>
    <w:rsid w:val="004F36BF"/>
    <w:rsid w:val="004F464E"/>
    <w:rsid w:val="00503BCE"/>
    <w:rsid w:val="00504CDD"/>
    <w:rsid w:val="005234E5"/>
    <w:rsid w:val="00523695"/>
    <w:rsid w:val="00524C66"/>
    <w:rsid w:val="00525DDC"/>
    <w:rsid w:val="005261A8"/>
    <w:rsid w:val="00526B81"/>
    <w:rsid w:val="005434D4"/>
    <w:rsid w:val="005471E0"/>
    <w:rsid w:val="00553CED"/>
    <w:rsid w:val="00556001"/>
    <w:rsid w:val="00567FFB"/>
    <w:rsid w:val="00571A10"/>
    <w:rsid w:val="00571FC0"/>
    <w:rsid w:val="00572D3D"/>
    <w:rsid w:val="00576C95"/>
    <w:rsid w:val="00582A26"/>
    <w:rsid w:val="00584DB6"/>
    <w:rsid w:val="005950A2"/>
    <w:rsid w:val="00596B5E"/>
    <w:rsid w:val="005A1782"/>
    <w:rsid w:val="005D023A"/>
    <w:rsid w:val="005D1355"/>
    <w:rsid w:val="005D1CD0"/>
    <w:rsid w:val="005D4C32"/>
    <w:rsid w:val="005F280B"/>
    <w:rsid w:val="005F69AF"/>
    <w:rsid w:val="00601C56"/>
    <w:rsid w:val="00601CEA"/>
    <w:rsid w:val="00620369"/>
    <w:rsid w:val="0062747F"/>
    <w:rsid w:val="00635DF7"/>
    <w:rsid w:val="0064078C"/>
    <w:rsid w:val="00644A4C"/>
    <w:rsid w:val="006523F5"/>
    <w:rsid w:val="0065563E"/>
    <w:rsid w:val="00655FF0"/>
    <w:rsid w:val="00656023"/>
    <w:rsid w:val="00657262"/>
    <w:rsid w:val="006626A0"/>
    <w:rsid w:val="00666CA2"/>
    <w:rsid w:val="00672579"/>
    <w:rsid w:val="00673297"/>
    <w:rsid w:val="006752F1"/>
    <w:rsid w:val="0068599A"/>
    <w:rsid w:val="00686452"/>
    <w:rsid w:val="00690D92"/>
    <w:rsid w:val="00695FFB"/>
    <w:rsid w:val="0069603A"/>
    <w:rsid w:val="00697282"/>
    <w:rsid w:val="006B278B"/>
    <w:rsid w:val="006B4A7A"/>
    <w:rsid w:val="006D1D47"/>
    <w:rsid w:val="006D518F"/>
    <w:rsid w:val="006D55C5"/>
    <w:rsid w:val="006E0DA6"/>
    <w:rsid w:val="006E1F75"/>
    <w:rsid w:val="006E53DD"/>
    <w:rsid w:val="006F0E17"/>
    <w:rsid w:val="006F6A07"/>
    <w:rsid w:val="006F780D"/>
    <w:rsid w:val="00700110"/>
    <w:rsid w:val="007109FA"/>
    <w:rsid w:val="00714117"/>
    <w:rsid w:val="007263C0"/>
    <w:rsid w:val="0073508E"/>
    <w:rsid w:val="00735F3C"/>
    <w:rsid w:val="0073694E"/>
    <w:rsid w:val="007411C5"/>
    <w:rsid w:val="00741DB1"/>
    <w:rsid w:val="00745D0E"/>
    <w:rsid w:val="00761F0F"/>
    <w:rsid w:val="00770790"/>
    <w:rsid w:val="00774B95"/>
    <w:rsid w:val="00775D73"/>
    <w:rsid w:val="007772EA"/>
    <w:rsid w:val="007808B9"/>
    <w:rsid w:val="00780AC3"/>
    <w:rsid w:val="0078329A"/>
    <w:rsid w:val="007937ED"/>
    <w:rsid w:val="00794DCA"/>
    <w:rsid w:val="0079709F"/>
    <w:rsid w:val="00797BE2"/>
    <w:rsid w:val="007B2DCF"/>
    <w:rsid w:val="007C5ACE"/>
    <w:rsid w:val="007C6A84"/>
    <w:rsid w:val="007D2B97"/>
    <w:rsid w:val="007D44BC"/>
    <w:rsid w:val="007D4668"/>
    <w:rsid w:val="007D4D54"/>
    <w:rsid w:val="007E6FF5"/>
    <w:rsid w:val="007F00F0"/>
    <w:rsid w:val="00810500"/>
    <w:rsid w:val="008135D8"/>
    <w:rsid w:val="008220EC"/>
    <w:rsid w:val="0082357A"/>
    <w:rsid w:val="0083562C"/>
    <w:rsid w:val="0084397F"/>
    <w:rsid w:val="00846925"/>
    <w:rsid w:val="008517B3"/>
    <w:rsid w:val="00857D17"/>
    <w:rsid w:val="0086011B"/>
    <w:rsid w:val="008700C1"/>
    <w:rsid w:val="008835B0"/>
    <w:rsid w:val="00891106"/>
    <w:rsid w:val="008B3F58"/>
    <w:rsid w:val="008B5E22"/>
    <w:rsid w:val="008C0760"/>
    <w:rsid w:val="008C0FDC"/>
    <w:rsid w:val="008C3766"/>
    <w:rsid w:val="008C4CF4"/>
    <w:rsid w:val="008D761B"/>
    <w:rsid w:val="008E104C"/>
    <w:rsid w:val="008E4C89"/>
    <w:rsid w:val="008F58E2"/>
    <w:rsid w:val="00903D24"/>
    <w:rsid w:val="00911936"/>
    <w:rsid w:val="00911AB4"/>
    <w:rsid w:val="00912411"/>
    <w:rsid w:val="009237AB"/>
    <w:rsid w:val="00923DE4"/>
    <w:rsid w:val="00926297"/>
    <w:rsid w:val="00935285"/>
    <w:rsid w:val="0093584F"/>
    <w:rsid w:val="009440A2"/>
    <w:rsid w:val="009528EE"/>
    <w:rsid w:val="009543DB"/>
    <w:rsid w:val="0097025C"/>
    <w:rsid w:val="009716E5"/>
    <w:rsid w:val="00980BB0"/>
    <w:rsid w:val="00982652"/>
    <w:rsid w:val="00991A01"/>
    <w:rsid w:val="0099442D"/>
    <w:rsid w:val="00994903"/>
    <w:rsid w:val="009A1302"/>
    <w:rsid w:val="009A3E22"/>
    <w:rsid w:val="009A51EA"/>
    <w:rsid w:val="009A59FE"/>
    <w:rsid w:val="009B1A99"/>
    <w:rsid w:val="009B227A"/>
    <w:rsid w:val="009B3722"/>
    <w:rsid w:val="009B784A"/>
    <w:rsid w:val="009D181C"/>
    <w:rsid w:val="009D20A9"/>
    <w:rsid w:val="009D7062"/>
    <w:rsid w:val="009E07CF"/>
    <w:rsid w:val="009E2133"/>
    <w:rsid w:val="009E2F67"/>
    <w:rsid w:val="009F2C22"/>
    <w:rsid w:val="00A00145"/>
    <w:rsid w:val="00A26507"/>
    <w:rsid w:val="00A347FA"/>
    <w:rsid w:val="00A35FE3"/>
    <w:rsid w:val="00A46632"/>
    <w:rsid w:val="00A66A5B"/>
    <w:rsid w:val="00A7357F"/>
    <w:rsid w:val="00A829E4"/>
    <w:rsid w:val="00A8343B"/>
    <w:rsid w:val="00A8470F"/>
    <w:rsid w:val="00A8555D"/>
    <w:rsid w:val="00A95506"/>
    <w:rsid w:val="00AA18D3"/>
    <w:rsid w:val="00AA1D4A"/>
    <w:rsid w:val="00AB1C13"/>
    <w:rsid w:val="00AB2AA5"/>
    <w:rsid w:val="00AC18FB"/>
    <w:rsid w:val="00AC623A"/>
    <w:rsid w:val="00AD02BC"/>
    <w:rsid w:val="00AD46A0"/>
    <w:rsid w:val="00AD58D6"/>
    <w:rsid w:val="00AD61CB"/>
    <w:rsid w:val="00AD798B"/>
    <w:rsid w:val="00AE4B93"/>
    <w:rsid w:val="00AE59AE"/>
    <w:rsid w:val="00AF5D23"/>
    <w:rsid w:val="00AF72C1"/>
    <w:rsid w:val="00AF7D5E"/>
    <w:rsid w:val="00B12A59"/>
    <w:rsid w:val="00B12EDB"/>
    <w:rsid w:val="00B25F7F"/>
    <w:rsid w:val="00B321E4"/>
    <w:rsid w:val="00B34719"/>
    <w:rsid w:val="00B4276F"/>
    <w:rsid w:val="00B45389"/>
    <w:rsid w:val="00B54BBD"/>
    <w:rsid w:val="00B6577F"/>
    <w:rsid w:val="00B87CEA"/>
    <w:rsid w:val="00B935EF"/>
    <w:rsid w:val="00BA1B63"/>
    <w:rsid w:val="00BA7C9C"/>
    <w:rsid w:val="00BB3885"/>
    <w:rsid w:val="00BB56B2"/>
    <w:rsid w:val="00BB6F30"/>
    <w:rsid w:val="00BC0C93"/>
    <w:rsid w:val="00BC5DCA"/>
    <w:rsid w:val="00BE0E07"/>
    <w:rsid w:val="00BF4CDB"/>
    <w:rsid w:val="00BF5CBD"/>
    <w:rsid w:val="00BF611B"/>
    <w:rsid w:val="00C067FE"/>
    <w:rsid w:val="00C138E4"/>
    <w:rsid w:val="00C13BBC"/>
    <w:rsid w:val="00C168F5"/>
    <w:rsid w:val="00C17217"/>
    <w:rsid w:val="00C30E60"/>
    <w:rsid w:val="00C3383E"/>
    <w:rsid w:val="00C3504F"/>
    <w:rsid w:val="00C544DF"/>
    <w:rsid w:val="00C55989"/>
    <w:rsid w:val="00C564A9"/>
    <w:rsid w:val="00C64ACF"/>
    <w:rsid w:val="00C75858"/>
    <w:rsid w:val="00C87E30"/>
    <w:rsid w:val="00CA098E"/>
    <w:rsid w:val="00CA1DA2"/>
    <w:rsid w:val="00CA2F78"/>
    <w:rsid w:val="00CA3712"/>
    <w:rsid w:val="00CC477D"/>
    <w:rsid w:val="00CC6632"/>
    <w:rsid w:val="00CD0DF5"/>
    <w:rsid w:val="00CD28A6"/>
    <w:rsid w:val="00CE4996"/>
    <w:rsid w:val="00D106C5"/>
    <w:rsid w:val="00D15E33"/>
    <w:rsid w:val="00D25526"/>
    <w:rsid w:val="00D329F5"/>
    <w:rsid w:val="00D32F26"/>
    <w:rsid w:val="00D36014"/>
    <w:rsid w:val="00D4345E"/>
    <w:rsid w:val="00D4617D"/>
    <w:rsid w:val="00D55BF8"/>
    <w:rsid w:val="00D66F10"/>
    <w:rsid w:val="00D71242"/>
    <w:rsid w:val="00D71B4B"/>
    <w:rsid w:val="00D842ED"/>
    <w:rsid w:val="00D8751E"/>
    <w:rsid w:val="00D952E2"/>
    <w:rsid w:val="00DA34BF"/>
    <w:rsid w:val="00DA67BE"/>
    <w:rsid w:val="00DB142A"/>
    <w:rsid w:val="00DC5BA3"/>
    <w:rsid w:val="00DC7EB6"/>
    <w:rsid w:val="00DD196E"/>
    <w:rsid w:val="00DD4414"/>
    <w:rsid w:val="00DD72C7"/>
    <w:rsid w:val="00DF1BB2"/>
    <w:rsid w:val="00DF3B7E"/>
    <w:rsid w:val="00DF61D2"/>
    <w:rsid w:val="00E11172"/>
    <w:rsid w:val="00E112EF"/>
    <w:rsid w:val="00E16F58"/>
    <w:rsid w:val="00E23A2A"/>
    <w:rsid w:val="00E26FFE"/>
    <w:rsid w:val="00E31259"/>
    <w:rsid w:val="00E51439"/>
    <w:rsid w:val="00E5373A"/>
    <w:rsid w:val="00E57BB5"/>
    <w:rsid w:val="00E65275"/>
    <w:rsid w:val="00E70C89"/>
    <w:rsid w:val="00E76B69"/>
    <w:rsid w:val="00E86123"/>
    <w:rsid w:val="00E874D4"/>
    <w:rsid w:val="00E91ED6"/>
    <w:rsid w:val="00EA3817"/>
    <w:rsid w:val="00EB2D37"/>
    <w:rsid w:val="00EB4DDC"/>
    <w:rsid w:val="00EB67DB"/>
    <w:rsid w:val="00EC04AC"/>
    <w:rsid w:val="00EC32DD"/>
    <w:rsid w:val="00EC4A98"/>
    <w:rsid w:val="00ED3344"/>
    <w:rsid w:val="00ED767F"/>
    <w:rsid w:val="00ED778D"/>
    <w:rsid w:val="00ED7E9F"/>
    <w:rsid w:val="00EE46FA"/>
    <w:rsid w:val="00EF4F06"/>
    <w:rsid w:val="00EF6858"/>
    <w:rsid w:val="00EF71E6"/>
    <w:rsid w:val="00F00333"/>
    <w:rsid w:val="00F022B3"/>
    <w:rsid w:val="00F05CC6"/>
    <w:rsid w:val="00F14838"/>
    <w:rsid w:val="00F36C93"/>
    <w:rsid w:val="00F5224D"/>
    <w:rsid w:val="00F614BF"/>
    <w:rsid w:val="00F64201"/>
    <w:rsid w:val="00F76048"/>
    <w:rsid w:val="00F84D1E"/>
    <w:rsid w:val="00F948FE"/>
    <w:rsid w:val="00FA0488"/>
    <w:rsid w:val="00FA091B"/>
    <w:rsid w:val="00FA5DD2"/>
    <w:rsid w:val="00FB336F"/>
    <w:rsid w:val="00FB46C1"/>
    <w:rsid w:val="00FB765E"/>
    <w:rsid w:val="00FB7BE1"/>
    <w:rsid w:val="00FC09FE"/>
    <w:rsid w:val="00FC401B"/>
    <w:rsid w:val="00FC4A1E"/>
    <w:rsid w:val="00FD783C"/>
    <w:rsid w:val="00FE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18CFF"/>
  <w15:chartTrackingRefBased/>
  <w15:docId w15:val="{A90EF008-154B-B44C-9BC7-59991FF6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uiPriority="9" w:qFormat="1"/>
    <w:lsdException w:name="header" w:uiPriority="99"/>
    <w:lsdException w:name="footer" w:uiPriority="99"/>
    <w:lsdException w:name="Title" w:uiPriority="10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2EF"/>
    <w:pPr>
      <w:spacing w:line="276" w:lineRule="auto"/>
    </w:pPr>
    <w:rPr>
      <w:rFonts w:ascii="Arial" w:hAnsi="Arial"/>
      <w:color w:val="3F4548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7264BF"/>
    <w:pPr>
      <w:keepNext/>
      <w:keepLines/>
      <w:spacing w:after="57" w:line="336" w:lineRule="exact"/>
      <w:outlineLvl w:val="1"/>
    </w:pPr>
    <w:rPr>
      <w:rFonts w:ascii="Cambria" w:hAnsi="Cambria"/>
      <w:b/>
      <w:bCs/>
      <w:color w:val="000000"/>
      <w:sz w:val="28"/>
      <w:szCs w:val="26"/>
      <w:lang w:val="en-US"/>
    </w:rPr>
  </w:style>
  <w:style w:type="paragraph" w:styleId="Heading4">
    <w:name w:val="heading 4"/>
    <w:aliases w:val="Item title"/>
    <w:basedOn w:val="Normal"/>
    <w:next w:val="Normal"/>
    <w:link w:val="Heading4Char"/>
    <w:uiPriority w:val="9"/>
    <w:qFormat/>
    <w:rsid w:val="00B12ED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D9AB16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2E6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5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2E6"/>
  </w:style>
  <w:style w:type="paragraph" w:styleId="Footer">
    <w:name w:val="footer"/>
    <w:basedOn w:val="Normal"/>
    <w:link w:val="FooterChar"/>
    <w:uiPriority w:val="99"/>
    <w:unhideWhenUsed/>
    <w:rsid w:val="00B6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2E6"/>
  </w:style>
  <w:style w:type="paragraph" w:customStyle="1" w:styleId="Addressdetails">
    <w:name w:val="Address_details"/>
    <w:basedOn w:val="Normal"/>
    <w:qFormat/>
    <w:rsid w:val="00CA62E3"/>
    <w:pPr>
      <w:framePr w:w="3686" w:wrap="around" w:vAnchor="page" w:hAnchor="page" w:x="1135" w:y="2751" w:anchorLock="1"/>
      <w:spacing w:line="250" w:lineRule="exact"/>
    </w:pPr>
    <w:rPr>
      <w:color w:val="000000"/>
      <w:sz w:val="19"/>
      <w:szCs w:val="17"/>
      <w:lang w:val="en-US"/>
    </w:rPr>
  </w:style>
  <w:style w:type="paragraph" w:customStyle="1" w:styleId="Datedetails">
    <w:name w:val="Date_details"/>
    <w:basedOn w:val="Normal"/>
    <w:qFormat/>
    <w:rsid w:val="00CA62E3"/>
    <w:pPr>
      <w:framePr w:w="3515" w:wrap="around" w:vAnchor="page" w:hAnchor="page" w:x="7259" w:y="2751" w:anchorLock="1"/>
      <w:spacing w:line="250" w:lineRule="exact"/>
      <w:jc w:val="right"/>
    </w:pPr>
    <w:rPr>
      <w:color w:val="000000"/>
      <w:sz w:val="19"/>
      <w:szCs w:val="17"/>
      <w:lang w:val="en-US"/>
    </w:rPr>
  </w:style>
  <w:style w:type="character" w:customStyle="1" w:styleId="Heading2Char">
    <w:name w:val="Heading 2 Char"/>
    <w:link w:val="Heading2"/>
    <w:uiPriority w:val="9"/>
    <w:rsid w:val="007264BF"/>
    <w:rPr>
      <w:rFonts w:ascii="Cambria" w:hAnsi="Cambria"/>
      <w:b/>
      <w:bCs/>
      <w:color w:val="000000"/>
      <w:sz w:val="28"/>
      <w:szCs w:val="26"/>
      <w:lang w:val="en-US" w:eastAsia="en-GB" w:bidi="ar-SA"/>
    </w:rPr>
  </w:style>
  <w:style w:type="paragraph" w:customStyle="1" w:styleId="BodycopylastparaUL">
    <w:name w:val="Body copy last para UL"/>
    <w:basedOn w:val="Bodycopy"/>
    <w:qFormat/>
    <w:rsid w:val="00E5037E"/>
    <w:pPr>
      <w:pBdr>
        <w:bottom w:val="single" w:sz="4" w:space="20" w:color="D9AB16"/>
      </w:pBdr>
      <w:spacing w:after="360"/>
    </w:pPr>
  </w:style>
  <w:style w:type="paragraph" w:customStyle="1" w:styleId="Bodycopy">
    <w:name w:val="Body copy"/>
    <w:basedOn w:val="Normal"/>
    <w:qFormat/>
    <w:rsid w:val="003B7C90"/>
    <w:rPr>
      <w:szCs w:val="17"/>
    </w:rPr>
  </w:style>
  <w:style w:type="paragraph" w:customStyle="1" w:styleId="Subhead1">
    <w:name w:val="Sub head 1"/>
    <w:next w:val="Normal"/>
    <w:qFormat/>
    <w:rsid w:val="007264BF"/>
    <w:pPr>
      <w:spacing w:after="57" w:line="250" w:lineRule="exact"/>
    </w:pPr>
    <w:rPr>
      <w:rFonts w:ascii="Cambria" w:hAnsi="Cambria"/>
      <w:b/>
      <w:bCs/>
      <w:color w:val="000000"/>
      <w:sz w:val="19"/>
      <w:szCs w:val="28"/>
      <w:lang w:val="en-US"/>
    </w:rPr>
  </w:style>
  <w:style w:type="paragraph" w:customStyle="1" w:styleId="Subhead2">
    <w:name w:val="Sub head 2"/>
    <w:basedOn w:val="Normal"/>
    <w:qFormat/>
    <w:rsid w:val="007264BF"/>
    <w:pPr>
      <w:spacing w:line="240" w:lineRule="exact"/>
    </w:pPr>
    <w:rPr>
      <w:color w:val="000000"/>
      <w:sz w:val="19"/>
      <w:lang w:val="en-US"/>
    </w:rPr>
  </w:style>
  <w:style w:type="character" w:styleId="Hyperlink">
    <w:name w:val="Hyperlink"/>
    <w:uiPriority w:val="99"/>
    <w:rsid w:val="00441D79"/>
    <w:rPr>
      <w:color w:val="0000FF"/>
      <w:u w:val="single"/>
    </w:rPr>
  </w:style>
  <w:style w:type="paragraph" w:customStyle="1" w:styleId="FormField">
    <w:name w:val="Form Field"/>
    <w:basedOn w:val="Normal"/>
    <w:uiPriority w:val="99"/>
    <w:rsid w:val="007D4D54"/>
    <w:pPr>
      <w:tabs>
        <w:tab w:val="left" w:pos="8080"/>
      </w:tabs>
      <w:spacing w:after="160"/>
    </w:pPr>
    <w:rPr>
      <w:sz w:val="16"/>
    </w:rPr>
  </w:style>
  <w:style w:type="table" w:styleId="TableGrid">
    <w:name w:val="Table Grid"/>
    <w:basedOn w:val="TableNormal"/>
    <w:uiPriority w:val="59"/>
    <w:rsid w:val="00D36014"/>
    <w:rPr>
      <w:rFonts w:ascii="Arial" w:hAnsi="Arial"/>
      <w:color w:val="3F4548"/>
    </w:rPr>
    <w:tblPr>
      <w:tblInd w:w="108" w:type="dxa"/>
      <w:tblBorders>
        <w:top w:val="single" w:sz="4" w:space="0" w:color="D9AB16"/>
        <w:bottom w:val="single" w:sz="4" w:space="0" w:color="D9AB16"/>
        <w:insideH w:val="single" w:sz="4" w:space="0" w:color="D9AB16"/>
      </w:tblBorders>
      <w:tblCellMar>
        <w:top w:w="142" w:type="dxa"/>
        <w:bottom w:w="57" w:type="dxa"/>
      </w:tblCellMar>
    </w:tblPr>
    <w:tcPr>
      <w:tcMar>
        <w:top w:w="142" w:type="dxa"/>
        <w:bottom w:w="57" w:type="dxa"/>
      </w:tcMar>
    </w:tcPr>
    <w:tblStylePr w:type="firstCol">
      <w:tblPr/>
      <w:tcPr>
        <w:shd w:val="clear" w:color="auto" w:fill="F2F2F2"/>
      </w:tcPr>
    </w:tblStylePr>
  </w:style>
  <w:style w:type="character" w:customStyle="1" w:styleId="Heading4Char">
    <w:name w:val="Heading 4 Char"/>
    <w:aliases w:val="Item title Char"/>
    <w:link w:val="Heading4"/>
    <w:uiPriority w:val="9"/>
    <w:rsid w:val="00B12EDB"/>
    <w:rPr>
      <w:rFonts w:ascii="Cambria" w:eastAsia="Times New Roman" w:hAnsi="Cambria" w:cs="Times New Roman"/>
      <w:b/>
      <w:bCs/>
      <w:i/>
      <w:iCs/>
      <w:color w:val="D9AB16"/>
      <w:sz w:val="24"/>
      <w:szCs w:val="24"/>
    </w:rPr>
  </w:style>
  <w:style w:type="paragraph" w:customStyle="1" w:styleId="Numbering-level1">
    <w:name w:val="Numbering - level 1"/>
    <w:basedOn w:val="NoSpacing"/>
    <w:link w:val="Numbering-level1Char"/>
    <w:rsid w:val="00B12EDB"/>
    <w:pPr>
      <w:numPr>
        <w:numId w:val="2"/>
      </w:numPr>
      <w:spacing w:line="360" w:lineRule="auto"/>
    </w:pPr>
    <w:rPr>
      <w:b/>
    </w:rPr>
  </w:style>
  <w:style w:type="paragraph" w:styleId="NoSpacing">
    <w:name w:val="No Spacing"/>
    <w:aliases w:val="Text"/>
    <w:link w:val="NoSpacingChar"/>
    <w:uiPriority w:val="1"/>
    <w:qFormat/>
    <w:rsid w:val="00B12EDB"/>
    <w:rPr>
      <w:rFonts w:ascii="Arial" w:eastAsia="Calibri" w:hAnsi="Arial"/>
      <w:szCs w:val="22"/>
      <w:lang w:eastAsia="en-US"/>
    </w:rPr>
  </w:style>
  <w:style w:type="paragraph" w:customStyle="1" w:styleId="Numbering-level11">
    <w:name w:val="Numbering - level 1.1"/>
    <w:basedOn w:val="Numbering-level1"/>
    <w:link w:val="Numbering-level11Char1"/>
    <w:qFormat/>
    <w:rsid w:val="00B12EDB"/>
    <w:pPr>
      <w:numPr>
        <w:ilvl w:val="1"/>
      </w:numPr>
      <w:spacing w:before="60" w:after="60" w:line="288" w:lineRule="auto"/>
      <w:ind w:left="788" w:hanging="431"/>
    </w:pPr>
  </w:style>
  <w:style w:type="character" w:customStyle="1" w:styleId="NoSpacingChar">
    <w:name w:val="No Spacing Char"/>
    <w:aliases w:val="Text Char"/>
    <w:link w:val="NoSpacing"/>
    <w:uiPriority w:val="1"/>
    <w:rsid w:val="00B12EDB"/>
    <w:rPr>
      <w:rFonts w:ascii="Arial" w:eastAsia="Calibri" w:hAnsi="Arial"/>
      <w:szCs w:val="22"/>
      <w:lang w:val="en-GB" w:eastAsia="en-US" w:bidi="ar-SA"/>
    </w:rPr>
  </w:style>
  <w:style w:type="character" w:customStyle="1" w:styleId="Numbering-level1Char">
    <w:name w:val="Numbering - level 1 Char"/>
    <w:link w:val="Numbering-level1"/>
    <w:rsid w:val="00B12EDB"/>
    <w:rPr>
      <w:rFonts w:ascii="Arial" w:eastAsia="Calibri" w:hAnsi="Arial" w:cs="Times New Roman"/>
      <w:b/>
      <w:sz w:val="20"/>
      <w:szCs w:val="22"/>
      <w:lang w:val="en-GB" w:eastAsia="en-US" w:bidi="ar-SA"/>
    </w:rPr>
  </w:style>
  <w:style w:type="character" w:customStyle="1" w:styleId="Numbering-level11Char1">
    <w:name w:val="Numbering - level 1.1 Char1"/>
    <w:link w:val="Numbering-level11"/>
    <w:rsid w:val="00B12EDB"/>
    <w:rPr>
      <w:rFonts w:ascii="Arial" w:eastAsia="Calibri" w:hAnsi="Arial" w:cs="Times New Roman"/>
      <w:b/>
      <w:sz w:val="20"/>
      <w:szCs w:val="22"/>
      <w:lang w:val="en-GB" w:eastAsia="en-US" w:bidi="ar-SA"/>
    </w:rPr>
  </w:style>
  <w:style w:type="paragraph" w:customStyle="1" w:styleId="Tabletext-nonumbers">
    <w:name w:val="Table text - no numbers"/>
    <w:basedOn w:val="Heading4"/>
    <w:link w:val="Tabletext-nonumbersChar"/>
    <w:qFormat/>
    <w:rsid w:val="00B12EDB"/>
    <w:pPr>
      <w:keepNext w:val="0"/>
      <w:keepLines w:val="0"/>
      <w:spacing w:before="60" w:line="288" w:lineRule="auto"/>
    </w:pPr>
    <w:rPr>
      <w:rFonts w:ascii="Arial" w:eastAsia="Calibri" w:hAnsi="Arial"/>
      <w:b w:val="0"/>
      <w:bCs w:val="0"/>
      <w:i w:val="0"/>
      <w:iCs w:val="0"/>
      <w:color w:val="auto"/>
      <w:sz w:val="20"/>
      <w:szCs w:val="20"/>
      <w:lang w:eastAsia="en-US"/>
    </w:rPr>
  </w:style>
  <w:style w:type="character" w:customStyle="1" w:styleId="Tabletext-nonumbersChar">
    <w:name w:val="Table text - no numbers Char"/>
    <w:link w:val="Tabletext-nonumbers"/>
    <w:rsid w:val="00B12EDB"/>
    <w:rPr>
      <w:rFonts w:ascii="Arial" w:eastAsia="Calibri" w:hAnsi="Arial" w:cs="Times New Roman"/>
      <w:lang w:eastAsia="en-US"/>
    </w:rPr>
  </w:style>
  <w:style w:type="numbering" w:customStyle="1" w:styleId="Style1">
    <w:name w:val="Style1"/>
    <w:uiPriority w:val="99"/>
    <w:rsid w:val="00017598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7808B9"/>
    <w:pPr>
      <w:spacing w:before="60" w:after="60" w:line="220" w:lineRule="atLeast"/>
      <w:ind w:left="720"/>
      <w:contextualSpacing/>
    </w:pPr>
    <w:rPr>
      <w:rFonts w:eastAsia="Calibri"/>
      <w:sz w:val="22"/>
      <w:szCs w:val="22"/>
      <w:lang w:eastAsia="en-US"/>
    </w:rPr>
  </w:style>
  <w:style w:type="table" w:customStyle="1" w:styleId="Style2">
    <w:name w:val="Style2"/>
    <w:basedOn w:val="TableNormal"/>
    <w:uiPriority w:val="99"/>
    <w:rsid w:val="00E112EF"/>
    <w:rPr>
      <w:rFonts w:ascii="Arial" w:hAnsi="Arial"/>
      <w:color w:val="3F4548"/>
    </w:rPr>
    <w:tblPr>
      <w:tblStyleRowBandSize w:val="1"/>
      <w:tblStyleColBandSize w:val="1"/>
      <w:tblInd w:w="108" w:type="dxa"/>
      <w:tblBorders>
        <w:top w:val="single" w:sz="4" w:space="0" w:color="1F497D"/>
        <w:bottom w:val="single" w:sz="4" w:space="0" w:color="1F497D"/>
        <w:insideH w:val="single" w:sz="4" w:space="0" w:color="1F497D"/>
      </w:tblBorders>
      <w:tblCellMar>
        <w:top w:w="142" w:type="dxa"/>
        <w:bottom w:w="57" w:type="dxa"/>
      </w:tblCellMar>
    </w:tblPr>
    <w:tcPr>
      <w:tcMar>
        <w:top w:w="142" w:type="dxa"/>
        <w:bottom w:w="57" w:type="dxa"/>
      </w:tcMar>
    </w:tcPr>
    <w:tblStylePr w:type="firstRow">
      <w:rPr>
        <w:rFonts w:ascii="Arial" w:hAnsi="Arial"/>
        <w:b/>
        <w:color w:val="FFFFFF"/>
        <w:sz w:val="20"/>
      </w:rPr>
      <w:tblPr/>
      <w:trPr>
        <w:tblHeader/>
      </w:trPr>
      <w:tcPr>
        <w:shd w:val="clear" w:color="auto" w:fill="1F497D"/>
      </w:tcPr>
    </w:tblStylePr>
    <w:tblStylePr w:type="firstCol">
      <w:tblPr/>
      <w:tcPr>
        <w:shd w:val="clear" w:color="auto" w:fill="C6D9F1"/>
      </w:tcPr>
    </w:tblStylePr>
    <w:tblStylePr w:type="band2Horz">
      <w:tblPr/>
      <w:tcPr>
        <w:shd w:val="clear" w:color="auto" w:fill="F2F2F2"/>
      </w:tcPr>
    </w:tblStylePr>
  </w:style>
  <w:style w:type="character" w:styleId="CommentReference">
    <w:name w:val="annotation reference"/>
    <w:rsid w:val="00CA1D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1DA2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CA1DA2"/>
    <w:rPr>
      <w:rFonts w:ascii="Arial" w:hAnsi="Arial"/>
      <w:color w:val="3F4548"/>
    </w:rPr>
  </w:style>
  <w:style w:type="paragraph" w:styleId="CommentSubject">
    <w:name w:val="annotation subject"/>
    <w:basedOn w:val="CommentText"/>
    <w:next w:val="CommentText"/>
    <w:link w:val="CommentSubjectChar"/>
    <w:rsid w:val="00CA1DA2"/>
    <w:rPr>
      <w:b/>
      <w:bCs/>
    </w:rPr>
  </w:style>
  <w:style w:type="character" w:customStyle="1" w:styleId="CommentSubjectChar">
    <w:name w:val="Comment Subject Char"/>
    <w:link w:val="CommentSubject"/>
    <w:rsid w:val="00CA1DA2"/>
    <w:rPr>
      <w:rFonts w:ascii="Arial" w:hAnsi="Arial"/>
      <w:b/>
      <w:bCs/>
      <w:color w:val="3F4548"/>
    </w:rPr>
  </w:style>
  <w:style w:type="paragraph" w:styleId="Title">
    <w:name w:val="Title"/>
    <w:basedOn w:val="Normal"/>
    <w:next w:val="Normal"/>
    <w:link w:val="TitleChar"/>
    <w:uiPriority w:val="10"/>
    <w:qFormat/>
    <w:rsid w:val="005950A2"/>
    <w:pPr>
      <w:pBdr>
        <w:bottom w:val="single" w:sz="8" w:space="4" w:color="4F81BD"/>
      </w:pBdr>
      <w:spacing w:before="60" w:after="300" w:line="240" w:lineRule="auto"/>
      <w:contextualSpacing/>
      <w:jc w:val="right"/>
    </w:pPr>
    <w:rPr>
      <w:rFonts w:ascii="Cambria" w:hAnsi="Cambria"/>
      <w:color w:val="C0504D"/>
      <w:spacing w:val="5"/>
      <w:kern w:val="28"/>
      <w:sz w:val="28"/>
      <w:szCs w:val="52"/>
      <w:lang w:eastAsia="en-US"/>
    </w:rPr>
  </w:style>
  <w:style w:type="character" w:customStyle="1" w:styleId="TitleChar">
    <w:name w:val="Title Char"/>
    <w:link w:val="Title"/>
    <w:uiPriority w:val="10"/>
    <w:rsid w:val="005950A2"/>
    <w:rPr>
      <w:rFonts w:ascii="Cambria" w:eastAsia="Times New Roman" w:hAnsi="Cambria" w:cs="Times New Roman"/>
      <w:color w:val="C0504D"/>
      <w:spacing w:val="5"/>
      <w:kern w:val="28"/>
      <w:sz w:val="28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dawnm\Local%20Settings\Temporary%20Internet%20Files\Content.Outlook\3D59SIZ4\Minutes%2013%20May%202013%20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784e6d64-272a-4c0b-aef4-7501937f1df8" origin="userSelected">
  <element uid="id_classification_nonbusiness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9D80AF541634F88090DB549522CB9" ma:contentTypeVersion="1" ma:contentTypeDescription="Create a new document." ma:contentTypeScope="" ma:versionID="be7ea43377f7a82dc2d06363e000d1a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F4E33-67B6-4D87-9FC2-954DA9687C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981195-9717-4A4E-8D12-6390D6AFEE3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9110D317-6289-4DCD-B73B-A620CAA75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CD7C529-8421-4516-8B90-4ECD21C788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M:\Documents and Settings\dawnm\Local Settings\Temporary Internet Files\Content.Outlook\3D59SIZ4\Minutes 13 May 2013 DRAFT.dotx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Milliman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wavexadmin</dc:creator>
  <cp:keywords>Public</cp:keywords>
  <cp:lastModifiedBy>Russell Gill</cp:lastModifiedBy>
  <cp:revision>3</cp:revision>
  <cp:lastPrinted>2013-09-26T11:50:00Z</cp:lastPrinted>
  <dcterms:created xsi:type="dcterms:W3CDTF">2021-10-04T08:43:00Z</dcterms:created>
  <dcterms:modified xsi:type="dcterms:W3CDTF">2021-10-04T08:45:00Z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0x01010065A9D80AF541634F88090DB549522CB9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docIndexRef">
    <vt:lpwstr>2da9db01-bdd5-4f98-b30c-d1d63d967659</vt:lpwstr>
  </property>
  <property fmtid="{D5CDD505-2E9C-101B-9397-08002B2CF9AE}" pid="6" name="bjSaver">
    <vt:lpwstr>xvz3TlBjwm6N0P/p2YEz2zHiKPbHlzXu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policy="784e6d64-272a-4c0b-aef4-7501937f1df8" origin="userSelected" xmlns="http://www.boldonj</vt:lpwstr>
  </property>
  <property fmtid="{D5CDD505-2E9C-101B-9397-08002B2CF9AE}" pid="8" name="bjDocumentLabelXML-0">
    <vt:lpwstr>ames.com/2008/01/sie/internal/label"&gt;&lt;element uid="id_classification_nonbusiness" value="" /&gt;&lt;/sisl&gt;</vt:lpwstr>
  </property>
  <property fmtid="{D5CDD505-2E9C-101B-9397-08002B2CF9AE}" pid="9" name="bjDocumentSecurityLabel">
    <vt:lpwstr>Public</vt:lpwstr>
  </property>
  <property fmtid="{D5CDD505-2E9C-101B-9397-08002B2CF9AE}" pid="10" name="LandG_DigitalShadows">
    <vt:lpwstr>cey9Um-."m,QaSJ#+A64Rw5{K-;[BbG9</vt:lpwstr>
  </property>
  <property fmtid="{D5CDD505-2E9C-101B-9397-08002B2CF9AE}" pid="11" name="LandG_Classification">
    <vt:lpwstr>Public</vt:lpwstr>
  </property>
</Properties>
</file>