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2EA" w:rsidRDefault="00A1262E" w:rsidP="009462EA">
      <w:pPr>
        <w:pStyle w:val="NoSpacing"/>
        <w:ind w:left="-567" w:right="-926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8BFB0D1" wp14:editId="7CEF1385">
                <wp:simplePos x="0" y="0"/>
                <wp:positionH relativeFrom="column">
                  <wp:posOffset>-400050</wp:posOffset>
                </wp:positionH>
                <wp:positionV relativeFrom="paragraph">
                  <wp:posOffset>676910</wp:posOffset>
                </wp:positionV>
                <wp:extent cx="3171825" cy="3228975"/>
                <wp:effectExtent l="19050" t="1905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3228975"/>
                        </a:xfrm>
                        <a:prstGeom prst="flowChartProcess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EE741D">
                                      <a:gamma/>
                                      <a:tint val="20000"/>
                                      <a:invGamma/>
                                    </a:srgbClr>
                                  </a:gs>
                                  <a:gs pos="100000">
                                    <a:srgbClr val="EE741D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66EE" w:rsidRDefault="004C66EE" w:rsidP="00C00180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u w:val="single"/>
                              </w:rPr>
                              <w:t>LIFE</w:t>
                            </w:r>
                          </w:p>
                          <w:p w:rsidR="00E10CAC" w:rsidRPr="0013039A" w:rsidRDefault="00E10CAC" w:rsidP="0013039A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 w:rsidRPr="0013039A">
                              <w:rPr>
                                <w:sz w:val="18"/>
                                <w:szCs w:val="18"/>
                              </w:rPr>
                              <w:t>Consumers: Solvency II and Current Economic Environment Impact of Low Interest Rates</w:t>
                            </w:r>
                          </w:p>
                          <w:p w:rsidR="00E10CAC" w:rsidRPr="00E10CAC" w:rsidRDefault="00852A66" w:rsidP="0013039A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Credit S</w:t>
                            </w:r>
                            <w:r w:rsidR="00E10CAC" w:rsidRPr="00E10CAC">
                              <w:rPr>
                                <w:color w:val="FF0000"/>
                                <w:sz w:val="18"/>
                                <w:szCs w:val="18"/>
                              </w:rPr>
                              <w:t>preads and Downgrade/Default risk</w:t>
                            </w:r>
                            <w:r w:rsidR="00E10CAC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(Pending)</w:t>
                            </w:r>
                          </w:p>
                          <w:p w:rsidR="00E10CAC" w:rsidRPr="0013039A" w:rsidRDefault="00E10CAC" w:rsidP="0013039A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 w:rsidRPr="0013039A">
                              <w:rPr>
                                <w:sz w:val="18"/>
                                <w:szCs w:val="18"/>
                              </w:rPr>
                              <w:t>Equity Release Mortgages</w:t>
                            </w:r>
                          </w:p>
                          <w:p w:rsidR="00A1262E" w:rsidRDefault="00A1262E" w:rsidP="00A1262E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IFRS17 CMS (Pending)</w:t>
                            </w:r>
                          </w:p>
                          <w:p w:rsidR="00A1262E" w:rsidRPr="00441043" w:rsidRDefault="00A1262E" w:rsidP="00A1262E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IFRS 17 Discounting (Pending)</w:t>
                            </w:r>
                          </w:p>
                          <w:p w:rsidR="00A1262E" w:rsidRDefault="00A1262E" w:rsidP="0013039A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IFRS 17 Transversal (Pending)</w:t>
                            </w:r>
                          </w:p>
                          <w:p w:rsidR="00E10CAC" w:rsidRPr="0013039A" w:rsidRDefault="00E10CAC" w:rsidP="0013039A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 w:rsidRPr="0013039A">
                              <w:rPr>
                                <w:sz w:val="18"/>
                                <w:szCs w:val="18"/>
                              </w:rPr>
                              <w:t xml:space="preserve">Longevity Catalysts </w:t>
                            </w:r>
                          </w:p>
                          <w:p w:rsidR="00E10CAC" w:rsidRDefault="00E10CAC" w:rsidP="0013039A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 w:rsidRPr="0013039A">
                              <w:rPr>
                                <w:sz w:val="18"/>
                                <w:szCs w:val="18"/>
                              </w:rPr>
                              <w:t xml:space="preserve">Matching Adjustments </w:t>
                            </w:r>
                          </w:p>
                          <w:p w:rsidR="00555000" w:rsidRPr="0013039A" w:rsidRDefault="00555000" w:rsidP="0013039A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Modelling pre and post retirement savings</w:t>
                            </w:r>
                          </w:p>
                          <w:p w:rsidR="00E10CAC" w:rsidRPr="0013039A" w:rsidRDefault="00E10CAC" w:rsidP="0013039A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 w:rsidRPr="0013039A">
                              <w:rPr>
                                <w:sz w:val="18"/>
                                <w:szCs w:val="18"/>
                              </w:rPr>
                              <w:t xml:space="preserve">Policyholder Behavior in Extreme Conditions </w:t>
                            </w:r>
                          </w:p>
                          <w:p w:rsidR="00E10CAC" w:rsidRPr="0013039A" w:rsidRDefault="00E10CAC" w:rsidP="0013039A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 w:rsidRPr="0013039A">
                              <w:rPr>
                                <w:sz w:val="18"/>
                                <w:szCs w:val="18"/>
                              </w:rPr>
                              <w:t>Procyclicality - Life Insurers Capital Requirements</w:t>
                            </w:r>
                          </w:p>
                          <w:p w:rsidR="00E10CAC" w:rsidRPr="0013039A" w:rsidRDefault="00E10CAC" w:rsidP="0013039A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 w:rsidRPr="0013039A">
                              <w:rPr>
                                <w:sz w:val="18"/>
                                <w:szCs w:val="18"/>
                              </w:rPr>
                              <w:t>Recovery and Resolution Plans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(Life Board)</w:t>
                            </w:r>
                          </w:p>
                          <w:p w:rsidR="00E10CAC" w:rsidRPr="0013039A" w:rsidRDefault="00E10CAC" w:rsidP="0013039A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 w:rsidRPr="0013039A">
                              <w:rPr>
                                <w:sz w:val="18"/>
                                <w:szCs w:val="18"/>
                              </w:rPr>
                              <w:t>Reinsurance</w:t>
                            </w:r>
                          </w:p>
                          <w:p w:rsidR="00E10CAC" w:rsidRPr="0013039A" w:rsidRDefault="00E10CAC" w:rsidP="0013039A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 w:rsidRPr="0013039A">
                              <w:rPr>
                                <w:sz w:val="18"/>
                                <w:szCs w:val="18"/>
                              </w:rPr>
                              <w:t>Risk Appetite in the Life Offices</w:t>
                            </w:r>
                          </w:p>
                          <w:p w:rsidR="00E10CAC" w:rsidRPr="009745FC" w:rsidRDefault="00E10CAC" w:rsidP="009745FC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 w:rsidRPr="009745FC">
                              <w:rPr>
                                <w:sz w:val="18"/>
                                <w:szCs w:val="18"/>
                              </w:rPr>
                              <w:t>Risk Margin</w:t>
                            </w:r>
                          </w:p>
                          <w:p w:rsidR="00E10CAC" w:rsidRPr="0013039A" w:rsidRDefault="00E10CAC" w:rsidP="0013039A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 w:rsidRPr="0013039A">
                              <w:rPr>
                                <w:sz w:val="18"/>
                                <w:szCs w:val="18"/>
                              </w:rPr>
                              <w:t>Taxation (LSCC)</w:t>
                            </w:r>
                          </w:p>
                          <w:p w:rsidR="00E10CAC" w:rsidRPr="0013039A" w:rsidRDefault="00E10CAC" w:rsidP="0013039A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 w:rsidRPr="0013039A">
                              <w:rPr>
                                <w:sz w:val="18"/>
                                <w:szCs w:val="18"/>
                              </w:rPr>
                              <w:t>The Value of With-Profits to Consumers</w:t>
                            </w:r>
                          </w:p>
                          <w:p w:rsidR="00E10CAC" w:rsidRDefault="00E10CAC" w:rsidP="0013039A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 w:rsidRPr="0013039A">
                              <w:rPr>
                                <w:sz w:val="18"/>
                                <w:szCs w:val="18"/>
                              </w:rPr>
                              <w:t>Transitional Measures for TPs (TMTP)</w:t>
                            </w:r>
                          </w:p>
                          <w:p w:rsidR="004C66EE" w:rsidRPr="00E62097" w:rsidRDefault="004C66EE" w:rsidP="00E62097">
                            <w:pPr>
                              <w:pStyle w:val="NoSpacing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4C66EE" w:rsidRPr="00B73AAE" w:rsidRDefault="004C66EE" w:rsidP="002337EA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C66EE" w:rsidRPr="008C1C62" w:rsidRDefault="004C66EE" w:rsidP="00B73AAE">
                            <w:pPr>
                              <w:pStyle w:val="NoSpacing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C66EE" w:rsidRPr="00394CFC" w:rsidRDefault="004C66EE" w:rsidP="008C1C62">
                            <w:pPr>
                              <w:pStyle w:val="NoSpacing"/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bookmarkEnd w:id="0"/>
                          <w:p w:rsidR="004C66EE" w:rsidRPr="00632370" w:rsidRDefault="004C66EE" w:rsidP="009462EA">
                            <w:pPr>
                              <w:pStyle w:val="NoSpacing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FB0D1" id="_x0000_t109" coordsize="21600,21600" o:spt="109" path="m,l,21600r21600,l21600,xe">
                <v:stroke joinstyle="miter"/>
                <v:path gradientshapeok="t" o:connecttype="rect"/>
              </v:shapetype>
              <v:shape id="Text Box 2" o:spid="_x0000_s1026" type="#_x0000_t109" style="position:absolute;left:0;text-align:left;margin-left:-31.5pt;margin-top:53.3pt;width:249.75pt;height:25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8CfgMAAKoHAAAOAAAAZHJzL2Uyb0RvYy54bWysVd+PmzgQfj/p/gfL72wCgUCiZassIdVJ&#10;7V2l7emeHTBg1djUdkK21f3vN7YJzW7vpFNVHpBnbH/z65vx/ZtLz9GZKs2kyHF4t8SIikrWTLQ5&#10;/vPjIcgw0oaImnApaI6fqcZvHn795X4ctjSSneQ1VQhAhN6OQ447Y4btYqGrjvZE38mBCthspOqJ&#10;AVG1i1qREdB7voiWy/VilKoelKyo1qDd+0384PCbhlbmj6bR1CCeY/DNuL9y/6P9Lx7uybZVZOhY&#10;NblBfsCLnjABRmeoPTEEnRT7DqpnlZJaNuaukv1CNg2rqIsBogmXr6J56shAXSyQHD3MadI/D7b6&#10;/fxBIVZD7WKMBOmhRh/pxaBHeUGRTc846C2cehrgnLmAGo66UPXwTlafNBKy6Iho6U4pOXaU1OBe&#10;aG8ubq56HG1BjuN7WYMZcjLSAV0a1dvcQTYQoEOZnufSWFcqUK7CNMyiBKMK9lZRlG3SxNkg2+v1&#10;QWnzlsoe2UWOGy5HcEyZD54dzhQ5v9PGuka21+PWspAHxrnjAhdozHGUJYBvt7TkrLa7TrC0pAVX&#10;6EyAUKSqqDBrd46fegjL65MlfJ5aoAYCerVTgWVHbovi/HhhoGcG2oGzPseZBZlQbFZLUTsHDWHc&#10;rwGKC+sWdUT3kYF0MbB0ekieI+HXzXJTZmUWB3G0LoN4ud8Hu0MRB+tDmCb71b4o9uHfNo4w3nas&#10;rqmwIV8bIoz/H+Gm1vRUvm0Jl0CkpPmLmc6x2hbYutjqyddWo0ECc7xaq/Y4p7ks0zjc++Ok74lP&#10;AxPGpxXGwDVPTJzfTidsnj2Iy3KrvTVvJLRX/tuSJ4i9Aiizh5wJBDzPcRL760hXhFPbOhMTYY5M&#10;VFm8TKQDgrq8LMrukCzTeJUFaZqsgnhVLoPH7FAEuyJcr9PysXgsXxWldIXWP6cuM2usV/IExHvq&#10;6hHVzHbPKtlEIQYBZmWUTvES3sKQr4zC/1rLmdc/3h1kS/jQkVdt9F3PzN76xF7pb6WZwFOuvqUe&#10;UK6t4SaTHUZ+LJnL8eJm4DzwjrJ+hlEFjLWMtA8cLDqpvmA0wmORY/35RBTFiP8mgLSbMI7t6+KE&#10;OEkjENTtzvF2h4gKoHJsMPDJLgvjX6TToFjbgSU/YIXcwYhsmBtYdpZ6ryAiK8CD4GKbHi/74tzK&#10;7tS3J/bhHwAAAP//AwBQSwMEFAAGAAgAAAAhAH03aVfgAAAACwEAAA8AAABkcnMvZG93bnJldi54&#10;bWxMj0FLw0AUhO+C/2F5ghdpd2PtkqbZFBHUgyJY7f01eSah2bchu0njv3c96XGYYeabfDfbTkw0&#10;+NaxgWSpQBCXrmq5NvD58bhIQfiAXGHnmAx8k4ddcXmRY1a5M7/TtA+1iCXsMzTQhNBnUvqyIYt+&#10;6Xri6H25wWKIcqhlNeA5lttO3iqlpcWW40KDPT00VJ72ozXwkj5NpOzhMD6/TqfNzVvKOHpjrq/m&#10;+y2IQHP4C8MvfkSHIjId3ciVF52BhV7FLyEaSmsQMXG30msQRwM6WScgi1z+/1D8AAAA//8DAFBL&#10;AQItABQABgAIAAAAIQC2gziS/gAAAOEBAAATAAAAAAAAAAAAAAAAAAAAAABbQ29udGVudF9UeXBl&#10;c10ueG1sUEsBAi0AFAAGAAgAAAAhADj9If/WAAAAlAEAAAsAAAAAAAAAAAAAAAAALwEAAF9yZWxz&#10;Ly5yZWxzUEsBAi0AFAAGAAgAAAAhAC7G3wJ+AwAAqgcAAA4AAAAAAAAAAAAAAAAALgIAAGRycy9l&#10;Mm9Eb2MueG1sUEsBAi0AFAAGAAgAAAAhAH03aVfgAAAACwEAAA8AAAAAAAAAAAAAAAAA2AUAAGRy&#10;cy9kb3ducmV2LnhtbFBLBQYAAAAABAAEAPMAAADlBgAAAAA=&#10;" filled="f" fillcolor="#fce3d2" strokecolor="#974706 [1609]" strokeweight="2.25pt">
                <v:fill color2="#ee741d" focus="100%" type="gradient"/>
                <v:shadow color="#974706 [1609]" opacity=".5"/>
                <v:textbox>
                  <w:txbxContent>
                    <w:p w:rsidR="004C66EE" w:rsidRDefault="004C66EE" w:rsidP="00C00180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bookmarkStart w:id="1" w:name="_GoBack"/>
                      <w:r>
                        <w:rPr>
                          <w:b/>
                          <w:u w:val="single"/>
                        </w:rPr>
                        <w:t>LIFE</w:t>
                      </w:r>
                    </w:p>
                    <w:p w:rsidR="00E10CAC" w:rsidRPr="0013039A" w:rsidRDefault="00E10CAC" w:rsidP="0013039A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 w:rsidRPr="0013039A">
                        <w:rPr>
                          <w:sz w:val="18"/>
                          <w:szCs w:val="18"/>
                        </w:rPr>
                        <w:t>Consumers: Solvency II and Current Economic Environment Impact of Low Interest Rates</w:t>
                      </w:r>
                    </w:p>
                    <w:p w:rsidR="00E10CAC" w:rsidRPr="00E10CAC" w:rsidRDefault="00852A66" w:rsidP="0013039A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426" w:hanging="426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Credit S</w:t>
                      </w:r>
                      <w:r w:rsidR="00E10CAC" w:rsidRPr="00E10CAC">
                        <w:rPr>
                          <w:color w:val="FF0000"/>
                          <w:sz w:val="18"/>
                          <w:szCs w:val="18"/>
                        </w:rPr>
                        <w:t>preads and Downgrade/Default risk</w:t>
                      </w:r>
                      <w:r w:rsidR="00E10CAC">
                        <w:rPr>
                          <w:color w:val="FF0000"/>
                          <w:sz w:val="18"/>
                          <w:szCs w:val="18"/>
                        </w:rPr>
                        <w:t xml:space="preserve"> (Pending)</w:t>
                      </w:r>
                    </w:p>
                    <w:p w:rsidR="00E10CAC" w:rsidRPr="0013039A" w:rsidRDefault="00E10CAC" w:rsidP="0013039A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 w:rsidRPr="0013039A">
                        <w:rPr>
                          <w:sz w:val="18"/>
                          <w:szCs w:val="18"/>
                        </w:rPr>
                        <w:t>Equity Release Mortgages</w:t>
                      </w:r>
                    </w:p>
                    <w:p w:rsidR="00A1262E" w:rsidRDefault="00A1262E" w:rsidP="00A1262E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426" w:hanging="426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IFRS17 CMS (Pending)</w:t>
                      </w:r>
                    </w:p>
                    <w:p w:rsidR="00A1262E" w:rsidRPr="00441043" w:rsidRDefault="00A1262E" w:rsidP="00A1262E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426" w:hanging="426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IFRS 17 Discounting (Pending)</w:t>
                      </w:r>
                    </w:p>
                    <w:p w:rsidR="00A1262E" w:rsidRDefault="00A1262E" w:rsidP="0013039A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426" w:hanging="426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IFRS 17 Transversal (Pending)</w:t>
                      </w:r>
                    </w:p>
                    <w:p w:rsidR="00E10CAC" w:rsidRPr="0013039A" w:rsidRDefault="00E10CAC" w:rsidP="0013039A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 w:rsidRPr="0013039A">
                        <w:rPr>
                          <w:sz w:val="18"/>
                          <w:szCs w:val="18"/>
                        </w:rPr>
                        <w:t xml:space="preserve">Longevity Catalysts </w:t>
                      </w:r>
                    </w:p>
                    <w:p w:rsidR="00E10CAC" w:rsidRDefault="00E10CAC" w:rsidP="0013039A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 w:rsidRPr="0013039A">
                        <w:rPr>
                          <w:sz w:val="18"/>
                          <w:szCs w:val="18"/>
                        </w:rPr>
                        <w:t xml:space="preserve">Matching Adjustments </w:t>
                      </w:r>
                    </w:p>
                    <w:p w:rsidR="00555000" w:rsidRPr="0013039A" w:rsidRDefault="00555000" w:rsidP="0013039A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Modelling pre and post retirement savings</w:t>
                      </w:r>
                    </w:p>
                    <w:p w:rsidR="00E10CAC" w:rsidRPr="0013039A" w:rsidRDefault="00E10CAC" w:rsidP="0013039A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 w:rsidRPr="0013039A">
                        <w:rPr>
                          <w:sz w:val="18"/>
                          <w:szCs w:val="18"/>
                        </w:rPr>
                        <w:t xml:space="preserve">Policyholder Behavior in Extreme Conditions </w:t>
                      </w:r>
                    </w:p>
                    <w:p w:rsidR="00E10CAC" w:rsidRPr="0013039A" w:rsidRDefault="00E10CAC" w:rsidP="0013039A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 w:rsidRPr="0013039A">
                        <w:rPr>
                          <w:sz w:val="18"/>
                          <w:szCs w:val="18"/>
                        </w:rPr>
                        <w:t>Procyclicality - Life Insurers Capital Requirements</w:t>
                      </w:r>
                    </w:p>
                    <w:p w:rsidR="00E10CAC" w:rsidRPr="0013039A" w:rsidRDefault="00E10CAC" w:rsidP="0013039A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 w:rsidRPr="0013039A">
                        <w:rPr>
                          <w:sz w:val="18"/>
                          <w:szCs w:val="18"/>
                        </w:rPr>
                        <w:t>Recovery and Resolution Plans</w:t>
                      </w:r>
                      <w:r>
                        <w:rPr>
                          <w:sz w:val="18"/>
                          <w:szCs w:val="18"/>
                        </w:rPr>
                        <w:t xml:space="preserve"> (Life Board)</w:t>
                      </w:r>
                    </w:p>
                    <w:p w:rsidR="00E10CAC" w:rsidRPr="0013039A" w:rsidRDefault="00E10CAC" w:rsidP="0013039A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 w:rsidRPr="0013039A">
                        <w:rPr>
                          <w:sz w:val="18"/>
                          <w:szCs w:val="18"/>
                        </w:rPr>
                        <w:t>Reinsurance</w:t>
                      </w:r>
                    </w:p>
                    <w:p w:rsidR="00E10CAC" w:rsidRPr="0013039A" w:rsidRDefault="00E10CAC" w:rsidP="0013039A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 w:rsidRPr="0013039A">
                        <w:rPr>
                          <w:sz w:val="18"/>
                          <w:szCs w:val="18"/>
                        </w:rPr>
                        <w:t>Risk Appetite in the Life Offices</w:t>
                      </w:r>
                    </w:p>
                    <w:p w:rsidR="00E10CAC" w:rsidRPr="009745FC" w:rsidRDefault="00E10CAC" w:rsidP="009745FC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 w:rsidRPr="009745FC">
                        <w:rPr>
                          <w:sz w:val="18"/>
                          <w:szCs w:val="18"/>
                        </w:rPr>
                        <w:t>Risk Margin</w:t>
                      </w:r>
                    </w:p>
                    <w:p w:rsidR="00E10CAC" w:rsidRPr="0013039A" w:rsidRDefault="00E10CAC" w:rsidP="0013039A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 w:rsidRPr="0013039A">
                        <w:rPr>
                          <w:sz w:val="18"/>
                          <w:szCs w:val="18"/>
                        </w:rPr>
                        <w:t>Taxation (LSCC)</w:t>
                      </w:r>
                    </w:p>
                    <w:p w:rsidR="00E10CAC" w:rsidRPr="0013039A" w:rsidRDefault="00E10CAC" w:rsidP="0013039A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 w:rsidRPr="0013039A">
                        <w:rPr>
                          <w:sz w:val="18"/>
                          <w:szCs w:val="18"/>
                        </w:rPr>
                        <w:t>The Value of With-Profits to Consumers</w:t>
                      </w:r>
                    </w:p>
                    <w:p w:rsidR="00E10CAC" w:rsidRDefault="00E10CAC" w:rsidP="0013039A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 w:rsidRPr="0013039A">
                        <w:rPr>
                          <w:sz w:val="18"/>
                          <w:szCs w:val="18"/>
                        </w:rPr>
                        <w:t>Transitional Measures for TPs (TMTP)</w:t>
                      </w:r>
                    </w:p>
                    <w:p w:rsidR="004C66EE" w:rsidRPr="00E62097" w:rsidRDefault="004C66EE" w:rsidP="00E62097">
                      <w:pPr>
                        <w:pStyle w:val="NoSpacing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4C66EE" w:rsidRPr="00B73AAE" w:rsidRDefault="004C66EE" w:rsidP="002337EA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  <w:p w:rsidR="004C66EE" w:rsidRPr="008C1C62" w:rsidRDefault="004C66EE" w:rsidP="00B73AAE">
                      <w:pPr>
                        <w:pStyle w:val="NoSpacing"/>
                        <w:ind w:left="720"/>
                        <w:rPr>
                          <w:sz w:val="18"/>
                          <w:szCs w:val="18"/>
                        </w:rPr>
                      </w:pPr>
                    </w:p>
                    <w:p w:rsidR="004C66EE" w:rsidRPr="00394CFC" w:rsidRDefault="004C66EE" w:rsidP="008C1C62">
                      <w:pPr>
                        <w:pStyle w:val="NoSpacing"/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  <w:bookmarkEnd w:id="1"/>
                    <w:p w:rsidR="004C66EE" w:rsidRPr="00632370" w:rsidRDefault="004C66EE" w:rsidP="009462EA">
                      <w:pPr>
                        <w:pStyle w:val="NoSpacing"/>
                        <w:ind w:left="72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0C02">
        <w:rPr>
          <w:b/>
          <w:sz w:val="36"/>
          <w:szCs w:val="36"/>
        </w:rPr>
        <w:t xml:space="preserve">  </w:t>
      </w:r>
      <w:r w:rsidR="009462EA" w:rsidRPr="00471023">
        <w:rPr>
          <w:b/>
          <w:noProof/>
          <w:sz w:val="36"/>
          <w:szCs w:val="36"/>
        </w:rPr>
        <w:drawing>
          <wp:inline distT="0" distB="0" distL="0" distR="0" wp14:anchorId="3235AC99" wp14:editId="502B2ED1">
            <wp:extent cx="1219200" cy="600075"/>
            <wp:effectExtent l="19050" t="0" r="0" b="0"/>
            <wp:docPr id="2" name="Picture 2" descr="http://staging.enjoymags.com/hosting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ging.enjoymags.com/hosting/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462EA">
        <w:rPr>
          <w:b/>
          <w:sz w:val="36"/>
          <w:szCs w:val="36"/>
        </w:rPr>
        <w:t xml:space="preserve">   </w:t>
      </w:r>
      <w:r w:rsidR="009462EA">
        <w:rPr>
          <w:b/>
        </w:rPr>
        <w:t xml:space="preserve">                                       </w:t>
      </w:r>
      <w:r w:rsidR="009462EA" w:rsidRPr="00720C02">
        <w:rPr>
          <w:b/>
          <w:color w:val="002060"/>
          <w:sz w:val="28"/>
          <w:szCs w:val="28"/>
        </w:rPr>
        <w:t xml:space="preserve"> </w:t>
      </w:r>
      <w:r w:rsidR="009462EA">
        <w:rPr>
          <w:b/>
          <w:color w:val="002060"/>
          <w:sz w:val="28"/>
          <w:szCs w:val="28"/>
        </w:rPr>
        <w:t xml:space="preserve">ACTIVE </w:t>
      </w:r>
      <w:r w:rsidR="009462EA" w:rsidRPr="00720C02">
        <w:rPr>
          <w:b/>
          <w:color w:val="002060"/>
          <w:sz w:val="28"/>
          <w:szCs w:val="28"/>
        </w:rPr>
        <w:t>MEMBER</w:t>
      </w:r>
      <w:r w:rsidR="009462EA">
        <w:rPr>
          <w:b/>
          <w:color w:val="002060"/>
          <w:sz w:val="28"/>
          <w:szCs w:val="28"/>
        </w:rPr>
        <w:t>-</w:t>
      </w:r>
      <w:r w:rsidR="009462EA" w:rsidRPr="00720C02">
        <w:rPr>
          <w:b/>
          <w:color w:val="002060"/>
          <w:sz w:val="28"/>
          <w:szCs w:val="28"/>
        </w:rPr>
        <w:t>LED RESEARCH WORKING PAR</w:t>
      </w:r>
      <w:r w:rsidR="00500EED">
        <w:rPr>
          <w:b/>
          <w:color w:val="002060"/>
          <w:sz w:val="28"/>
          <w:szCs w:val="28"/>
        </w:rPr>
        <w:t>TIES 201</w:t>
      </w:r>
      <w:r w:rsidR="002D4E18">
        <w:rPr>
          <w:b/>
          <w:color w:val="002060"/>
          <w:sz w:val="28"/>
          <w:szCs w:val="28"/>
        </w:rPr>
        <w:t>7</w:t>
      </w:r>
      <w:r w:rsidR="0068632E">
        <w:rPr>
          <w:b/>
          <w:color w:val="002060"/>
          <w:sz w:val="28"/>
          <w:szCs w:val="28"/>
        </w:rPr>
        <w:t>/201</w:t>
      </w:r>
      <w:r w:rsidR="002D4E18">
        <w:rPr>
          <w:b/>
          <w:color w:val="002060"/>
          <w:sz w:val="28"/>
          <w:szCs w:val="28"/>
        </w:rPr>
        <w:t>8</w:t>
      </w:r>
      <w:r w:rsidR="009462EA">
        <w:rPr>
          <w:b/>
          <w:sz w:val="28"/>
          <w:szCs w:val="28"/>
        </w:rPr>
        <w:t xml:space="preserve"> </w:t>
      </w:r>
      <w:r w:rsidR="00EC7083">
        <w:rPr>
          <w:b/>
          <w:sz w:val="28"/>
          <w:szCs w:val="28"/>
        </w:rPr>
        <w:t xml:space="preserve">as at </w:t>
      </w:r>
      <w:r>
        <w:rPr>
          <w:b/>
          <w:sz w:val="28"/>
          <w:szCs w:val="28"/>
        </w:rPr>
        <w:t>20</w:t>
      </w:r>
      <w:r w:rsidR="003A323B">
        <w:rPr>
          <w:b/>
          <w:sz w:val="28"/>
          <w:szCs w:val="28"/>
        </w:rPr>
        <w:t xml:space="preserve"> March 2018</w:t>
      </w:r>
    </w:p>
    <w:p w:rsidR="009462EA" w:rsidRPr="00471023" w:rsidRDefault="00A1262E" w:rsidP="009462EA">
      <w:pPr>
        <w:pStyle w:val="NoSpacing"/>
        <w:ind w:left="-567" w:right="-926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4B7033" wp14:editId="351C2AFF">
                <wp:simplePos x="0" y="0"/>
                <wp:positionH relativeFrom="column">
                  <wp:posOffset>2971800</wp:posOffset>
                </wp:positionH>
                <wp:positionV relativeFrom="paragraph">
                  <wp:posOffset>29209</wp:posOffset>
                </wp:positionV>
                <wp:extent cx="3133725" cy="2752725"/>
                <wp:effectExtent l="19050" t="19050" r="28575" b="2857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27527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E9458C">
                                      <a:gamma/>
                                      <a:tint val="20000"/>
                                      <a:invGamma/>
                                    </a:srgbClr>
                                  </a:gs>
                                  <a:gs pos="100000">
                                    <a:srgbClr val="E9458C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4C66EE" w:rsidRDefault="004C66EE" w:rsidP="00597507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F7202E">
                              <w:rPr>
                                <w:b/>
                                <w:bCs/>
                                <w:u w:val="single"/>
                              </w:rPr>
                              <w:t xml:space="preserve">CROSS PRACTICE </w:t>
                            </w:r>
                          </w:p>
                          <w:p w:rsidR="00A1262E" w:rsidRPr="0013039A" w:rsidRDefault="00A1262E" w:rsidP="0013039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284" w:hanging="284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3039A">
                              <w:rPr>
                                <w:sz w:val="18"/>
                                <w:szCs w:val="18"/>
                                <w:lang w:val="en-US"/>
                              </w:rPr>
                              <w:t>Accessing Illiquidity in the DC market (F&amp;I /Pensions /R&amp;E)</w:t>
                            </w:r>
                          </w:p>
                          <w:p w:rsidR="00A1262E" w:rsidRPr="0013039A" w:rsidRDefault="00A1262E" w:rsidP="0013039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284" w:hanging="284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3039A">
                              <w:rPr>
                                <w:sz w:val="18"/>
                                <w:szCs w:val="18"/>
                                <w:lang w:val="en-US"/>
                              </w:rPr>
                              <w:t>Behavioural Finance for Actuaries (Pensions/All)</w:t>
                            </w:r>
                          </w:p>
                          <w:p w:rsidR="00A1262E" w:rsidRDefault="00A1262E" w:rsidP="0013039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284" w:hanging="284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Climate Change (R&amp;E</w:t>
                            </w:r>
                            <w:r w:rsidRPr="0013039A">
                              <w:rPr>
                                <w:sz w:val="18"/>
                                <w:szCs w:val="18"/>
                                <w:lang w:val="en-US"/>
                              </w:rPr>
                              <w:t>/ GI)</w:t>
                            </w:r>
                          </w:p>
                          <w:p w:rsidR="00A1262E" w:rsidRPr="0013039A" w:rsidRDefault="00A1262E" w:rsidP="0013039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284" w:hanging="284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3039A">
                              <w:rPr>
                                <w:sz w:val="18"/>
                                <w:szCs w:val="18"/>
                                <w:lang w:val="en-US"/>
                              </w:rPr>
                              <w:t>Consumer Risk Metrics (Life/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Risk)</w:t>
                            </w:r>
                          </w:p>
                          <w:p w:rsidR="00A1262E" w:rsidRDefault="00A1262E" w:rsidP="00A1262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426" w:hanging="426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3039A">
                              <w:rPr>
                                <w:sz w:val="18"/>
                                <w:szCs w:val="18"/>
                                <w:lang w:val="en-US"/>
                              </w:rPr>
                              <w:t>ESG Investment (R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&amp;</w:t>
                            </w:r>
                            <w:r w:rsidRPr="0013039A">
                              <w:rPr>
                                <w:sz w:val="18"/>
                                <w:szCs w:val="18"/>
                                <w:lang w:val="en-US"/>
                              </w:rPr>
                              <w:t>E/F and I)</w:t>
                            </w:r>
                          </w:p>
                          <w:p w:rsidR="00A1262E" w:rsidRPr="0013039A" w:rsidRDefault="00A1262E" w:rsidP="0013039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284" w:hanging="284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B3CF7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Extreme Events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(Life/F&amp;I)</w:t>
                            </w:r>
                          </w:p>
                          <w:p w:rsidR="00A1262E" w:rsidRPr="00A1262E" w:rsidRDefault="00A1262E" w:rsidP="00A1262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426" w:hanging="426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1262E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Financial Literacy </w:t>
                            </w:r>
                            <w:r w:rsidRPr="00A1262E">
                              <w:rPr>
                                <w:sz w:val="18"/>
                                <w:szCs w:val="18"/>
                              </w:rPr>
                              <w:t>(Life/F&amp;I)</w:t>
                            </w:r>
                          </w:p>
                          <w:p w:rsidR="00A1262E" w:rsidRDefault="00A1262E" w:rsidP="00A1262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1262E">
                              <w:rPr>
                                <w:sz w:val="18"/>
                                <w:szCs w:val="18"/>
                                <w:lang w:val="en-US"/>
                              </w:rPr>
                              <w:t>Impact of changes in employment trends/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A1262E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product development (Pensions/Life/H&amp;C) </w:t>
                            </w:r>
                          </w:p>
                          <w:p w:rsidR="00A1262E" w:rsidRPr="0013039A" w:rsidRDefault="00A1262E" w:rsidP="0013039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284" w:hanging="284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3039A">
                              <w:rPr>
                                <w:sz w:val="18"/>
                                <w:szCs w:val="18"/>
                                <w:lang w:val="en-US"/>
                              </w:rPr>
                              <w:t>Infrastructure (F&amp;I/ Risk)</w:t>
                            </w:r>
                          </w:p>
                          <w:p w:rsidR="00A1262E" w:rsidRPr="0013039A" w:rsidRDefault="00A1262E" w:rsidP="0013039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284" w:hanging="284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5831C2">
                              <w:rPr>
                                <w:sz w:val="18"/>
                                <w:szCs w:val="18"/>
                                <w:lang w:val="en-US"/>
                              </w:rPr>
                              <w:t>Modelling, Analytics and Insights from Data (GI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/A</w:t>
                            </w:r>
                            <w:r w:rsidRPr="00CC6100">
                              <w:rPr>
                                <w:sz w:val="18"/>
                                <w:szCs w:val="18"/>
                                <w:lang w:val="en-US"/>
                              </w:rPr>
                              <w:t>ll)</w:t>
                            </w:r>
                          </w:p>
                          <w:p w:rsidR="00A1262E" w:rsidRDefault="00A1262E" w:rsidP="0013039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284" w:hanging="284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Practical Guide to Climate Change for Life Act (R&amp;E/Life)</w:t>
                            </w:r>
                          </w:p>
                          <w:p w:rsidR="00A1262E" w:rsidRDefault="00A1262E" w:rsidP="0013039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284" w:hanging="284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Practice Guide to Climate Change for GI (R&amp;E/GI)</w:t>
                            </w:r>
                          </w:p>
                          <w:p w:rsidR="00A1262E" w:rsidRPr="0013039A" w:rsidRDefault="00A1262E" w:rsidP="0013039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284" w:hanging="284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Practice Guide to Investment (R&amp;E/F&amp;I)</w:t>
                            </w:r>
                          </w:p>
                          <w:p w:rsidR="00A1262E" w:rsidRPr="0013039A" w:rsidRDefault="00A1262E" w:rsidP="00FB5845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284" w:hanging="284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3039A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Private Credit Investment for Insurers - Meeting the Regulatory Requirements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(F&amp;I/Life)</w:t>
                            </w:r>
                          </w:p>
                          <w:p w:rsidR="00A1262E" w:rsidRPr="0013039A" w:rsidRDefault="00A1262E" w:rsidP="0013039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284" w:hanging="284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hyperlink r:id="rId9" w:history="1">
                              <w:r w:rsidRPr="0013039A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&amp;E</w:t>
                              </w:r>
                              <w:r w:rsidRPr="0013039A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implications for pension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actuaries (</w:t>
                              </w:r>
                              <w:r w:rsidRPr="0013039A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hyperlink>
                            <w:r w:rsidRPr="0013039A">
                              <w:rPr>
                                <w:sz w:val="18"/>
                                <w:szCs w:val="18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&amp;E</w:t>
                            </w:r>
                            <w:r w:rsidRPr="0013039A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/Pensions)  </w:t>
                            </w:r>
                          </w:p>
                          <w:p w:rsidR="004C66EE" w:rsidRPr="000B31CA" w:rsidRDefault="004C66EE" w:rsidP="000B31C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4B703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234pt;margin-top:2.3pt;width:246.75pt;height:21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XL8+gIAABIGAAAOAAAAZHJzL2Uyb0RvYy54bWysVNuO2yAQfa/Uf0C8Zx07di7WOqttLqtK&#10;24u0W/WZYGyjYnCBxNmt+u8dwMmmrSpVVfPgwDCcmTmcmeubYyvQgWnDlSxwfDXGiEmqSi7rAn96&#10;3I7mGBlLZEmEkqzAT8zgm+XrV9d9l7NENUqUTCMAkSbvuwI31nZ5FBnasJaYK9UxCYeV0i2xsNV1&#10;VGrSA3oromQ8nka90mWnFWXGgHUdDvHS41cVo/ZDVRlmkSgw5Gb9V/vvzn2j5TXJa026htMhDfIP&#10;WbSESwh6hloTS9Be89+gWk61MqqyV1S1kaoqTpmvAaqJx79U89CQjvlagBzTnWky/w+Wvj981IiX&#10;8HZAjyQtvNEjO1r0Rh3R3NHTdyYHr4cO/OwRzODqSzXdvaJfDJJq1RBZs1utVd8wUkJ6sbsZXVwN&#10;OMaB7Pp3qoQwZG+VBzpWunXcARsI0CGPp/PTuFQoGCfxZDJLMowonCWzLHEbF4Pkp+udNvaOqRa5&#10;RYE1vL2HJ4d7Y4PrycVFk2rLhQA7yYVEPaDOs1kWKlOCl+7UHXopspXQ6EBARIRSJm3i/cS+hVKC&#10;PR3DL8gJzCC6YJ6ezJDoGcmnbS6DtNxCGwjeFnjubgxIjs2NLH2SlnAR1gAlpEsNyIHShlWQ27fF&#10;eLGZb+bpKE2mm1E6Xq9Ht9tVOppu41m2nqxXq3X83WUfp3nDy5JJV+hJ+nH6d9IamjCI9lL8njak&#10;lf3MbeP1657SpVibIdfaoE6BRoLZ6Hp3JnezSLP5KriTtiWhcC5tIBMa/sQMl4e7wcMxG0A8r7UJ&#10;0UKQ2F35c6QgC3cFUM4ZCi4RKLrAmX9VEKShRDDXJIPmYGIMAol+JtIDwbuc/n3NvhGc9kMX2OPu&#10;CIFdd+xU+QQtAXw5PtwghUWj9DNGPQylApuve6IZRuKtBMoWcZqCm/WbNJslsNGXJ7vLEyIpQBXY&#10;YqjGLVc2TL59p3ndQKTQyFLdQitW3DfJS1ZQgtvA4AnshCHpJtvl3nu9jPLlDwAAAP//AwBQSwME&#10;FAAGAAgAAAAhAIlGNendAAAACQEAAA8AAABkcnMvZG93bnJldi54bWxMj81OwzAQhO9IvIO1SNyo&#10;E35CCHEqhNQTJ1JUiZsbL3FEvI5spwlvz/YEtx3NaPaberu6UZwwxMGTgnyTgUDqvBmoV/Cx392U&#10;IGLSZPToCRX8YIRtc3lR68r4hd7x1KZecAnFSiuwKU2VlLGz6HTc+AmJvS8fnE4sQy9N0AuXu1He&#10;ZlkhnR6IP1g94avF7rudnQJ3WNrw1s/usywep8Pa5mlvd0pdX60vzyASrukvDGd8RoeGmY5+JhPF&#10;qOC+KHlLOh8g2H8q8gcQR9Z3ZQ6yqeX/Bc0vAAAA//8DAFBLAQItABQABgAIAAAAIQC2gziS/gAA&#10;AOEBAAATAAAAAAAAAAAAAAAAAAAAAABbQ29udGVudF9UeXBlc10ueG1sUEsBAi0AFAAGAAgAAAAh&#10;ADj9If/WAAAAlAEAAAsAAAAAAAAAAAAAAAAALwEAAF9yZWxzLy5yZWxzUEsBAi0AFAAGAAgAAAAh&#10;AMpRcvz6AgAAEgYAAA4AAAAAAAAAAAAAAAAALgIAAGRycy9lMm9Eb2MueG1sUEsBAi0AFAAGAAgA&#10;AAAhAIlGNendAAAACQEAAA8AAAAAAAAAAAAAAAAAVAUAAGRycy9kb3ducmV2LnhtbFBLBQYAAAAA&#10;BAAEAPMAAABeBgAAAAA=&#10;" filled="f" fillcolor="#fbdae8" strokecolor="#e5b8b7 [1301]" strokeweight="2.25pt">
                <v:fill color2="#e9458c" focus="100%" type="gradient"/>
                <v:textbox>
                  <w:txbxContent>
                    <w:p w:rsidR="004C66EE" w:rsidRDefault="004C66EE" w:rsidP="00597507">
                      <w:pPr>
                        <w:spacing w:after="0"/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F7202E">
                        <w:rPr>
                          <w:b/>
                          <w:bCs/>
                          <w:u w:val="single"/>
                        </w:rPr>
                        <w:t xml:space="preserve">CROSS PRACTICE </w:t>
                      </w:r>
                    </w:p>
                    <w:p w:rsidR="00A1262E" w:rsidRPr="0013039A" w:rsidRDefault="00A1262E" w:rsidP="0013039A">
                      <w:pPr>
                        <w:pStyle w:val="NoSpacing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426"/>
                        </w:tabs>
                        <w:ind w:left="284" w:hanging="284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13039A">
                        <w:rPr>
                          <w:sz w:val="18"/>
                          <w:szCs w:val="18"/>
                          <w:lang w:val="en-US"/>
                        </w:rPr>
                        <w:t>Accessing Illiquidity in the DC market (F&amp;I /Pensions /R&amp;E)</w:t>
                      </w:r>
                    </w:p>
                    <w:p w:rsidR="00A1262E" w:rsidRPr="0013039A" w:rsidRDefault="00A1262E" w:rsidP="0013039A">
                      <w:pPr>
                        <w:pStyle w:val="NoSpacing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426"/>
                        </w:tabs>
                        <w:ind w:left="284" w:hanging="284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13039A">
                        <w:rPr>
                          <w:sz w:val="18"/>
                          <w:szCs w:val="18"/>
                          <w:lang w:val="en-US"/>
                        </w:rPr>
                        <w:t>Behavioural Finance for Actuaries (Pensions/All)</w:t>
                      </w:r>
                    </w:p>
                    <w:p w:rsidR="00A1262E" w:rsidRDefault="00A1262E" w:rsidP="0013039A">
                      <w:pPr>
                        <w:pStyle w:val="NoSpacing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426"/>
                        </w:tabs>
                        <w:ind w:left="284" w:hanging="284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Climate Change (R&amp;E</w:t>
                      </w:r>
                      <w:r w:rsidRPr="0013039A">
                        <w:rPr>
                          <w:sz w:val="18"/>
                          <w:szCs w:val="18"/>
                          <w:lang w:val="en-US"/>
                        </w:rPr>
                        <w:t>/ GI)</w:t>
                      </w:r>
                    </w:p>
                    <w:p w:rsidR="00A1262E" w:rsidRPr="0013039A" w:rsidRDefault="00A1262E" w:rsidP="0013039A">
                      <w:pPr>
                        <w:pStyle w:val="NoSpacing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426"/>
                        </w:tabs>
                        <w:ind w:left="284" w:hanging="284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13039A">
                        <w:rPr>
                          <w:sz w:val="18"/>
                          <w:szCs w:val="18"/>
                          <w:lang w:val="en-US"/>
                        </w:rPr>
                        <w:t>Consumer Risk Metrics (Life/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Risk)</w:t>
                      </w:r>
                    </w:p>
                    <w:p w:rsidR="00A1262E" w:rsidRDefault="00A1262E" w:rsidP="00A1262E">
                      <w:pPr>
                        <w:pStyle w:val="NoSpacing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284"/>
                        </w:tabs>
                        <w:ind w:left="426" w:hanging="426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13039A">
                        <w:rPr>
                          <w:sz w:val="18"/>
                          <w:szCs w:val="18"/>
                          <w:lang w:val="en-US"/>
                        </w:rPr>
                        <w:t>ESG Investment (R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&amp;</w:t>
                      </w:r>
                      <w:r w:rsidRPr="0013039A">
                        <w:rPr>
                          <w:sz w:val="18"/>
                          <w:szCs w:val="18"/>
                          <w:lang w:val="en-US"/>
                        </w:rPr>
                        <w:t>E/F and I)</w:t>
                      </w:r>
                    </w:p>
                    <w:p w:rsidR="00A1262E" w:rsidRPr="0013039A" w:rsidRDefault="00A1262E" w:rsidP="0013039A">
                      <w:pPr>
                        <w:pStyle w:val="NoSpacing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426"/>
                        </w:tabs>
                        <w:ind w:left="284" w:hanging="284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3B3CF7">
                        <w:rPr>
                          <w:sz w:val="18"/>
                          <w:szCs w:val="18"/>
                          <w:lang w:val="en-US"/>
                        </w:rPr>
                        <w:t xml:space="preserve">Extreme Events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(Life/F&amp;I)</w:t>
                      </w:r>
                    </w:p>
                    <w:p w:rsidR="00A1262E" w:rsidRPr="00A1262E" w:rsidRDefault="00A1262E" w:rsidP="00A1262E">
                      <w:pPr>
                        <w:pStyle w:val="NoSpacing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284"/>
                        </w:tabs>
                        <w:ind w:left="426" w:hanging="426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A1262E">
                        <w:rPr>
                          <w:sz w:val="18"/>
                          <w:szCs w:val="18"/>
                          <w:lang w:val="en-US"/>
                        </w:rPr>
                        <w:t xml:space="preserve">Financial Literacy </w:t>
                      </w:r>
                      <w:r w:rsidRPr="00A1262E">
                        <w:rPr>
                          <w:sz w:val="18"/>
                          <w:szCs w:val="18"/>
                        </w:rPr>
                        <w:t>(Life/F&amp;I)</w:t>
                      </w:r>
                    </w:p>
                    <w:p w:rsidR="00A1262E" w:rsidRDefault="00A1262E" w:rsidP="00A1262E">
                      <w:pPr>
                        <w:pStyle w:val="NoSpacing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A1262E">
                        <w:rPr>
                          <w:sz w:val="18"/>
                          <w:szCs w:val="18"/>
                          <w:lang w:val="en-US"/>
                        </w:rPr>
                        <w:t>Impact of changes in employment trends/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A1262E">
                        <w:rPr>
                          <w:sz w:val="18"/>
                          <w:szCs w:val="18"/>
                          <w:lang w:val="en-US"/>
                        </w:rPr>
                        <w:t xml:space="preserve">product development (Pensions/Life/H&amp;C) </w:t>
                      </w:r>
                    </w:p>
                    <w:p w:rsidR="00A1262E" w:rsidRPr="0013039A" w:rsidRDefault="00A1262E" w:rsidP="0013039A">
                      <w:pPr>
                        <w:pStyle w:val="NoSpacing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426"/>
                        </w:tabs>
                        <w:ind w:left="284" w:hanging="284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13039A">
                        <w:rPr>
                          <w:sz w:val="18"/>
                          <w:szCs w:val="18"/>
                          <w:lang w:val="en-US"/>
                        </w:rPr>
                        <w:t>Infrastructure (F&amp;I/ Risk)</w:t>
                      </w:r>
                    </w:p>
                    <w:p w:rsidR="00A1262E" w:rsidRPr="0013039A" w:rsidRDefault="00A1262E" w:rsidP="0013039A">
                      <w:pPr>
                        <w:pStyle w:val="NoSpacing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426"/>
                        </w:tabs>
                        <w:ind w:left="284" w:hanging="284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5831C2">
                        <w:rPr>
                          <w:sz w:val="18"/>
                          <w:szCs w:val="18"/>
                          <w:lang w:val="en-US"/>
                        </w:rPr>
                        <w:t>Modelling, Analytics and Insights from Data (GI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/A</w:t>
                      </w:r>
                      <w:r w:rsidRPr="00CC6100">
                        <w:rPr>
                          <w:sz w:val="18"/>
                          <w:szCs w:val="18"/>
                          <w:lang w:val="en-US"/>
                        </w:rPr>
                        <w:t>ll)</w:t>
                      </w:r>
                    </w:p>
                    <w:p w:rsidR="00A1262E" w:rsidRDefault="00A1262E" w:rsidP="0013039A">
                      <w:pPr>
                        <w:pStyle w:val="NoSpacing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426"/>
                        </w:tabs>
                        <w:ind w:left="284" w:hanging="284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Practical Guide to Climate Change for Life Act (R&amp;E/Life)</w:t>
                      </w:r>
                    </w:p>
                    <w:p w:rsidR="00A1262E" w:rsidRDefault="00A1262E" w:rsidP="0013039A">
                      <w:pPr>
                        <w:pStyle w:val="NoSpacing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426"/>
                        </w:tabs>
                        <w:ind w:left="284" w:hanging="284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Practice Guide to Climate Change for GI (R&amp;E/GI)</w:t>
                      </w:r>
                    </w:p>
                    <w:p w:rsidR="00A1262E" w:rsidRPr="0013039A" w:rsidRDefault="00A1262E" w:rsidP="0013039A">
                      <w:pPr>
                        <w:pStyle w:val="NoSpacing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426"/>
                        </w:tabs>
                        <w:ind w:left="284" w:hanging="284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Practice Guide to Investment (R&amp;E/F&amp;I)</w:t>
                      </w:r>
                    </w:p>
                    <w:p w:rsidR="00A1262E" w:rsidRPr="0013039A" w:rsidRDefault="00A1262E" w:rsidP="00FB5845">
                      <w:pPr>
                        <w:pStyle w:val="NoSpacing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426"/>
                        </w:tabs>
                        <w:ind w:left="284" w:hanging="284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13039A">
                        <w:rPr>
                          <w:sz w:val="18"/>
                          <w:szCs w:val="18"/>
                          <w:lang w:val="en-US"/>
                        </w:rPr>
                        <w:t xml:space="preserve">Private Credit Investment for Insurers - Meeting the Regulatory Requirements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 (F&amp;I/Life)</w:t>
                      </w:r>
                    </w:p>
                    <w:p w:rsidR="00A1262E" w:rsidRPr="0013039A" w:rsidRDefault="00A1262E" w:rsidP="0013039A">
                      <w:pPr>
                        <w:pStyle w:val="NoSpacing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426"/>
                        </w:tabs>
                        <w:ind w:left="284" w:hanging="284"/>
                        <w:rPr>
                          <w:sz w:val="18"/>
                          <w:szCs w:val="18"/>
                          <w:lang w:val="en-US"/>
                        </w:rPr>
                      </w:pPr>
                      <w:hyperlink r:id="rId10" w:history="1">
                        <w:r w:rsidRPr="0013039A">
                          <w:rPr>
                            <w:sz w:val="18"/>
                            <w:szCs w:val="18"/>
                            <w:lang w:val="en-US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>&amp;E</w:t>
                        </w:r>
                        <w:r w:rsidRPr="0013039A">
                          <w:rPr>
                            <w:sz w:val="18"/>
                            <w:szCs w:val="18"/>
                            <w:lang w:val="en-US"/>
                          </w:rPr>
                          <w:t xml:space="preserve"> implications for pension</w:t>
                        </w:r>
                        <w:r>
                          <w:rPr>
                            <w:sz w:val="18"/>
                            <w:szCs w:val="18"/>
                            <w:lang w:val="en-US"/>
                          </w:rPr>
                          <w:t xml:space="preserve"> actuaries (</w:t>
                        </w:r>
                        <w:r w:rsidRPr="0013039A">
                          <w:rPr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hyperlink>
                      <w:r w:rsidRPr="0013039A">
                        <w:rPr>
                          <w:sz w:val="18"/>
                          <w:szCs w:val="18"/>
                          <w:lang w:val="en-US"/>
                        </w:rPr>
                        <w:t>R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&amp;E</w:t>
                      </w:r>
                      <w:r w:rsidRPr="0013039A">
                        <w:rPr>
                          <w:sz w:val="18"/>
                          <w:szCs w:val="18"/>
                          <w:lang w:val="en-US"/>
                        </w:rPr>
                        <w:t xml:space="preserve">/Pensions)  </w:t>
                      </w:r>
                    </w:p>
                    <w:p w:rsidR="004C66EE" w:rsidRPr="000B31CA" w:rsidRDefault="004C66EE" w:rsidP="000B31CA">
                      <w:pPr>
                        <w:pStyle w:val="NoSpacing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ACCCE19" wp14:editId="1E0B8DCB">
                <wp:simplePos x="0" y="0"/>
                <wp:positionH relativeFrom="column">
                  <wp:posOffset>6248400</wp:posOffset>
                </wp:positionH>
                <wp:positionV relativeFrom="paragraph">
                  <wp:posOffset>38735</wp:posOffset>
                </wp:positionV>
                <wp:extent cx="3019425" cy="4086225"/>
                <wp:effectExtent l="19050" t="19050" r="28575" b="28575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40862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7030A0">
                                      <a:gamma/>
                                      <a:tint val="20000"/>
                                      <a:invGamma/>
                                    </a:srgbClr>
                                  </a:gs>
                                  <a:gs pos="100000">
                                    <a:srgbClr val="7030A0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66EE" w:rsidRDefault="004C66EE" w:rsidP="009462EA">
                            <w:pPr>
                              <w:autoSpaceDE w:val="0"/>
                              <w:autoSpaceDN w:val="0"/>
                              <w:spacing w:after="0"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GENERAL INSURANCE</w:t>
                            </w:r>
                          </w:p>
                          <w:p w:rsidR="00A1262E" w:rsidRDefault="00A1262E" w:rsidP="00027FFD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 w:rsidRPr="00027FFD">
                              <w:rPr>
                                <w:sz w:val="18"/>
                                <w:szCs w:val="18"/>
                              </w:rPr>
                              <w:t>A study of Major hurricanes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and subsequent market      response</w:t>
                            </w:r>
                          </w:p>
                          <w:p w:rsidR="00A1262E" w:rsidRDefault="00A1262E" w:rsidP="0013039A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 w:rsidRPr="0013039A">
                              <w:rPr>
                                <w:sz w:val="18"/>
                                <w:szCs w:val="18"/>
                              </w:rPr>
                              <w:t>Better Sensing and Responding to Change (GI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3039A">
                              <w:rPr>
                                <w:sz w:val="18"/>
                                <w:szCs w:val="18"/>
                              </w:rPr>
                              <w:t>ROC)</w:t>
                            </w:r>
                          </w:p>
                          <w:p w:rsidR="00A1262E" w:rsidRPr="00B611D5" w:rsidRDefault="00A1262E" w:rsidP="0013039A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Diversity Analytics</w:t>
                            </w:r>
                          </w:p>
                          <w:p w:rsidR="00A1262E" w:rsidRPr="00C852B2" w:rsidRDefault="00A1262E" w:rsidP="0013039A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 w:rsidRPr="0013039A">
                              <w:rPr>
                                <w:sz w:val="18"/>
                                <w:szCs w:val="18"/>
                              </w:rPr>
                              <w:t>Flood</w:t>
                            </w:r>
                          </w:p>
                          <w:p w:rsidR="00A1262E" w:rsidRDefault="00A1262E" w:rsidP="0013039A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 w:rsidRPr="0013039A">
                              <w:rPr>
                                <w:sz w:val="18"/>
                                <w:szCs w:val="18"/>
                              </w:rPr>
                              <w:t>GI Asia International</w:t>
                            </w:r>
                          </w:p>
                          <w:p w:rsidR="00A1262E" w:rsidRPr="002B3B93" w:rsidRDefault="00A1262E" w:rsidP="0013039A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 w:rsidRPr="0013039A">
                              <w:rPr>
                                <w:sz w:val="18"/>
                                <w:szCs w:val="18"/>
                              </w:rPr>
                              <w:t xml:space="preserve">IFRS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17</w:t>
                            </w:r>
                            <w:r w:rsidRPr="0013039A">
                              <w:rPr>
                                <w:sz w:val="18"/>
                                <w:szCs w:val="18"/>
                              </w:rPr>
                              <w:t xml:space="preserve"> (GI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3039A">
                              <w:rPr>
                                <w:sz w:val="18"/>
                                <w:szCs w:val="18"/>
                              </w:rPr>
                              <w:t>ROC)</w:t>
                            </w:r>
                          </w:p>
                          <w:p w:rsidR="00A1262E" w:rsidRDefault="00A1262E" w:rsidP="0013039A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Insurance as a force for social good</w:t>
                            </w:r>
                          </w:p>
                          <w:p w:rsidR="00A1262E" w:rsidRDefault="00A1262E" w:rsidP="0013039A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International Reinsurance Pricing</w:t>
                            </w:r>
                          </w:p>
                          <w:p w:rsidR="00A1262E" w:rsidRPr="00EA248E" w:rsidRDefault="00A1262E" w:rsidP="0013039A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 w:rsidRPr="0013039A">
                              <w:rPr>
                                <w:sz w:val="18"/>
                                <w:szCs w:val="18"/>
                              </w:rPr>
                              <w:t xml:space="preserve">Managing Uncertainty with Professionalism </w:t>
                            </w:r>
                          </w:p>
                          <w:p w:rsidR="00A1262E" w:rsidRDefault="00A1262E" w:rsidP="0013039A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 w:rsidRPr="0013039A">
                              <w:rPr>
                                <w:sz w:val="18"/>
                                <w:szCs w:val="18"/>
                              </w:rPr>
                              <w:t>Measuring Uncertainty Qualitatively (GI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3039A">
                              <w:rPr>
                                <w:sz w:val="18"/>
                                <w:szCs w:val="18"/>
                              </w:rPr>
                              <w:t>ROC)</w:t>
                            </w:r>
                          </w:p>
                          <w:p w:rsidR="00A1262E" w:rsidRPr="00DA0A20" w:rsidRDefault="00A1262E" w:rsidP="0013039A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Modelling, AnalytIcs  and  Insights from Data (MAID)</w:t>
                            </w:r>
                          </w:p>
                          <w:p w:rsidR="00A1262E" w:rsidRPr="00B81481" w:rsidRDefault="00A1262E" w:rsidP="009F5C6C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 w:rsidRPr="009F5C6C">
                              <w:rPr>
                                <w:sz w:val="18"/>
                                <w:szCs w:val="18"/>
                              </w:rPr>
                              <w:t>Nat Cat Risk Validation Framework</w:t>
                            </w:r>
                          </w:p>
                          <w:p w:rsidR="00A1262E" w:rsidRPr="005B2D23" w:rsidRDefault="00A1262E" w:rsidP="0013039A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 w:rsidRPr="0013039A">
                              <w:rPr>
                                <w:sz w:val="18"/>
                                <w:szCs w:val="18"/>
                              </w:rPr>
                              <w:t>Peril Based Reserving (GI ROC)</w:t>
                            </w:r>
                          </w:p>
                          <w:p w:rsidR="00A1262E" w:rsidRPr="00E609DE" w:rsidRDefault="00A1262E" w:rsidP="0013039A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 w:rsidRPr="0013039A">
                              <w:rPr>
                                <w:sz w:val="18"/>
                                <w:szCs w:val="18"/>
                              </w:rPr>
                              <w:t>Periodical Payment Orders (PPOs)</w:t>
                            </w:r>
                          </w:p>
                          <w:p w:rsidR="00A1262E" w:rsidRDefault="00A1262E" w:rsidP="0013039A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 w:rsidRPr="0013039A">
                              <w:rPr>
                                <w:sz w:val="18"/>
                                <w:szCs w:val="18"/>
                              </w:rPr>
                              <w:t>Pragmatic Stochastic Reserving (GI ROC)</w:t>
                            </w:r>
                          </w:p>
                          <w:p w:rsidR="00A1262E" w:rsidRPr="00B81481" w:rsidRDefault="00A1262E" w:rsidP="009F5C6C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 w:rsidRPr="00B81481">
                              <w:rPr>
                                <w:sz w:val="18"/>
                                <w:szCs w:val="18"/>
                              </w:rPr>
                              <w:t>Programming for actuarial work</w:t>
                            </w:r>
                          </w:p>
                          <w:p w:rsidR="00A1262E" w:rsidRDefault="00A1262E" w:rsidP="0013039A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Risk Considerations for Autonomous Vehicles</w:t>
                            </w:r>
                          </w:p>
                          <w:p w:rsidR="00A1262E" w:rsidRPr="00DD03D7" w:rsidRDefault="00A1262E" w:rsidP="0013039A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 w:rsidRPr="0013039A">
                              <w:rPr>
                                <w:sz w:val="18"/>
                                <w:szCs w:val="18"/>
                              </w:rPr>
                              <w:t>Solvency II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Practical Review</w:t>
                            </w:r>
                          </w:p>
                          <w:p w:rsidR="00A1262E" w:rsidRPr="00034931" w:rsidRDefault="00A1262E" w:rsidP="0013039A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 w:rsidRPr="0013039A">
                              <w:rPr>
                                <w:sz w:val="18"/>
                                <w:szCs w:val="18"/>
                              </w:rPr>
                              <w:t>The Good Actuarial Report (GI ROC)</w:t>
                            </w:r>
                          </w:p>
                          <w:p w:rsidR="00A1262E" w:rsidRPr="005B2D23" w:rsidRDefault="00A1262E" w:rsidP="0013039A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 w:rsidRPr="0013039A">
                              <w:rPr>
                                <w:sz w:val="18"/>
                                <w:szCs w:val="18"/>
                              </w:rPr>
                              <w:t xml:space="preserve">Third Party  </w:t>
                            </w:r>
                          </w:p>
                          <w:p w:rsidR="00A1262E" w:rsidRPr="005B2D23" w:rsidRDefault="00A1262E" w:rsidP="0013039A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 w:rsidRPr="0013039A">
                              <w:rPr>
                                <w:sz w:val="18"/>
                                <w:szCs w:val="18"/>
                              </w:rPr>
                              <w:t>Towards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the Optimal Reserving Process </w:t>
                            </w:r>
                            <w:r w:rsidRPr="0013039A">
                              <w:rPr>
                                <w:sz w:val="18"/>
                                <w:szCs w:val="18"/>
                              </w:rPr>
                              <w:t xml:space="preserve">(GI ROC) </w:t>
                            </w:r>
                          </w:p>
                          <w:p w:rsidR="00A1262E" w:rsidRPr="005B2D23" w:rsidRDefault="00A1262E" w:rsidP="0013039A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 w:rsidRPr="0013039A">
                              <w:rPr>
                                <w:sz w:val="18"/>
                                <w:szCs w:val="18"/>
                              </w:rPr>
                              <w:t xml:space="preserve">UK Asbestos </w:t>
                            </w:r>
                          </w:p>
                          <w:p w:rsidR="00A1262E" w:rsidRDefault="00A1262E" w:rsidP="0013039A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 w:rsidRPr="0013039A">
                              <w:rPr>
                                <w:sz w:val="18"/>
                                <w:szCs w:val="18"/>
                              </w:rPr>
                              <w:t>UK Deafness</w:t>
                            </w:r>
                          </w:p>
                          <w:p w:rsidR="00A1262E" w:rsidRDefault="00A1262E" w:rsidP="00AC1455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 w:rsidRPr="003A323B">
                              <w:rPr>
                                <w:sz w:val="18"/>
                                <w:szCs w:val="18"/>
                              </w:rPr>
                              <w:t>Uncertainty of 99.5</w:t>
                            </w:r>
                            <w:r w:rsidRPr="003A323B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3A323B">
                              <w:rPr>
                                <w:sz w:val="18"/>
                                <w:szCs w:val="18"/>
                              </w:rPr>
                              <w:t xml:space="preserve"> percentile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CCE19" id="Text Box 3" o:spid="_x0000_s1028" type="#_x0000_t202" style="position:absolute;left:0;text-align:left;margin-left:492pt;margin-top:3.05pt;width:237.75pt;height:321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rjmeQMAAJ4HAAAOAAAAZHJzL2Uyb0RvYy54bWysVduO2zYQfS/QfyD4rtXFkmULqw28sh0U&#10;SC/ApugzLVESUYpUSdrypui/d0jKipM0RVHkRdAMh2duZ4aPb64DRxeqNJOixPFDhBEVtWyY6Er8&#10;6/tjsMFIGyIawqWgJX6lGr95+v67x2ksaCJ7yRuqEIAIXUxjiXtjxiIMdd3TgegHOVIBh61UAzEg&#10;qi5sFJkAfeBhEkXrcJKqGZWsqdag3ftD/OTw25bW5ue21dQgXmKIzbivct+T/YZPj6ToFBl7Vs9h&#10;kP8RxUCYAKcL1J4Ygs6KfQE1sFpJLVvzUMshlG3LaupygGzi6LNsXnoyUpcLFEePS5n0t4Otf7r8&#10;ohBroHcZRoIM0KP39GrQs7yilS3PNOoCrF5GsDNXUIOpS1WP72T9u0ZCVj0RHd0pJaeekgbCi+3N&#10;8O6qx9EW5DT9KBtwQ85GOqBrqwZbO6gGAnRo0+vSGhtKDcpVFG/TBEKs4SyNNusEBOuDFLfro9Lm&#10;LZUDsj8lVtB7B08u77TxpjcT603II+Mc9KTgAk0lTjZZnvnMJGeNPbWHjoq04gpdCJCI1DUVJnV2&#10;/DxAKl6fZ1E00wnUQDqvdioIckFxIet7BwMzMAKcDSXeAMYNxVbyIBoXoCGM+3+A4sKGRR25fWYg&#10;XQ38Oj0UzBHvz220PWwOmzRIk/UhSKP9PtgdqzRYH+M826/2VbWP/7J5xGnRs6ahwqZ8G4I4/W8k&#10;m8fR0/d+DFwBkZLmN2Z6x2TbVBtip+dYO41GCWzxaq2601LmPFpFu9mcDAPxZWDC+LLC6N/qxMTl&#10;7Wxh6+xBXJU77b15J7G98nVPniD2CqAsEXImEHC7xFnqryNdE07tuMzsg90xUyX8tJAOCPryaVN2&#10;xyzK09UmyPNsFaSrQxQ8b45VsKvi9To/PFfPh8+acnCN1t+mLwtrbFTyDMR76ZsJNcxOzCrbJjEG&#10;AfZjks/5Et7BYq+Nwv/Yy4XX/z4ddji+Nh2kIHzsiQdYDL+YmSVaX9gb/a20EHiu1cfSA8ptNNw2&#10;sgvIryJzPV393rstuZNsXmE9AWMtI+2jBj+9VB8wmuCBKLH+40wUxYj/IIC02zhN7YvihDTLExDU&#10;/cnp/oSIGqBKbDDwyf5Wxr9C51GxrgdPfqkKuYO12DK3sOz+9FFBRlaAR8DlNj9Y9pW5l53Vx2f1&#10;6W8AAAD//wMAUEsDBBQABgAIAAAAIQC7UbDb4gAAAAoBAAAPAAAAZHJzL2Rvd25yZXYueG1sTI/B&#10;TsMwEETvlfgHa5F6a51WidWEOBVC4lCBEG2hEjc3XpKIeB1iJw1/j3uC4+ysZt7k28m0bMTeNZYk&#10;rJYRMKTS6oYqCW/Hx8UGmPOKtGotoYQfdLAtbma5yrS90B7Hg69YCCGXKQm1913GuStrNMotbYcU&#10;vE/bG+WD7Cuue3UJ4abl6ygS3KiGQkOtOnyosfw6DEbC0XxP4mMv3p9fd6VPXk7r4Wk8STm/ne7v&#10;gHmc/N8zXPEDOhSB6WwH0o61EtJNHLZ4CWIF7OrHSZoAO4dDnArgRc7/Tyh+AQAA//8DAFBLAQIt&#10;ABQABgAIAAAAIQC2gziS/gAAAOEBAAATAAAAAAAAAAAAAAAAAAAAAABbQ29udGVudF9UeXBlc10u&#10;eG1sUEsBAi0AFAAGAAgAAAAhADj9If/WAAAAlAEAAAsAAAAAAAAAAAAAAAAALwEAAF9yZWxzLy5y&#10;ZWxzUEsBAi0AFAAGAAgAAAAhAL1KuOZ5AwAAngcAAA4AAAAAAAAAAAAAAAAALgIAAGRycy9lMm9E&#10;b2MueG1sUEsBAi0AFAAGAAgAAAAhALtRsNviAAAACgEAAA8AAAAAAAAAAAAAAAAA0wUAAGRycy9k&#10;b3ducmV2LnhtbFBLBQYAAAAABAAEAPMAAADiBgAAAAA=&#10;" filled="f" fillcolor="#e2d6ec" strokecolor="#5f497a [2407]" strokeweight="2.25pt">
                <v:fill color2="#7030a0" focus="100%" type="gradient"/>
                <v:shadow color="#3f3151 [1607]" opacity=".5"/>
                <v:textbox>
                  <w:txbxContent>
                    <w:p w:rsidR="004C66EE" w:rsidRDefault="004C66EE" w:rsidP="009462EA">
                      <w:pPr>
                        <w:autoSpaceDE w:val="0"/>
                        <w:autoSpaceDN w:val="0"/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GENERAL INSURANCE</w:t>
                      </w:r>
                    </w:p>
                    <w:p w:rsidR="00A1262E" w:rsidRDefault="00A1262E" w:rsidP="00027FFD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 w:rsidRPr="00027FFD">
                        <w:rPr>
                          <w:sz w:val="18"/>
                          <w:szCs w:val="18"/>
                        </w:rPr>
                        <w:t>A study of Major hurricanes</w:t>
                      </w:r>
                      <w:r>
                        <w:rPr>
                          <w:sz w:val="18"/>
                          <w:szCs w:val="18"/>
                        </w:rPr>
                        <w:t xml:space="preserve"> and subsequent market      response</w:t>
                      </w:r>
                    </w:p>
                    <w:p w:rsidR="00A1262E" w:rsidRDefault="00A1262E" w:rsidP="0013039A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 w:rsidRPr="0013039A">
                        <w:rPr>
                          <w:sz w:val="18"/>
                          <w:szCs w:val="18"/>
                        </w:rPr>
                        <w:t>Better Sensing and Responding to Change (GI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3039A">
                        <w:rPr>
                          <w:sz w:val="18"/>
                          <w:szCs w:val="18"/>
                        </w:rPr>
                        <w:t>ROC)</w:t>
                      </w:r>
                    </w:p>
                    <w:p w:rsidR="00A1262E" w:rsidRPr="00B611D5" w:rsidRDefault="00A1262E" w:rsidP="0013039A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Diversity Analytics</w:t>
                      </w:r>
                    </w:p>
                    <w:p w:rsidR="00A1262E" w:rsidRPr="00C852B2" w:rsidRDefault="00A1262E" w:rsidP="0013039A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 w:rsidRPr="0013039A">
                        <w:rPr>
                          <w:sz w:val="18"/>
                          <w:szCs w:val="18"/>
                        </w:rPr>
                        <w:t>Flood</w:t>
                      </w:r>
                    </w:p>
                    <w:p w:rsidR="00A1262E" w:rsidRDefault="00A1262E" w:rsidP="0013039A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 w:rsidRPr="0013039A">
                        <w:rPr>
                          <w:sz w:val="18"/>
                          <w:szCs w:val="18"/>
                        </w:rPr>
                        <w:t>GI Asia International</w:t>
                      </w:r>
                    </w:p>
                    <w:p w:rsidR="00A1262E" w:rsidRPr="002B3B93" w:rsidRDefault="00A1262E" w:rsidP="0013039A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 w:rsidRPr="0013039A">
                        <w:rPr>
                          <w:sz w:val="18"/>
                          <w:szCs w:val="18"/>
                        </w:rPr>
                        <w:t xml:space="preserve">IFRS </w:t>
                      </w:r>
                      <w:r>
                        <w:rPr>
                          <w:sz w:val="18"/>
                          <w:szCs w:val="18"/>
                        </w:rPr>
                        <w:t>17</w:t>
                      </w:r>
                      <w:r w:rsidRPr="0013039A">
                        <w:rPr>
                          <w:sz w:val="18"/>
                          <w:szCs w:val="18"/>
                        </w:rPr>
                        <w:t xml:space="preserve"> (GI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3039A">
                        <w:rPr>
                          <w:sz w:val="18"/>
                          <w:szCs w:val="18"/>
                        </w:rPr>
                        <w:t>ROC)</w:t>
                      </w:r>
                    </w:p>
                    <w:p w:rsidR="00A1262E" w:rsidRDefault="00A1262E" w:rsidP="0013039A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Insurance as a force for social good</w:t>
                      </w:r>
                    </w:p>
                    <w:p w:rsidR="00A1262E" w:rsidRDefault="00A1262E" w:rsidP="0013039A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International Reinsurance Pricing</w:t>
                      </w:r>
                    </w:p>
                    <w:p w:rsidR="00A1262E" w:rsidRPr="00EA248E" w:rsidRDefault="00A1262E" w:rsidP="0013039A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 w:rsidRPr="0013039A">
                        <w:rPr>
                          <w:sz w:val="18"/>
                          <w:szCs w:val="18"/>
                        </w:rPr>
                        <w:t xml:space="preserve">Managing Uncertainty with Professionalism </w:t>
                      </w:r>
                    </w:p>
                    <w:p w:rsidR="00A1262E" w:rsidRDefault="00A1262E" w:rsidP="0013039A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 w:rsidRPr="0013039A">
                        <w:rPr>
                          <w:sz w:val="18"/>
                          <w:szCs w:val="18"/>
                        </w:rPr>
                        <w:t>Measuring Uncertainty Qualitatively (GI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3039A">
                        <w:rPr>
                          <w:sz w:val="18"/>
                          <w:szCs w:val="18"/>
                        </w:rPr>
                        <w:t>ROC)</w:t>
                      </w:r>
                    </w:p>
                    <w:p w:rsidR="00A1262E" w:rsidRPr="00DA0A20" w:rsidRDefault="00A1262E" w:rsidP="0013039A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Modelling, AnalytIcs  and  Insights from Data (MAID)</w:t>
                      </w:r>
                    </w:p>
                    <w:p w:rsidR="00A1262E" w:rsidRPr="00B81481" w:rsidRDefault="00A1262E" w:rsidP="009F5C6C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 w:rsidRPr="009F5C6C">
                        <w:rPr>
                          <w:sz w:val="18"/>
                          <w:szCs w:val="18"/>
                        </w:rPr>
                        <w:t>Nat Cat Risk Validation Framework</w:t>
                      </w:r>
                    </w:p>
                    <w:p w:rsidR="00A1262E" w:rsidRPr="005B2D23" w:rsidRDefault="00A1262E" w:rsidP="0013039A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 w:rsidRPr="0013039A">
                        <w:rPr>
                          <w:sz w:val="18"/>
                          <w:szCs w:val="18"/>
                        </w:rPr>
                        <w:t>Peril Based Reserving (GI ROC)</w:t>
                      </w:r>
                    </w:p>
                    <w:p w:rsidR="00A1262E" w:rsidRPr="00E609DE" w:rsidRDefault="00A1262E" w:rsidP="0013039A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 w:rsidRPr="0013039A">
                        <w:rPr>
                          <w:sz w:val="18"/>
                          <w:szCs w:val="18"/>
                        </w:rPr>
                        <w:t>Periodical Payment Orders (PPOs)</w:t>
                      </w:r>
                    </w:p>
                    <w:p w:rsidR="00A1262E" w:rsidRDefault="00A1262E" w:rsidP="0013039A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 w:rsidRPr="0013039A">
                        <w:rPr>
                          <w:sz w:val="18"/>
                          <w:szCs w:val="18"/>
                        </w:rPr>
                        <w:t>Pragmatic Stochastic Reserving (GI ROC)</w:t>
                      </w:r>
                    </w:p>
                    <w:p w:rsidR="00A1262E" w:rsidRPr="00B81481" w:rsidRDefault="00A1262E" w:rsidP="009F5C6C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 w:rsidRPr="00B81481">
                        <w:rPr>
                          <w:sz w:val="18"/>
                          <w:szCs w:val="18"/>
                        </w:rPr>
                        <w:t>Programming for actuarial work</w:t>
                      </w:r>
                    </w:p>
                    <w:p w:rsidR="00A1262E" w:rsidRDefault="00A1262E" w:rsidP="0013039A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Risk Considerations for Autonomous Vehicles</w:t>
                      </w:r>
                    </w:p>
                    <w:p w:rsidR="00A1262E" w:rsidRPr="00DD03D7" w:rsidRDefault="00A1262E" w:rsidP="0013039A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 w:rsidRPr="0013039A">
                        <w:rPr>
                          <w:sz w:val="18"/>
                          <w:szCs w:val="18"/>
                        </w:rPr>
                        <w:t>Solvency II</w:t>
                      </w:r>
                      <w:r>
                        <w:rPr>
                          <w:sz w:val="18"/>
                          <w:szCs w:val="18"/>
                        </w:rPr>
                        <w:t xml:space="preserve"> Practical Review</w:t>
                      </w:r>
                    </w:p>
                    <w:p w:rsidR="00A1262E" w:rsidRPr="00034931" w:rsidRDefault="00A1262E" w:rsidP="0013039A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 w:rsidRPr="0013039A">
                        <w:rPr>
                          <w:sz w:val="18"/>
                          <w:szCs w:val="18"/>
                        </w:rPr>
                        <w:t>The Good Actuarial Report (GI ROC)</w:t>
                      </w:r>
                    </w:p>
                    <w:p w:rsidR="00A1262E" w:rsidRPr="005B2D23" w:rsidRDefault="00A1262E" w:rsidP="0013039A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 w:rsidRPr="0013039A">
                        <w:rPr>
                          <w:sz w:val="18"/>
                          <w:szCs w:val="18"/>
                        </w:rPr>
                        <w:t xml:space="preserve">Third Party  </w:t>
                      </w:r>
                    </w:p>
                    <w:p w:rsidR="00A1262E" w:rsidRPr="005B2D23" w:rsidRDefault="00A1262E" w:rsidP="0013039A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 w:rsidRPr="0013039A">
                        <w:rPr>
                          <w:sz w:val="18"/>
                          <w:szCs w:val="18"/>
                        </w:rPr>
                        <w:t>Towards</w:t>
                      </w:r>
                      <w:r>
                        <w:rPr>
                          <w:sz w:val="18"/>
                          <w:szCs w:val="18"/>
                        </w:rPr>
                        <w:t xml:space="preserve"> the Optimal Reserving Process </w:t>
                      </w:r>
                      <w:r w:rsidRPr="0013039A">
                        <w:rPr>
                          <w:sz w:val="18"/>
                          <w:szCs w:val="18"/>
                        </w:rPr>
                        <w:t xml:space="preserve">(GI ROC) </w:t>
                      </w:r>
                    </w:p>
                    <w:p w:rsidR="00A1262E" w:rsidRPr="005B2D23" w:rsidRDefault="00A1262E" w:rsidP="0013039A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 w:rsidRPr="0013039A">
                        <w:rPr>
                          <w:sz w:val="18"/>
                          <w:szCs w:val="18"/>
                        </w:rPr>
                        <w:t xml:space="preserve">UK Asbestos </w:t>
                      </w:r>
                    </w:p>
                    <w:p w:rsidR="00A1262E" w:rsidRDefault="00A1262E" w:rsidP="0013039A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 w:rsidRPr="0013039A">
                        <w:rPr>
                          <w:sz w:val="18"/>
                          <w:szCs w:val="18"/>
                        </w:rPr>
                        <w:t>UK Deafness</w:t>
                      </w:r>
                    </w:p>
                    <w:p w:rsidR="00A1262E" w:rsidRDefault="00A1262E" w:rsidP="00AC1455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 w:rsidRPr="003A323B">
                        <w:rPr>
                          <w:sz w:val="18"/>
                          <w:szCs w:val="18"/>
                        </w:rPr>
                        <w:t>Uncertainty of 99.5</w:t>
                      </w:r>
                      <w:r w:rsidRPr="003A323B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3A323B">
                        <w:rPr>
                          <w:sz w:val="18"/>
                          <w:szCs w:val="18"/>
                        </w:rPr>
                        <w:t xml:space="preserve"> percentile</w:t>
                      </w:r>
                    </w:p>
                  </w:txbxContent>
                </v:textbox>
              </v:shape>
            </w:pict>
          </mc:Fallback>
        </mc:AlternateContent>
      </w:r>
      <w:r w:rsidR="009462EA">
        <w:rPr>
          <w:b/>
          <w:sz w:val="28"/>
          <w:szCs w:val="28"/>
        </w:rPr>
        <w:t xml:space="preserve">           </w:t>
      </w:r>
      <w:r w:rsidR="009462EA">
        <w:rPr>
          <w:b/>
          <w:noProof/>
          <w:sz w:val="28"/>
          <w:szCs w:val="28"/>
        </w:rPr>
        <w:t xml:space="preserve">     </w:t>
      </w:r>
    </w:p>
    <w:p w:rsidR="009462EA" w:rsidRDefault="009462EA" w:rsidP="009462EA">
      <w:pPr>
        <w:rPr>
          <w:sz w:val="40"/>
          <w:szCs w:val="40"/>
        </w:rPr>
      </w:pPr>
    </w:p>
    <w:p w:rsidR="009462EA" w:rsidRDefault="009462EA" w:rsidP="009462EA">
      <w:pPr>
        <w:rPr>
          <w:sz w:val="40"/>
          <w:szCs w:val="40"/>
        </w:rPr>
      </w:pPr>
    </w:p>
    <w:p w:rsidR="009462EA" w:rsidRDefault="009462EA" w:rsidP="009462EA">
      <w:pPr>
        <w:rPr>
          <w:sz w:val="40"/>
          <w:szCs w:val="40"/>
        </w:rPr>
      </w:pPr>
    </w:p>
    <w:p w:rsidR="009462EA" w:rsidRDefault="009462EA" w:rsidP="009462EA">
      <w:pPr>
        <w:rPr>
          <w:sz w:val="40"/>
          <w:szCs w:val="40"/>
        </w:rPr>
      </w:pPr>
    </w:p>
    <w:p w:rsidR="009462EA" w:rsidRDefault="009462EA" w:rsidP="009462EA">
      <w:pPr>
        <w:rPr>
          <w:sz w:val="40"/>
          <w:szCs w:val="40"/>
        </w:rPr>
      </w:pPr>
    </w:p>
    <w:p w:rsidR="009462EA" w:rsidRDefault="00A1262E" w:rsidP="009462EA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30DB4C" wp14:editId="0459A471">
                <wp:simplePos x="0" y="0"/>
                <wp:positionH relativeFrom="column">
                  <wp:posOffset>2962275</wp:posOffset>
                </wp:positionH>
                <wp:positionV relativeFrom="paragraph">
                  <wp:posOffset>299085</wp:posOffset>
                </wp:positionV>
                <wp:extent cx="3133725" cy="1409700"/>
                <wp:effectExtent l="19050" t="19050" r="28575" b="1905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409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D9AB1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D9AB16">
                                      <a:gamma/>
                                      <a:tint val="20000"/>
                                      <a:invGamma/>
                                    </a:srgbClr>
                                  </a:gs>
                                  <a:gs pos="100000">
                                    <a:srgbClr val="D9AB16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66EE" w:rsidRPr="00F7202E" w:rsidRDefault="004C66EE" w:rsidP="00C00180">
                            <w:pPr>
                              <w:spacing w:after="0"/>
                              <w:jc w:val="center"/>
                            </w:pPr>
                            <w:r w:rsidRPr="00F7202E"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RISK MANAG</w:t>
                            </w:r>
                            <w: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E</w:t>
                            </w:r>
                            <w:r w:rsidRPr="00F7202E"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MENT</w:t>
                            </w:r>
                          </w:p>
                          <w:p w:rsidR="004C66EE" w:rsidRPr="00A1262E" w:rsidRDefault="004C66EE" w:rsidP="00A1262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1262E">
                              <w:rPr>
                                <w:sz w:val="18"/>
                                <w:szCs w:val="18"/>
                                <w:lang w:val="en-US"/>
                              </w:rPr>
                              <w:t>Cyber Risk</w:t>
                            </w:r>
                          </w:p>
                          <w:p w:rsidR="004C66EE" w:rsidRPr="00A1262E" w:rsidRDefault="004C66EE" w:rsidP="00A1262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1262E">
                              <w:rPr>
                                <w:sz w:val="18"/>
                                <w:szCs w:val="18"/>
                                <w:lang w:val="en-US"/>
                              </w:rPr>
                              <w:t>Data Visualisation</w:t>
                            </w:r>
                          </w:p>
                          <w:p w:rsidR="004C66EE" w:rsidRPr="00A1262E" w:rsidRDefault="004C66EE" w:rsidP="00A1262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1262E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Emerging Risks </w:t>
                            </w:r>
                          </w:p>
                          <w:p w:rsidR="004C66EE" w:rsidRPr="00A1262E" w:rsidRDefault="004C66EE" w:rsidP="00A1262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1262E">
                              <w:rPr>
                                <w:sz w:val="18"/>
                                <w:szCs w:val="18"/>
                                <w:lang w:val="en-US"/>
                              </w:rPr>
                              <w:t>Environmental Risk Reporting</w:t>
                            </w:r>
                          </w:p>
                          <w:p w:rsidR="004C66EE" w:rsidRPr="00A1262E" w:rsidRDefault="004C66EE" w:rsidP="00A1262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1262E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Operational Risk </w:t>
                            </w:r>
                          </w:p>
                          <w:p w:rsidR="004C66EE" w:rsidRPr="00A1262E" w:rsidRDefault="004C66EE" w:rsidP="00A1262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1262E">
                              <w:rPr>
                                <w:sz w:val="18"/>
                                <w:szCs w:val="18"/>
                                <w:lang w:val="en-US"/>
                              </w:rPr>
                              <w:t>Risk Measures</w:t>
                            </w:r>
                          </w:p>
                          <w:p w:rsidR="004C66EE" w:rsidRPr="00A1262E" w:rsidRDefault="004C66EE" w:rsidP="00A1262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1262E">
                              <w:rPr>
                                <w:sz w:val="18"/>
                                <w:szCs w:val="18"/>
                                <w:lang w:val="en-US"/>
                              </w:rPr>
                              <w:t>What would RM look like in a digital world?</w:t>
                            </w:r>
                          </w:p>
                          <w:p w:rsidR="004C66EE" w:rsidRPr="00A1262E" w:rsidRDefault="004C66EE" w:rsidP="00A1262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A1262E">
                              <w:rPr>
                                <w:sz w:val="18"/>
                                <w:szCs w:val="18"/>
                                <w:lang w:val="en-US"/>
                              </w:rPr>
                              <w:t>Wider Fields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0DB4C" id="Text Box 4" o:spid="_x0000_s1029" type="#_x0000_t202" style="position:absolute;margin-left:233.25pt;margin-top:23.55pt;width:246.7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0V/egMAAGQHAAAOAAAAZHJzL2Uyb0RvYy54bWysVU2P2zYQvRfofyB490qyJcs2Vhv4MyiQ&#10;tAU2Rc+0RElEKVIlacvbIv+9M6TsdbcJEBTxwRDJ4ePMe4/Dx3eXTpIzN1ZoVdDkIaaEq1JXQjUF&#10;/e3TYbKgxDqmKia14gV94Za+e/rxh8ehX/GpbrWsuCEAouxq6AvaOtevosiWLe+YfdA9V7BYa9Mx&#10;B0PTRJVhA6B3MprG8TwatKl6o0tuLczuwiJ98vh1zUv3S11b7ogsKOTm/L/x/0f8j54e2aoxrG9F&#10;OabB/kcWHRMKDr1B7Zhj5GTEf6A6URptde0eSt1Fuq5FyX0NUE0Sv6nmuWU997UAOba/0WS/H2z5&#10;8/lXQ0QF2iWUKNaBRp/4xZGNvpAU6Rl6u4Ko5x7i3AWmIdSXavsPuvzDEqW3LVMNXxujh5azCtJL&#10;cGd0tzXgWAQ5Dh91Bcewk9Me6FKbDrkDNgigg0wvN2kwlRImZ8lslk8zSkpYS9J4mcdevIitrtt7&#10;Y917rjuCHwU1oL2HZ+cP1mE6bHUNwdOUPggpvf5SkaGg00WWZ6EyLUWFqxhnTXPcSkPODCy0W643&#10;ydwXByv3YZ1wYGQpuoIuYvwFayEfe1X5YxwTMnxDKlIhOPcWDfnB6OLg089D2d4+fy/j5X6xX6ST&#10;dDrfT9J4t5usD9t0Mj8kebab7bbbXfIZs07SVSuqiitM/GrlJP02q4yXKpjw3syeBmK0+1241vsR&#10;pcEUGzvm2ljSa9A8TH+JLh/Ouo4FGoRygU24wFeehDq/HyOAnBHEa9bYcFo4JMEtXz8pyIxbAOWW&#10;oRSKgEMLmqVhO7ElkxxNP0oJHWAUPPo3kR4IdMEc0ItBlPUhi/N0tpjkeTabpLN9PNksDtvJepvM&#10;5/l+s93s34iy90Lb76PLzTWYlT6B8Z7baiCVQN/PsuUUrnIloMtN4ZYgXYTJBtpz6Qz9opa+3fKb&#10;y1lZcuXCXZCnDq5r0CvzYOHKnDporGF6tDqTfcveBKKW2MoR21N5yzYQe7U/jm4GHrl6pR5QrlfD&#10;9xRsI6GhuMvx4rvXDIXEfnPU1Qs0GXAsOhKfJvhotfmLkgHafEHtnydmOCXyJwWmXSZpiu+CH6RZ&#10;PoWBuV853q8wVQJUQR0w6j+3Lrwlp96IpoWTQmtUeg3NrRa+7bxmBRXhAFq5r218dvCtuB/7qNfH&#10;8ekfAAAA//8DAFBLAwQUAAYACAAAACEAY/DReuAAAAAKAQAADwAAAGRycy9kb3ducmV2LnhtbEyP&#10;wU7DMAyG70i8Q2QkbiztNAIrTacJiQO7IMqQOHqNaas1SdWka8fTY07sZsuffn9/vpltJ040hNY7&#10;DekiAUGu8qZ1tYb9x8vdI4gQ0RnsvCMNZwqwKa6vcsyMn9w7ncpYCw5xIUMNTYx9JmWoGrIYFr4n&#10;x7dvP1iMvA61NANOHG47uUwSJS22jj802NNzQ9WxHK0G3JXp+HVcbT9/Xuf9tDvv3mqjtL69mbdP&#10;ICLN8R+GP31Wh4KdDn50JohOw0qpe0Z5eEhBMLBWCZc7aFiqdQqyyOVlheIXAAD//wMAUEsBAi0A&#10;FAAGAAgAAAAhALaDOJL+AAAA4QEAABMAAAAAAAAAAAAAAAAAAAAAAFtDb250ZW50X1R5cGVzXS54&#10;bWxQSwECLQAUAAYACAAAACEAOP0h/9YAAACUAQAACwAAAAAAAAAAAAAAAAAvAQAAX3JlbHMvLnJl&#10;bHNQSwECLQAUAAYACAAAACEAVw9Ff3oDAABkBwAADgAAAAAAAAAAAAAAAAAuAgAAZHJzL2Uyb0Rv&#10;Yy54bWxQSwECLQAUAAYACAAAACEAY/DReuAAAAAKAQAADwAAAAAAAAAAAAAAAADUBQAAZHJzL2Rv&#10;d25yZXYueG1sUEsFBgAAAAAEAAQA8wAAAOEGAAAAAA==&#10;" filled="f" fillcolor="#f7eed0" strokecolor="#d9ab16" strokeweight="2.25pt">
                <v:fill color2="#d9ab16" focus="100%" type="gradient"/>
                <v:shadow color="#205867 [1608]" opacity=".5"/>
                <v:textbox>
                  <w:txbxContent>
                    <w:p w:rsidR="004C66EE" w:rsidRPr="00F7202E" w:rsidRDefault="004C66EE" w:rsidP="00C00180">
                      <w:pPr>
                        <w:spacing w:after="0"/>
                        <w:jc w:val="center"/>
                      </w:pPr>
                      <w:r w:rsidRPr="00F7202E">
                        <w:rPr>
                          <w:b/>
                          <w:bCs/>
                          <w:u w:val="single"/>
                          <w:lang w:val="en-US"/>
                        </w:rPr>
                        <w:t>RISK MANAG</w:t>
                      </w:r>
                      <w:r>
                        <w:rPr>
                          <w:b/>
                          <w:bCs/>
                          <w:u w:val="single"/>
                          <w:lang w:val="en-US"/>
                        </w:rPr>
                        <w:t>E</w:t>
                      </w:r>
                      <w:r w:rsidRPr="00F7202E">
                        <w:rPr>
                          <w:b/>
                          <w:bCs/>
                          <w:u w:val="single"/>
                          <w:lang w:val="en-US"/>
                        </w:rPr>
                        <w:t>MENT</w:t>
                      </w:r>
                    </w:p>
                    <w:p w:rsidR="004C66EE" w:rsidRPr="00A1262E" w:rsidRDefault="004C66EE" w:rsidP="00A1262E">
                      <w:pPr>
                        <w:pStyle w:val="NoSpacing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A1262E">
                        <w:rPr>
                          <w:sz w:val="18"/>
                          <w:szCs w:val="18"/>
                          <w:lang w:val="en-US"/>
                        </w:rPr>
                        <w:t>Cyber Risk</w:t>
                      </w:r>
                    </w:p>
                    <w:p w:rsidR="004C66EE" w:rsidRPr="00A1262E" w:rsidRDefault="004C66EE" w:rsidP="00A1262E">
                      <w:pPr>
                        <w:pStyle w:val="NoSpacing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A1262E">
                        <w:rPr>
                          <w:sz w:val="18"/>
                          <w:szCs w:val="18"/>
                          <w:lang w:val="en-US"/>
                        </w:rPr>
                        <w:t>Data Visualisation</w:t>
                      </w:r>
                    </w:p>
                    <w:p w:rsidR="004C66EE" w:rsidRPr="00A1262E" w:rsidRDefault="004C66EE" w:rsidP="00A1262E">
                      <w:pPr>
                        <w:pStyle w:val="NoSpacing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A1262E">
                        <w:rPr>
                          <w:sz w:val="18"/>
                          <w:szCs w:val="18"/>
                          <w:lang w:val="en-US"/>
                        </w:rPr>
                        <w:t xml:space="preserve">Emerging Risks </w:t>
                      </w:r>
                    </w:p>
                    <w:p w:rsidR="004C66EE" w:rsidRPr="00A1262E" w:rsidRDefault="004C66EE" w:rsidP="00A1262E">
                      <w:pPr>
                        <w:pStyle w:val="NoSpacing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A1262E">
                        <w:rPr>
                          <w:sz w:val="18"/>
                          <w:szCs w:val="18"/>
                          <w:lang w:val="en-US"/>
                        </w:rPr>
                        <w:t>Environmental Risk Reporting</w:t>
                      </w:r>
                    </w:p>
                    <w:p w:rsidR="004C66EE" w:rsidRPr="00A1262E" w:rsidRDefault="004C66EE" w:rsidP="00A1262E">
                      <w:pPr>
                        <w:pStyle w:val="NoSpacing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A1262E">
                        <w:rPr>
                          <w:sz w:val="18"/>
                          <w:szCs w:val="18"/>
                          <w:lang w:val="en-US"/>
                        </w:rPr>
                        <w:t xml:space="preserve">Operational Risk </w:t>
                      </w:r>
                    </w:p>
                    <w:p w:rsidR="004C66EE" w:rsidRPr="00A1262E" w:rsidRDefault="004C66EE" w:rsidP="00A1262E">
                      <w:pPr>
                        <w:pStyle w:val="NoSpacing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A1262E">
                        <w:rPr>
                          <w:sz w:val="18"/>
                          <w:szCs w:val="18"/>
                          <w:lang w:val="en-US"/>
                        </w:rPr>
                        <w:t>Risk Measures</w:t>
                      </w:r>
                    </w:p>
                    <w:p w:rsidR="004C66EE" w:rsidRPr="00A1262E" w:rsidRDefault="004C66EE" w:rsidP="00A1262E">
                      <w:pPr>
                        <w:pStyle w:val="NoSpacing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A1262E">
                        <w:rPr>
                          <w:sz w:val="18"/>
                          <w:szCs w:val="18"/>
                          <w:lang w:val="en-US"/>
                        </w:rPr>
                        <w:t>What would RM look like in a digital world?</w:t>
                      </w:r>
                    </w:p>
                    <w:p w:rsidR="004C66EE" w:rsidRPr="00A1262E" w:rsidRDefault="004C66EE" w:rsidP="00A1262E">
                      <w:pPr>
                        <w:pStyle w:val="NoSpacing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A1262E">
                        <w:rPr>
                          <w:sz w:val="18"/>
                          <w:szCs w:val="18"/>
                          <w:lang w:val="en-US"/>
                        </w:rPr>
                        <w:t>Wider Fields Group</w:t>
                      </w:r>
                    </w:p>
                  </w:txbxContent>
                </v:textbox>
              </v:shape>
            </w:pict>
          </mc:Fallback>
        </mc:AlternateContent>
      </w:r>
    </w:p>
    <w:p w:rsidR="009462EA" w:rsidRDefault="00A1262E" w:rsidP="009462EA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E6001B" wp14:editId="089F06C5">
                <wp:simplePos x="0" y="0"/>
                <wp:positionH relativeFrom="column">
                  <wp:posOffset>-428625</wp:posOffset>
                </wp:positionH>
                <wp:positionV relativeFrom="paragraph">
                  <wp:posOffset>244475</wp:posOffset>
                </wp:positionV>
                <wp:extent cx="3171825" cy="1733550"/>
                <wp:effectExtent l="19050" t="19050" r="28575" b="1905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7335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11B3A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11B3A2">
                                      <a:gamma/>
                                      <a:tint val="20000"/>
                                      <a:invGamma/>
                                    </a:srgbClr>
                                  </a:gs>
                                  <a:gs pos="100000">
                                    <a:srgbClr val="11B3A2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4C66EE" w:rsidRPr="00C00180" w:rsidRDefault="004C66EE" w:rsidP="00C00180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US"/>
                              </w:rPr>
                              <w:t>HEALTH AND CARE</w:t>
                            </w:r>
                          </w:p>
                          <w:p w:rsidR="00E10CAC" w:rsidRPr="00681CBA" w:rsidRDefault="00E10CAC" w:rsidP="0013039A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Antibiotic Resistance</w:t>
                            </w:r>
                            <w:r w:rsidRPr="0013039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10CAC" w:rsidRPr="00122C3A" w:rsidRDefault="00E10CAC" w:rsidP="0013039A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 w:rsidRPr="0013039A">
                              <w:rPr>
                                <w:sz w:val="18"/>
                                <w:szCs w:val="18"/>
                              </w:rPr>
                              <w:t xml:space="preserve">Cancer Modelling </w:t>
                            </w:r>
                          </w:p>
                          <w:p w:rsidR="00E10CAC" w:rsidRPr="00210848" w:rsidRDefault="00E10CAC" w:rsidP="0013039A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 w:rsidRPr="00210848">
                              <w:rPr>
                                <w:sz w:val="18"/>
                                <w:szCs w:val="18"/>
                              </w:rPr>
                              <w:t xml:space="preserve">Diabetes </w:t>
                            </w:r>
                          </w:p>
                          <w:p w:rsidR="00E10CAC" w:rsidRPr="00122C3A" w:rsidRDefault="00E10CAC" w:rsidP="0013039A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 w:rsidRPr="0013039A">
                              <w:rPr>
                                <w:sz w:val="18"/>
                                <w:szCs w:val="18"/>
                              </w:rPr>
                              <w:t>Genetics</w:t>
                            </w:r>
                          </w:p>
                          <w:p w:rsidR="00E10CAC" w:rsidRPr="00122C3A" w:rsidRDefault="00E10CAC" w:rsidP="0013039A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Impact of </w:t>
                            </w:r>
                            <w:r w:rsidRPr="00122C3A">
                              <w:rPr>
                                <w:sz w:val="18"/>
                                <w:szCs w:val="18"/>
                              </w:rPr>
                              <w:t>E-cigarettes</w:t>
                            </w:r>
                          </w:p>
                          <w:p w:rsidR="00E10CAC" w:rsidRPr="00210848" w:rsidRDefault="00E10CAC" w:rsidP="0013039A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 w:rsidRPr="00210848">
                              <w:rPr>
                                <w:sz w:val="18"/>
                                <w:szCs w:val="18"/>
                              </w:rPr>
                              <w:t>Income Protection: Work, Health and Disability</w:t>
                            </w:r>
                          </w:p>
                          <w:p w:rsidR="00E10CAC" w:rsidRDefault="00E10CAC" w:rsidP="0013039A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PMI/Unknown Future of the NHS (Pending)</w:t>
                            </w:r>
                          </w:p>
                          <w:p w:rsidR="00E10CAC" w:rsidRPr="00122C3A" w:rsidRDefault="00E10CAC" w:rsidP="00E10CAC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 w:rsidRPr="0013039A">
                              <w:rPr>
                                <w:sz w:val="18"/>
                                <w:szCs w:val="18"/>
                              </w:rPr>
                              <w:t>Product Research Group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&amp; </w:t>
                            </w:r>
                            <w:r w:rsidRPr="0013039A">
                              <w:rPr>
                                <w:sz w:val="18"/>
                                <w:szCs w:val="18"/>
                              </w:rPr>
                              <w:t xml:space="preserve">Long Term Care </w:t>
                            </w:r>
                          </w:p>
                          <w:p w:rsidR="00E10CAC" w:rsidRDefault="00E10CAC" w:rsidP="0013039A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 w:rsidRPr="0013039A">
                              <w:rPr>
                                <w:sz w:val="18"/>
                                <w:szCs w:val="18"/>
                              </w:rPr>
                              <w:t>Wearable Technology and Internet of Things</w:t>
                            </w:r>
                          </w:p>
                          <w:p w:rsidR="004C66EE" w:rsidRPr="00BD680D" w:rsidRDefault="004C66EE" w:rsidP="00560E60">
                            <w:pPr>
                              <w:pStyle w:val="NoSpacing"/>
                              <w:ind w:left="360" w:right="-141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6001B" id="Text Box 6" o:spid="_x0000_s1030" type="#_x0000_t202" style="position:absolute;margin-left:-33.75pt;margin-top:19.25pt;width:249.75pt;height:13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/gj4QIAANsFAAAOAAAAZHJzL2Uyb0RvYy54bWysVNuO2yAQfa/Uf0C8Z32JnWStdVbZOFlV&#10;6k3arfpMbGyjYnCBxNlW/fcO4GTTm1RVzYMDzHBm5sxhbm6PHUcHqjSTIsfRVYgRFaWsmGhy/OFx&#10;O1lgpA0RFeFS0Bw/UY1vly9f3Ax9RmPZSl5RhQBE6Gzoc9wa02dBoMuWdkRfyZ4KMNZSdcTAVjVB&#10;pcgA6B0P4jCcBYNUVa9kSbWG08Ib8dLh1zUtzbu61tQgnmPIzbivct+d/QbLG5I1ivQtK8c0yD9k&#10;0REmIOgZqiCGoL1iv0B1rFRSy9pclbILZF2zkroaoJoo/Kmah5b01NUC5Oj+TJP+f7Dl28N7hVgF&#10;vYsxEqSDHj3So0F38ohmlp6h1xl4PfTgZ45wDK6uVN2/luUnjYRct0Q0dKWUHFpKKkgvsjeDi6se&#10;R1uQ3fBGVhCG7I10QMdadZY7YAMBOrTp6dwam0oJh9NoHi3iFKMSbNF8Ok1T17yAZKfrvdLmnsoO&#10;2UWOFfTewZPDa21sOiQ7udhoQm4Z567/XKAhx/Einae+MslZZa3WT6tmt+YKHQhIKIrupqvYFQeW&#10;S7eOGRAyZ12OF6H9eWlZPjaicmEMYdyvIRUuLDiUB8mNKy+Yr9fh9WaxWSSTJJ5tJklYFJPVdp1M&#10;ZttonhbTYr0uom82zyjJWlZVVNhUT+KNkr8Tx/iMvOwu5esKR0qaj8y0ToG2GTbFRo+5Nhr1Errs&#10;j39HkHMnXUd84UwYzx882RMzTBzuRw+gYwRxXWq0j+aDRPbKnyP5xtorgHLOkDOBQJM5ThN/HemS&#10;cGplPjYP3vzY4uBHIh0Q9OX072p2Urbq9To2x93RPZrEolmZ72T1BNoG2iwtdiLCopXqC0YDTJcc&#10;6897oihG/JUA5q6jJLHjyG2SdB7DRl1adpcWIkqAyrHBUJRdro0fYftesaaFSP5FCrmCN1Uzp/bn&#10;rKASu4EJ4kny086OqMu983qeycvvAAAA//8DAFBLAwQUAAYACAAAACEACOMqduMAAAAKAQAADwAA&#10;AGRycy9kb3ducmV2LnhtbEyPzU7DQAyE70i8w8pIXFC7+aGlhGyqCuihIFVt4cJtk5gkIuuNspsm&#10;vD3mBCfLntH4m3Q9mVacsXeNJQXhPACBVNiyoUrB+9t2tgLhvKZSt5ZQwTc6WGeXF6lOSjvSEc8n&#10;XwkOIZdoBbX3XSKlK2o02s1th8Tap+2N9rz2lSx7PXK4aWUUBEtpdEP8odYdPtZYfJ0Go2DMb/a7&#10;/PB0P2xfn+OPlw1GO7tX6vpq2jyA8Dj5PzP84jM6ZMyU24FKJ1oFs+Xdgq0K4hVPNtzGEZfL+RCG&#10;C5BZKv9XyH4AAAD//wMAUEsBAi0AFAAGAAgAAAAhALaDOJL+AAAA4QEAABMAAAAAAAAAAAAAAAAA&#10;AAAAAFtDb250ZW50X1R5cGVzXS54bWxQSwECLQAUAAYACAAAACEAOP0h/9YAAACUAQAACwAAAAAA&#10;AAAAAAAAAAAvAQAAX3JlbHMvLnJlbHNQSwECLQAUAAYACAAAACEA9Sv4I+ECAADbBQAADgAAAAAA&#10;AAAAAAAAAAAuAgAAZHJzL2Uyb0RvYy54bWxQSwECLQAUAAYACAAAACEACOMqduMAAAAKAQAADwAA&#10;AAAAAAAAAAAAAAA7BQAAZHJzL2Rvd25yZXYueG1sUEsFBgAAAAAEAAQA8wAAAEsGAAAAAA==&#10;" filled="f" fillcolor="#cff0ec" strokecolor="#11b3a2" strokeweight="2.25pt">
                <v:fill color2="#11b3a2" focus="100%" type="gradient"/>
                <v:textbox>
                  <w:txbxContent>
                    <w:p w:rsidR="004C66EE" w:rsidRPr="00C00180" w:rsidRDefault="004C66EE" w:rsidP="00C00180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u w:val="single"/>
                          <w:lang w:val="en-US"/>
                        </w:rPr>
                        <w:t>HEALTH AND CARE</w:t>
                      </w:r>
                    </w:p>
                    <w:p w:rsidR="00E10CAC" w:rsidRPr="00681CBA" w:rsidRDefault="00E10CAC" w:rsidP="0013039A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Antibiotic Resistance</w:t>
                      </w:r>
                      <w:r w:rsidRPr="0013039A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E10CAC" w:rsidRPr="00122C3A" w:rsidRDefault="00E10CAC" w:rsidP="0013039A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 w:rsidRPr="0013039A">
                        <w:rPr>
                          <w:sz w:val="18"/>
                          <w:szCs w:val="18"/>
                        </w:rPr>
                        <w:t xml:space="preserve">Cancer Modelling </w:t>
                      </w:r>
                    </w:p>
                    <w:p w:rsidR="00E10CAC" w:rsidRPr="00210848" w:rsidRDefault="00E10CAC" w:rsidP="0013039A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 w:rsidRPr="00210848">
                        <w:rPr>
                          <w:sz w:val="18"/>
                          <w:szCs w:val="18"/>
                        </w:rPr>
                        <w:t xml:space="preserve">Diabetes </w:t>
                      </w:r>
                    </w:p>
                    <w:p w:rsidR="00E10CAC" w:rsidRPr="00122C3A" w:rsidRDefault="00E10CAC" w:rsidP="0013039A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 w:rsidRPr="0013039A">
                        <w:rPr>
                          <w:sz w:val="18"/>
                          <w:szCs w:val="18"/>
                        </w:rPr>
                        <w:t>Genetics</w:t>
                      </w:r>
                    </w:p>
                    <w:p w:rsidR="00E10CAC" w:rsidRPr="00122C3A" w:rsidRDefault="00E10CAC" w:rsidP="0013039A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Impact of </w:t>
                      </w:r>
                      <w:r w:rsidRPr="00122C3A">
                        <w:rPr>
                          <w:sz w:val="18"/>
                          <w:szCs w:val="18"/>
                        </w:rPr>
                        <w:t>E-cigarettes</w:t>
                      </w:r>
                    </w:p>
                    <w:p w:rsidR="00E10CAC" w:rsidRPr="00210848" w:rsidRDefault="00E10CAC" w:rsidP="0013039A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 w:rsidRPr="00210848">
                        <w:rPr>
                          <w:sz w:val="18"/>
                          <w:szCs w:val="18"/>
                        </w:rPr>
                        <w:t>Income Protection: Work, Health and Disability</w:t>
                      </w:r>
                    </w:p>
                    <w:p w:rsidR="00E10CAC" w:rsidRDefault="00E10CAC" w:rsidP="0013039A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426" w:hanging="426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PMI/Unknown Future of the NHS (Pending)</w:t>
                      </w:r>
                    </w:p>
                    <w:p w:rsidR="00E10CAC" w:rsidRPr="00122C3A" w:rsidRDefault="00E10CAC" w:rsidP="00E10CAC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 w:rsidRPr="0013039A">
                        <w:rPr>
                          <w:sz w:val="18"/>
                          <w:szCs w:val="18"/>
                        </w:rPr>
                        <w:t>Product Research Group</w:t>
                      </w:r>
                      <w:r>
                        <w:rPr>
                          <w:sz w:val="18"/>
                          <w:szCs w:val="18"/>
                        </w:rPr>
                        <w:t xml:space="preserve"> &amp; </w:t>
                      </w:r>
                      <w:r w:rsidRPr="0013039A">
                        <w:rPr>
                          <w:sz w:val="18"/>
                          <w:szCs w:val="18"/>
                        </w:rPr>
                        <w:t xml:space="preserve">Long Term Care </w:t>
                      </w:r>
                    </w:p>
                    <w:p w:rsidR="00E10CAC" w:rsidRDefault="00E10CAC" w:rsidP="0013039A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 w:rsidRPr="0013039A">
                        <w:rPr>
                          <w:sz w:val="18"/>
                          <w:szCs w:val="18"/>
                        </w:rPr>
                        <w:t>Wearable Technology and Internet of Things</w:t>
                      </w:r>
                    </w:p>
                    <w:p w:rsidR="004C66EE" w:rsidRPr="00BD680D" w:rsidRDefault="004C66EE" w:rsidP="00560E60">
                      <w:pPr>
                        <w:pStyle w:val="NoSpacing"/>
                        <w:ind w:left="360" w:right="-141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62EA" w:rsidRDefault="009462EA" w:rsidP="009462EA">
      <w:pPr>
        <w:rPr>
          <w:sz w:val="40"/>
          <w:szCs w:val="40"/>
        </w:rPr>
      </w:pPr>
    </w:p>
    <w:p w:rsidR="009462EA" w:rsidRDefault="00A1262E" w:rsidP="009462EA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40D5BA" wp14:editId="2F53FE03">
                <wp:simplePos x="0" y="0"/>
                <wp:positionH relativeFrom="column">
                  <wp:posOffset>2971165</wp:posOffset>
                </wp:positionH>
                <wp:positionV relativeFrom="paragraph">
                  <wp:posOffset>375285</wp:posOffset>
                </wp:positionV>
                <wp:extent cx="3133725" cy="1752600"/>
                <wp:effectExtent l="19050" t="19050" r="28575" b="1905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752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4096B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4096B8">
                                      <a:gamma/>
                                      <a:tint val="20000"/>
                                      <a:invGamma/>
                                    </a:srgbClr>
                                  </a:gs>
                                  <a:gs pos="100000">
                                    <a:srgbClr val="4096B8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4C66EE" w:rsidRDefault="004C66EE" w:rsidP="00C00180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FINANCE AND INVESTMENT</w:t>
                            </w:r>
                          </w:p>
                          <w:p w:rsidR="004C66EE" w:rsidRPr="0013039A" w:rsidRDefault="004C66EE" w:rsidP="00A1262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Long term investment mandates in insurance and pensions industry</w:t>
                            </w:r>
                          </w:p>
                          <w:p w:rsidR="004C66EE" w:rsidRPr="0013039A" w:rsidRDefault="004C66EE" w:rsidP="00A1262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3039A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Investor decision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making in the freedom of choice </w:t>
                            </w:r>
                            <w:r w:rsidRPr="0013039A">
                              <w:rPr>
                                <w:sz w:val="18"/>
                                <w:szCs w:val="18"/>
                                <w:lang w:val="en-US"/>
                              </w:rPr>
                              <w:t>retirement market</w:t>
                            </w:r>
                          </w:p>
                          <w:p w:rsidR="004C66EE" w:rsidRPr="0013039A" w:rsidRDefault="004C66EE" w:rsidP="00A1262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3039A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Communicating Investment Returns in the Retail Customer Journey </w:t>
                            </w:r>
                          </w:p>
                          <w:p w:rsidR="004C66EE" w:rsidRPr="0013039A" w:rsidRDefault="004C66EE" w:rsidP="00A1262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What</w:t>
                            </w:r>
                            <w:r w:rsidRPr="0013039A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will our investment strategies look like to deliver actuarial obligations? </w:t>
                            </w:r>
                          </w:p>
                          <w:p w:rsidR="004C66EE" w:rsidRDefault="004C66EE" w:rsidP="00A1262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3039A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A Cashless Society </w:t>
                            </w:r>
                          </w:p>
                          <w:p w:rsidR="004C66EE" w:rsidRPr="0024305D" w:rsidRDefault="004C66EE" w:rsidP="00A1262E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284"/>
                              </w:tabs>
                              <w:ind w:left="284" w:hanging="284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Illiquid Assets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40D5BA" id="Text Box 9" o:spid="_x0000_s1031" type="#_x0000_t202" style="position:absolute;margin-left:233.95pt;margin-top:29.55pt;width:246.75pt;height:13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4iO4AIAANsFAAAOAAAAZHJzL2Uyb0RvYy54bWysVNtu2zAMfR+wfxD0ntpOnJtRp2hzKQbs&#10;BrTDnhVbtoXJkicpcbph/z5SStLsBgzD8uBIInVIHh7x+ubQSrLnxgqtcppcxZRwVehSqDqnHx43&#10;gxkl1jFVMqkVz+kTt/Rm8fLFdd9lfKgbLUtuCIAom/VdThvnuiyKbNHwltkr3XEFxkqbljnYmjoq&#10;DesBvZXRMI4nUa9N2RldcGvhdBWMdOHxq4oX7l1VWe6IzCnk5vzX+O8Wv9HimmW1YV0jimMa7B+y&#10;aJlQEPQMtWKOkZ0Rv0C1ojDa6spdFbqNdFWJgvsaoJok/qmah4Z13NcC5NjuTJP9f7DF2/17Q0QJ&#10;vZtQolgLPXrkB0fu9IHMkZ6+sxl4PXTg5w5wDK6+VNu91sUnS5ReNkzV/NYY3TeclZBegjeji6sB&#10;xyLItn+jSwjDdk57oENlWuQO2CCADm16OrcGUyngcJSMRtPhmJICbMl0PJzEvnkRy07XO2PdPdct&#10;wUVODfTew7P9a+swHZadXDCa0hshpe+/VKTP6XA2no5DZVqKEq3oZ029XUpD9gwklMbzyd3MFweW&#10;S7dWOBCyFG1OZzH+grSQj7UqfRjHhAxrSEUqBIfyILnjKgjm6zyer2frWTpIh5P1II1Xq8HtZpkO&#10;JhuoezVaLZer5BvmmaRZI8qSK0z1JN4k/TtxHJ9RkN2lfH3hxGj3UbjGKxCbgSnW9phrbUmnocvh&#10;+HcEeXfWtiwULpQL/MGTPTEj1P7+6AF0HEF8l2obooUgCV75c6TQWLwCKOcMpVAENJnTcRquE1sw&#10;yVHmx+bBmz+2OPqRSA8EfTn9+5q9lFG9QcfusD34RzNBNJT5VpdPoG2gDWnBiQiLRpsvlPQwXXJq&#10;P++Y4ZTIVwqYmydpiuPIb9LxdAgbc2nZXlqYKgAqp45CUbhcujDCdp0RdQORwotU+hbeVCW82p+z&#10;gkpwAxMkkBSmHY6oy733ep7Ji+8AAAD//wMAUEsDBBQABgAIAAAAIQDhXScv4AAAAAoBAAAPAAAA&#10;ZHJzL2Rvd25yZXYueG1sTI/LTsMwEEX3SPyDNUjsqJM+QpNmUiEQS1CbdsHSjYckqh+R7TaBr8es&#10;YDm6R/eeKbeTVuxKzvfWIKSzBBiZxsretAjHw+vDGpgPwkihrCGEL/KwrW5vSlFIO5o9XevQslhi&#10;fCEQuhCGgnPfdKSFn9mBTMw+rdMixNO1XDoxxnKt+DxJMq5Fb+JCJwZ67qg51xeNkL28j1NwO7l+&#10;2x/UXIT+++NYI97fTU8bYIGm8AfDr35Uhyo6nezFSM8UwjJ7zCOKsMpTYBHIs3QJ7ISwWKxS4FXJ&#10;/79Q/QAAAP//AwBQSwECLQAUAAYACAAAACEAtoM4kv4AAADhAQAAEwAAAAAAAAAAAAAAAAAAAAAA&#10;W0NvbnRlbnRfVHlwZXNdLnhtbFBLAQItABQABgAIAAAAIQA4/SH/1gAAAJQBAAALAAAAAAAAAAAA&#10;AAAAAC8BAABfcmVscy8ucmVsc1BLAQItABQABgAIAAAAIQCJD4iO4AIAANsFAAAOAAAAAAAAAAAA&#10;AAAAAC4CAABkcnMvZTJvRG9jLnhtbFBLAQItABQABgAIAAAAIQDhXScv4AAAAAoBAAAPAAAAAAAA&#10;AAAAAAAAADoFAABkcnMvZG93bnJldi54bWxQSwUGAAAAAAQABADzAAAARwYAAAAA&#10;" filled="f" fillcolor="#d9eaf1" strokecolor="#4096b8" strokeweight="2.25pt">
                <v:fill color2="#4096b8" focus="100%" type="gradient"/>
                <v:textbox>
                  <w:txbxContent>
                    <w:p w:rsidR="004C66EE" w:rsidRDefault="004C66EE" w:rsidP="00C00180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FINANCE AND INVESTMENT</w:t>
                      </w:r>
                    </w:p>
                    <w:p w:rsidR="004C66EE" w:rsidRPr="0013039A" w:rsidRDefault="004C66EE" w:rsidP="00A1262E">
                      <w:pPr>
                        <w:pStyle w:val="NoSpacing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Long term investment mandates in insurance and pensions industry</w:t>
                      </w:r>
                    </w:p>
                    <w:p w:rsidR="004C66EE" w:rsidRPr="0013039A" w:rsidRDefault="004C66EE" w:rsidP="00A1262E">
                      <w:pPr>
                        <w:pStyle w:val="NoSpacing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13039A">
                        <w:rPr>
                          <w:sz w:val="18"/>
                          <w:szCs w:val="18"/>
                          <w:lang w:val="en-US"/>
                        </w:rPr>
                        <w:t xml:space="preserve">Investor decision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making in the freedom of choice </w:t>
                      </w:r>
                      <w:r w:rsidRPr="0013039A">
                        <w:rPr>
                          <w:sz w:val="18"/>
                          <w:szCs w:val="18"/>
                          <w:lang w:val="en-US"/>
                        </w:rPr>
                        <w:t>retirement market</w:t>
                      </w:r>
                    </w:p>
                    <w:p w:rsidR="004C66EE" w:rsidRPr="0013039A" w:rsidRDefault="004C66EE" w:rsidP="00A1262E">
                      <w:pPr>
                        <w:pStyle w:val="NoSpacing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13039A">
                        <w:rPr>
                          <w:sz w:val="18"/>
                          <w:szCs w:val="18"/>
                          <w:lang w:val="en-US"/>
                        </w:rPr>
                        <w:t xml:space="preserve">Communicating Investment Returns in the Retail Customer Journey </w:t>
                      </w:r>
                    </w:p>
                    <w:p w:rsidR="004C66EE" w:rsidRPr="0013039A" w:rsidRDefault="004C66EE" w:rsidP="00A1262E">
                      <w:pPr>
                        <w:pStyle w:val="NoSpacing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What</w:t>
                      </w:r>
                      <w:r w:rsidRPr="0013039A">
                        <w:rPr>
                          <w:sz w:val="18"/>
                          <w:szCs w:val="18"/>
                          <w:lang w:val="en-US"/>
                        </w:rPr>
                        <w:t xml:space="preserve"> will our investment strategies look like to deliver actuarial obligations? </w:t>
                      </w:r>
                    </w:p>
                    <w:p w:rsidR="004C66EE" w:rsidRDefault="004C66EE" w:rsidP="00A1262E">
                      <w:pPr>
                        <w:pStyle w:val="NoSpacing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13039A">
                        <w:rPr>
                          <w:sz w:val="18"/>
                          <w:szCs w:val="18"/>
                          <w:lang w:val="en-US"/>
                        </w:rPr>
                        <w:t xml:space="preserve">A Cashless Society </w:t>
                      </w:r>
                    </w:p>
                    <w:p w:rsidR="004C66EE" w:rsidRPr="0024305D" w:rsidRDefault="004C66EE" w:rsidP="00A1262E">
                      <w:pPr>
                        <w:pStyle w:val="NoSpacing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284"/>
                        </w:tabs>
                        <w:ind w:left="284" w:hanging="284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>Illiquid Assets</w:t>
                      </w:r>
                    </w:p>
                  </w:txbxContent>
                </v:textbox>
              </v:shape>
            </w:pict>
          </mc:Fallback>
        </mc:AlternateContent>
      </w:r>
      <w:r w:rsidR="003A323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3C6005" wp14:editId="023C6AD3">
                <wp:simplePos x="0" y="0"/>
                <wp:positionH relativeFrom="column">
                  <wp:posOffset>6304915</wp:posOffset>
                </wp:positionH>
                <wp:positionV relativeFrom="paragraph">
                  <wp:posOffset>287020</wp:posOffset>
                </wp:positionV>
                <wp:extent cx="2981325" cy="1809750"/>
                <wp:effectExtent l="19050" t="19050" r="28575" b="1905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981325" cy="1809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845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008452">
                                      <a:gamma/>
                                      <a:tint val="20000"/>
                                      <a:invGamma/>
                                    </a:srgbClr>
                                  </a:gs>
                                  <a:gs pos="100000">
                                    <a:srgbClr val="008452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:rsidR="004C66EE" w:rsidRPr="00F7202E" w:rsidRDefault="004C66EE" w:rsidP="00C00180">
                            <w:pPr>
                              <w:spacing w:after="0"/>
                              <w:jc w:val="center"/>
                            </w:pPr>
                            <w:r w:rsidRPr="00F7202E"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PENSIONS</w:t>
                            </w:r>
                          </w:p>
                          <w:p w:rsidR="00A1262E" w:rsidRPr="00AC01A2" w:rsidRDefault="00A1262E" w:rsidP="0013039A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Pr="001F56BE">
                              <w:rPr>
                                <w:sz w:val="18"/>
                                <w:szCs w:val="18"/>
                              </w:rPr>
                              <w:t xml:space="preserve">ommunicating Risks and Retirement Choices </w:t>
                            </w:r>
                          </w:p>
                          <w:p w:rsidR="00A1262E" w:rsidRDefault="00A1262E" w:rsidP="003A4E96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Current Pensions Review</w:t>
                            </w:r>
                          </w:p>
                          <w:p w:rsidR="00A1262E" w:rsidRDefault="00A1262E" w:rsidP="0013039A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  <w:rPr>
                                <w:sz w:val="18"/>
                                <w:szCs w:val="20"/>
                              </w:rPr>
                            </w:pPr>
                            <w:r w:rsidRPr="00EB5EEF">
                              <w:rPr>
                                <w:sz w:val="18"/>
                                <w:szCs w:val="20"/>
                              </w:rPr>
                              <w:t>Defined Contributions Participation, Accumulation &amp; Decumulation Working Party</w:t>
                            </w:r>
                          </w:p>
                          <w:p w:rsidR="00A1262E" w:rsidRDefault="00A1262E" w:rsidP="003A4E96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Future Pensions Landscape</w:t>
                            </w:r>
                          </w:p>
                          <w:p w:rsidR="00A1262E" w:rsidRDefault="00A1262E" w:rsidP="0013039A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  <w:rPr>
                                <w:sz w:val="18"/>
                                <w:szCs w:val="20"/>
                              </w:rPr>
                            </w:pPr>
                            <w:r w:rsidRPr="00904CC8">
                              <w:rPr>
                                <w:sz w:val="18"/>
                                <w:szCs w:val="20"/>
                              </w:rPr>
                              <w:t>Pensions in a Global Context</w:t>
                            </w:r>
                          </w:p>
                          <w:p w:rsidR="00A1262E" w:rsidRPr="003A4E96" w:rsidRDefault="00A1262E" w:rsidP="003A4E96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Pensions Thought Leadership</w:t>
                            </w:r>
                          </w:p>
                          <w:p w:rsidR="00A1262E" w:rsidRPr="006148AA" w:rsidRDefault="00A1262E" w:rsidP="0013039A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 w:rsidRPr="006148AA">
                              <w:rPr>
                                <w:sz w:val="18"/>
                                <w:szCs w:val="18"/>
                              </w:rPr>
                              <w:t>Rationale for Retirement Behaviour</w:t>
                            </w:r>
                          </w:p>
                          <w:p w:rsidR="00A1262E" w:rsidRDefault="00A1262E" w:rsidP="003A4E96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 xml:space="preserve">Running off mature schemes </w:t>
                            </w:r>
                          </w:p>
                          <w:p w:rsidR="00A1262E" w:rsidRPr="006A1D79" w:rsidRDefault="00A1262E" w:rsidP="0013039A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  <w:rPr>
                                <w:sz w:val="18"/>
                                <w:szCs w:val="18"/>
                              </w:rPr>
                            </w:pPr>
                            <w:r w:rsidRPr="006A1D79">
                              <w:rPr>
                                <w:sz w:val="18"/>
                                <w:szCs w:val="18"/>
                              </w:rPr>
                              <w:t xml:space="preserve">Taxation of retirement savings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C6005" id="Text Box 7" o:spid="_x0000_s1032" type="#_x0000_t202" style="position:absolute;margin-left:496.45pt;margin-top:22.6pt;width:234.75pt;height:142.5pt;rotation:18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PW5wIAAOoFAAAOAAAAZHJzL2Uyb0RvYy54bWysVMlu2zAQvRfoPxC8O5IcKZaNyEHqJSiQ&#10;LkBS9ExLlESUIlWStpwW/ffOkEribkBR1AeZ5AzfLO9xLq+OnSQHbqzQqqDJWUwJV6WuhGoK+uF+&#10;O8kpsY6pikmteEEfuKVXy5cvLod+wae61bLihgCIsouhL2jrXL+IIlu2vGP2TPdcgbHWpmMOtqaJ&#10;KsMGQO9kNI3ji2jQpuqNLrm1cLoORrr0+HXNS/euri13RBYUcnP+a/x3h99oeckWjWF9K8oxDfYP&#10;WXRMKAj6BLVmjpG9Eb9AdaI02uranZW6i3Rdi5L7GqCaJP6pmruW9dzXAs2x/VOb7P+DLd8e3hsi&#10;KuDunBLFOuDonh8deaWPZIbtGXq7AK+7HvzcEY7B1Zdq+1tdfrJE6VXLVMOvjdFDy1kF6SV4Mzq5&#10;GnAsguyGN7qCMGzvtAc61qYjRgM3SZzH+PPH0BwCwYC1hyemMLMSDqfzPDmfZpSUYEvyeD7LPJcR&#10;WyAaMtEb62647gguCmpACh6WHW6tw+yeXdBd6a2Q0stBKjJAiDybZaFQLUWFVvSzptmtpCEHhoqK&#10;8zSb+lrBcurWCQe6lqIr6FiSh8b2bFTl144JGdaQilQIDuVBcuMq6OfrPJ5v8k2eTtLpxWaSxuv1&#10;5Hq7SicX22SWrc/Xq9U6+YZ5JumiFVXFFab6qOUk/TutjK8qqPBUzb5wZOejcK0XJJKBKTZ2zLWx&#10;pNdAejj+XYO8O+s6FgoXyoX+wQsGsv2hUIeb0QPaMYJ4lhobooUgCV75cyTAgut4xf+NGUqhCEi0&#10;oFkarhNbMslR9SN5MAJGiqMfG+mBgJfHf4/olY1iDrJ2x93Rv6EM0VD1O109gNS9qEHAMCBBgq02&#10;XygZYNgU1H7eM8Mpka8VdG6epClOJ79Js9kUNubUsju1MFUCVEEdhaJwuXJhou17I5oWIoUHqvQ1&#10;PLFaeLU/ZwWV4AYGSmhSGH44sU733ut5RC+/AwAA//8DAFBLAwQUAAYACAAAACEAYhDyUuEAAAAL&#10;AQAADwAAAGRycy9kb3ducmV2LnhtbEyPwU7DMBBE70j8g7VI3KiDG6omZFMBEogLh5ZKXN3YdZLG&#10;6yh205Svxz2V42qeZt4Wq8l2bNSDbxwhPM4SYJoqpxoyCNvv94clMB8kKdk50ghn7WFV3t4UMlfu&#10;RGs9boJhsYR8LhHqEPqcc1/V2ko/c72mmO3dYGWI52C4GuQpltuOiyRZcCsbigu17PVbravD5mgR&#10;Pr5+2nVvWj6eqf01n+kktstXxPu76eUZWNBTuMJw0Y/qUEannTuS8qxDyDKRRRQhfRLALkC6ECmw&#10;HcJ8ngjgZcH//1D+AQAA//8DAFBLAQItABQABgAIAAAAIQC2gziS/gAAAOEBAAATAAAAAAAAAAAA&#10;AAAAAAAAAABbQ29udGVudF9UeXBlc10ueG1sUEsBAi0AFAAGAAgAAAAhADj9If/WAAAAlAEAAAsA&#10;AAAAAAAAAAAAAAAALwEAAF9yZWxzLy5yZWxzUEsBAi0AFAAGAAgAAAAhAI5pA9bnAgAA6gUAAA4A&#10;AAAAAAAAAAAAAAAALgIAAGRycy9lMm9Eb2MueG1sUEsBAi0AFAAGAAgAAAAhAGIQ8lLhAAAACwEA&#10;AA8AAAAAAAAAAAAAAAAAQQUAAGRycy9kb3ducmV2LnhtbFBLBQYAAAAABAAEAPMAAABPBgAAAAA=&#10;" filled="f" fillcolor="#cce6dc" strokecolor="#008452" strokeweight="2.25pt">
                <v:fill color2="#008452" focus="100%" type="gradient"/>
                <v:textbox>
                  <w:txbxContent>
                    <w:p w:rsidR="004C66EE" w:rsidRPr="00F7202E" w:rsidRDefault="004C66EE" w:rsidP="00C00180">
                      <w:pPr>
                        <w:spacing w:after="0"/>
                        <w:jc w:val="center"/>
                      </w:pPr>
                      <w:r w:rsidRPr="00F7202E">
                        <w:rPr>
                          <w:b/>
                          <w:bCs/>
                          <w:u w:val="single"/>
                          <w:lang w:val="en-US"/>
                        </w:rPr>
                        <w:t>PENSIONS</w:t>
                      </w:r>
                    </w:p>
                    <w:p w:rsidR="00A1262E" w:rsidRPr="00AC01A2" w:rsidRDefault="00A1262E" w:rsidP="0013039A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</w:t>
                      </w:r>
                      <w:r w:rsidRPr="001F56BE">
                        <w:rPr>
                          <w:sz w:val="18"/>
                          <w:szCs w:val="18"/>
                        </w:rPr>
                        <w:t xml:space="preserve">ommunicating Risks and Retirement Choices </w:t>
                      </w:r>
                    </w:p>
                    <w:p w:rsidR="00A1262E" w:rsidRDefault="00A1262E" w:rsidP="003A4E96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426" w:hanging="426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Current Pensions Review</w:t>
                      </w:r>
                    </w:p>
                    <w:p w:rsidR="00A1262E" w:rsidRDefault="00A1262E" w:rsidP="0013039A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426" w:hanging="426"/>
                        <w:rPr>
                          <w:sz w:val="18"/>
                          <w:szCs w:val="20"/>
                        </w:rPr>
                      </w:pPr>
                      <w:r w:rsidRPr="00EB5EEF">
                        <w:rPr>
                          <w:sz w:val="18"/>
                          <w:szCs w:val="20"/>
                        </w:rPr>
                        <w:t>Defined Contributions Participation, Accumulation &amp; Decumulation Working Party</w:t>
                      </w:r>
                    </w:p>
                    <w:p w:rsidR="00A1262E" w:rsidRDefault="00A1262E" w:rsidP="003A4E96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426" w:hanging="426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Future Pensions Landscape</w:t>
                      </w:r>
                    </w:p>
                    <w:p w:rsidR="00A1262E" w:rsidRDefault="00A1262E" w:rsidP="0013039A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426" w:hanging="426"/>
                        <w:rPr>
                          <w:sz w:val="18"/>
                          <w:szCs w:val="20"/>
                        </w:rPr>
                      </w:pPr>
                      <w:r w:rsidRPr="00904CC8">
                        <w:rPr>
                          <w:sz w:val="18"/>
                          <w:szCs w:val="20"/>
                        </w:rPr>
                        <w:t>Pensions in a Global Context</w:t>
                      </w:r>
                    </w:p>
                    <w:p w:rsidR="00A1262E" w:rsidRPr="003A4E96" w:rsidRDefault="00A1262E" w:rsidP="003A4E96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426" w:hanging="426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Pensions Thought Leadership</w:t>
                      </w:r>
                    </w:p>
                    <w:p w:rsidR="00A1262E" w:rsidRPr="006148AA" w:rsidRDefault="00A1262E" w:rsidP="0013039A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 w:rsidRPr="006148AA">
                        <w:rPr>
                          <w:sz w:val="18"/>
                          <w:szCs w:val="18"/>
                        </w:rPr>
                        <w:t>Rationale for Retirement Behaviour</w:t>
                      </w:r>
                    </w:p>
                    <w:p w:rsidR="00A1262E" w:rsidRDefault="00A1262E" w:rsidP="003A4E96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426" w:hanging="426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 xml:space="preserve">Running off mature schemes </w:t>
                      </w:r>
                    </w:p>
                    <w:p w:rsidR="00A1262E" w:rsidRPr="006A1D79" w:rsidRDefault="00A1262E" w:rsidP="0013039A">
                      <w:pPr>
                        <w:pStyle w:val="NoSpacing"/>
                        <w:numPr>
                          <w:ilvl w:val="0"/>
                          <w:numId w:val="10"/>
                        </w:numPr>
                        <w:ind w:left="426" w:hanging="426"/>
                        <w:rPr>
                          <w:sz w:val="18"/>
                          <w:szCs w:val="18"/>
                        </w:rPr>
                      </w:pPr>
                      <w:r w:rsidRPr="006A1D79">
                        <w:rPr>
                          <w:sz w:val="18"/>
                          <w:szCs w:val="18"/>
                        </w:rPr>
                        <w:t xml:space="preserve">Taxation of retirement savings </w:t>
                      </w:r>
                    </w:p>
                  </w:txbxContent>
                </v:textbox>
              </v:shape>
            </w:pict>
          </mc:Fallback>
        </mc:AlternateContent>
      </w:r>
    </w:p>
    <w:p w:rsidR="009462EA" w:rsidRDefault="009462EA" w:rsidP="009462EA">
      <w:pPr>
        <w:rPr>
          <w:sz w:val="40"/>
          <w:szCs w:val="40"/>
        </w:rPr>
      </w:pPr>
    </w:p>
    <w:p w:rsidR="009462EA" w:rsidRDefault="00A1262E" w:rsidP="009462EA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2DACD4F" wp14:editId="7F03336D">
                <wp:simplePos x="0" y="0"/>
                <wp:positionH relativeFrom="column">
                  <wp:posOffset>-400050</wp:posOffset>
                </wp:positionH>
                <wp:positionV relativeFrom="paragraph">
                  <wp:posOffset>252730</wp:posOffset>
                </wp:positionV>
                <wp:extent cx="3124200" cy="68580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66EE" w:rsidRDefault="004C66EE" w:rsidP="00C00180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B5EEF">
                              <w:rPr>
                                <w:b/>
                                <w:u w:val="single"/>
                              </w:rPr>
                              <w:t>RESOURCE AND ENVIRONMENT</w:t>
                            </w:r>
                          </w:p>
                          <w:p w:rsidR="004C66EE" w:rsidRPr="00A153ED" w:rsidRDefault="004C66EE" w:rsidP="0013039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 w:hanging="426"/>
                              <w:rPr>
                                <w:b/>
                                <w:u w:val="single"/>
                              </w:rPr>
                            </w:pPr>
                            <w:r w:rsidRPr="002B3B93">
                              <w:rPr>
                                <w:rFonts w:eastAsia="Times New Roman" w:cs="Arial"/>
                                <w:sz w:val="18"/>
                                <w:szCs w:val="18"/>
                                <w:lang w:val="en"/>
                              </w:rPr>
                              <w:t xml:space="preserve">Actuaries </w:t>
                            </w:r>
                            <w:r w:rsidRPr="0013039A">
                              <w:rPr>
                                <w:sz w:val="18"/>
                                <w:szCs w:val="18"/>
                                <w:lang w:val="en-US"/>
                              </w:rPr>
                              <w:t>Climate</w:t>
                            </w:r>
                            <w:r w:rsidRPr="002B3B93">
                              <w:rPr>
                                <w:rFonts w:eastAsia="Times New Roman" w:cs="Arial"/>
                                <w:sz w:val="18"/>
                                <w:szCs w:val="18"/>
                                <w:lang w:val="en"/>
                              </w:rPr>
                              <w:t xml:space="preserve"> Change Index </w:t>
                            </w:r>
                          </w:p>
                          <w:p w:rsidR="004C66EE" w:rsidRPr="00A153ED" w:rsidRDefault="004C66EE" w:rsidP="0013039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 w:hanging="426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18"/>
                                <w:szCs w:val="18"/>
                                <w:lang w:val="en"/>
                              </w:rPr>
                              <w:t>System Thinking Incubator Group</w:t>
                            </w:r>
                          </w:p>
                          <w:p w:rsidR="004C66EE" w:rsidRPr="002B3B93" w:rsidRDefault="004C66EE" w:rsidP="00A153ED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ACD4F" id="Text Box 1" o:spid="_x0000_s1033" type="#_x0000_t202" style="position:absolute;margin-left:-31.5pt;margin-top:19.9pt;width:246pt;height:5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3AzpAIAAN4FAAAOAAAAZHJzL2Uyb0RvYy54bWysVMFuGyEQvVfqPyDuzdquHbtW1pGbKFWl&#10;NImaVDljFmJUYChg77pf34Fdr500l1S97A7M4zHzmJmz88ZoshU+KLAlHZ4MKBGWQ6XsU0l/PFx9&#10;mFESIrMV02BFSXci0PPF+3dntZuLEaxBV8ITJLFhXruSrmN086IIfC0MCyfghEWnBG9YxKV/KirP&#10;amQ3uhgNBqdFDb5yHrgIAXcvWyddZH4pBY+3UgYRiS4pxhbz1+fvKn2LxRmbP3nm1op3YbB/iMIw&#10;ZfHSnuqSRUY2Xv1FZRT3EEDGEw6mACkVFzkHzGY4eJHN/Zo5kXNBcYLrZQr/j5bfbO88URW+HSWW&#10;GXyiB9FE8hkaMkzq1C7MEXTvEBYb3E7Ibj/gZkq6kd6kP6ZD0I8673ptExnHzY/D0RgfjBKOvtPZ&#10;ZIY20hSH086H+EWAIckoqce3y5Ky7XWILXQPSZcF0Kq6UlrnRaoXcaE92TJ8aR1zjEj+DKUtqUs6&#10;mk2mk8z8zJlL7kARm1HG6I35BlVLO50M+qh7eM7hiAkv1TbFJHL5dbEnGVu5shV3WiSMtt+FRPmz&#10;aq8kwjgXtk8moxNKYtpvOdjhD1G95XCbB57IN4ON/WGjLPhWyef6Vz/3+ssWjyId5Z3M2KyaXHfT&#10;fTWtoNphkXlomzQ4fqWwEq5ZiHfMY1di8eCkibf4kRrwJaGzKFmD//3afsJjs6CXkhq7vKTh14Z5&#10;QYn+arGNPg3H4zQW8mI8mY5w4Y89q2OP3ZgLwPLCVsHospnwUe9N6cE84kBaplvRxSzHu0sa9+ZF&#10;bGcPDjQulssMwkHgWLy2944n6qRyqvOH5pF51zVDxDa6gf08YPMXPdFi00kLy00EqXLDJJ1bVTv9&#10;cYjkcu0GXppSx+uMOozlxR8AAAD//wMAUEsDBBQABgAIAAAAIQDUG84f4gAAAAoBAAAPAAAAZHJz&#10;L2Rvd25yZXYueG1sTI9NT8JAEIbvJv6HzZh4MbDlIxVKt4QYPRAPRMDAcWnHbmN3t+lOafn3jic9&#10;zsyTd543XQ+2FldsQ+Wdgsk4AoEu90XlSgXHw9toASKQdoWuvUMFNwywzu7vUp0UvncfeN1TKTjE&#10;hUQrMERNImXIDVodxr5Bx7cv31pNPLalLFrdc7it5TSKYml15fiD0Q2+GMy/951VcN5Ntk90eo9f&#10;+01nbofPI21PkVKPD8NmBYJwoD8YfvVZHTJ2uvjOFUHUCkbxjLuQgtmSKzAwny55cWFy/rwAmaXy&#10;f4XsBwAA//8DAFBLAQItABQABgAIAAAAIQC2gziS/gAAAOEBAAATAAAAAAAAAAAAAAAAAAAAAABb&#10;Q29udGVudF9UeXBlc10ueG1sUEsBAi0AFAAGAAgAAAAhADj9If/WAAAAlAEAAAsAAAAAAAAAAAAA&#10;AAAALwEAAF9yZWxzLy5yZWxzUEsBAi0AFAAGAAgAAAAhAAvPcDOkAgAA3gUAAA4AAAAAAAAAAAAA&#10;AAAALgIAAGRycy9lMm9Eb2MueG1sUEsBAi0AFAAGAAgAAAAhANQbzh/iAAAACgEAAA8AAAAAAAAA&#10;AAAAAAAA/gQAAGRycy9kb3ducmV2LnhtbFBLBQYAAAAABAAEAPMAAAANBgAAAAA=&#10;" fillcolor="white [3201]" strokecolor="#17365d [2415]" strokeweight="2.25pt">
                <v:textbox>
                  <w:txbxContent>
                    <w:p w:rsidR="004C66EE" w:rsidRDefault="004C66EE" w:rsidP="00C00180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EB5EEF">
                        <w:rPr>
                          <w:b/>
                          <w:u w:val="single"/>
                        </w:rPr>
                        <w:t>RESOURCE AND ENVIRONMENT</w:t>
                      </w:r>
                    </w:p>
                    <w:p w:rsidR="004C66EE" w:rsidRPr="00A153ED" w:rsidRDefault="004C66EE" w:rsidP="0013039A">
                      <w:pPr>
                        <w:pStyle w:val="NoSpacing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426"/>
                        </w:tabs>
                        <w:ind w:left="426" w:hanging="426"/>
                        <w:rPr>
                          <w:b/>
                          <w:u w:val="single"/>
                        </w:rPr>
                      </w:pPr>
                      <w:r w:rsidRPr="002B3B93">
                        <w:rPr>
                          <w:rFonts w:eastAsia="Times New Roman" w:cs="Arial"/>
                          <w:sz w:val="18"/>
                          <w:szCs w:val="18"/>
                          <w:lang w:val="en"/>
                        </w:rPr>
                        <w:t xml:space="preserve">Actuaries </w:t>
                      </w:r>
                      <w:r w:rsidRPr="0013039A">
                        <w:rPr>
                          <w:sz w:val="18"/>
                          <w:szCs w:val="18"/>
                          <w:lang w:val="en-US"/>
                        </w:rPr>
                        <w:t>Climate</w:t>
                      </w:r>
                      <w:r w:rsidRPr="002B3B93">
                        <w:rPr>
                          <w:rFonts w:eastAsia="Times New Roman" w:cs="Arial"/>
                          <w:sz w:val="18"/>
                          <w:szCs w:val="18"/>
                          <w:lang w:val="en"/>
                        </w:rPr>
                        <w:t xml:space="preserve"> Change Index </w:t>
                      </w:r>
                    </w:p>
                    <w:p w:rsidR="004C66EE" w:rsidRPr="00A153ED" w:rsidRDefault="004C66EE" w:rsidP="0013039A">
                      <w:pPr>
                        <w:pStyle w:val="NoSpacing"/>
                        <w:numPr>
                          <w:ilvl w:val="0"/>
                          <w:numId w:val="4"/>
                        </w:numPr>
                        <w:tabs>
                          <w:tab w:val="clear" w:pos="720"/>
                          <w:tab w:val="num" w:pos="426"/>
                        </w:tabs>
                        <w:ind w:left="426" w:hanging="426"/>
                        <w:rPr>
                          <w:b/>
                          <w:u w:val="single"/>
                        </w:rPr>
                      </w:pPr>
                      <w:r>
                        <w:rPr>
                          <w:rFonts w:eastAsia="Times New Roman" w:cs="Arial"/>
                          <w:sz w:val="18"/>
                          <w:szCs w:val="18"/>
                          <w:lang w:val="en"/>
                        </w:rPr>
                        <w:t>System Thinking Incubator Group</w:t>
                      </w:r>
                    </w:p>
                    <w:p w:rsidR="004C66EE" w:rsidRPr="002B3B93" w:rsidRDefault="004C66EE" w:rsidP="00A153ED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62EA" w:rsidRDefault="009462EA" w:rsidP="009462EA">
      <w:pPr>
        <w:rPr>
          <w:sz w:val="20"/>
          <w:szCs w:val="20"/>
        </w:rPr>
      </w:pPr>
    </w:p>
    <w:p w:rsidR="009462EA" w:rsidRDefault="009462EA" w:rsidP="009462EA">
      <w:pPr>
        <w:rPr>
          <w:sz w:val="20"/>
          <w:szCs w:val="20"/>
        </w:rPr>
      </w:pPr>
    </w:p>
    <w:p w:rsidR="004C66EE" w:rsidRDefault="004C66EE" w:rsidP="009462EA">
      <w:pPr>
        <w:pStyle w:val="NoSpacing"/>
        <w:ind w:left="-567" w:right="-926"/>
        <w:rPr>
          <w:b/>
          <w:bCs/>
          <w:color w:val="002060"/>
          <w:sz w:val="24"/>
          <w:szCs w:val="24"/>
        </w:rPr>
      </w:pPr>
    </w:p>
    <w:p w:rsidR="00783F6A" w:rsidRPr="009462EA" w:rsidRDefault="00617229" w:rsidP="00B36E20">
      <w:pPr>
        <w:pStyle w:val="NoSpacing"/>
        <w:rPr>
          <w:bCs/>
          <w:color w:val="002060"/>
          <w:sz w:val="24"/>
          <w:szCs w:val="24"/>
        </w:rPr>
      </w:pPr>
      <w:r w:rsidRPr="0065438C">
        <w:rPr>
          <w:b/>
          <w:bCs/>
          <w:color w:val="002060"/>
          <w:sz w:val="24"/>
          <w:szCs w:val="24"/>
        </w:rPr>
        <w:t xml:space="preserve">Email enquiries: - </w:t>
      </w:r>
      <w:hyperlink r:id="rId11" w:history="1">
        <w:r w:rsidR="004C66EE" w:rsidRPr="00BB5658">
          <w:rPr>
            <w:rStyle w:val="Hyperlink"/>
            <w:b/>
            <w:bCs/>
            <w:sz w:val="24"/>
            <w:szCs w:val="24"/>
          </w:rPr>
          <w:t>professional.commmunities@actuaries.org.uk</w:t>
        </w:r>
      </w:hyperlink>
      <w:r w:rsidR="00B36E20">
        <w:rPr>
          <w:rStyle w:val="Hyperlink"/>
          <w:bCs/>
          <w:sz w:val="24"/>
          <w:szCs w:val="24"/>
          <w:u w:val="none"/>
        </w:rPr>
        <w:tab/>
      </w:r>
      <w:r w:rsidR="009462EA" w:rsidRPr="009462EA">
        <w:rPr>
          <w:rStyle w:val="Hyperlink"/>
          <w:bCs/>
          <w:color w:val="auto"/>
          <w:sz w:val="18"/>
          <w:szCs w:val="18"/>
          <w:u w:val="none"/>
        </w:rPr>
        <w:tab/>
      </w:r>
    </w:p>
    <w:sectPr w:rsidR="00783F6A" w:rsidRPr="009462EA" w:rsidSect="009462EA">
      <w:pgSz w:w="16838" w:h="11906" w:orient="landscape"/>
      <w:pgMar w:top="284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6EE" w:rsidRDefault="004C66EE" w:rsidP="00617229">
      <w:pPr>
        <w:spacing w:after="0" w:line="240" w:lineRule="auto"/>
      </w:pPr>
      <w:r>
        <w:separator/>
      </w:r>
    </w:p>
  </w:endnote>
  <w:endnote w:type="continuationSeparator" w:id="0">
    <w:p w:rsidR="004C66EE" w:rsidRDefault="004C66EE" w:rsidP="00617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6EE" w:rsidRDefault="004C66EE" w:rsidP="00617229">
      <w:pPr>
        <w:spacing w:after="0" w:line="240" w:lineRule="auto"/>
      </w:pPr>
      <w:r>
        <w:separator/>
      </w:r>
    </w:p>
  </w:footnote>
  <w:footnote w:type="continuationSeparator" w:id="0">
    <w:p w:rsidR="004C66EE" w:rsidRDefault="004C66EE" w:rsidP="006172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E2128"/>
    <w:multiLevelType w:val="hybridMultilevel"/>
    <w:tmpl w:val="1F8A649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D7838"/>
    <w:multiLevelType w:val="hybridMultilevel"/>
    <w:tmpl w:val="B216A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37A37"/>
    <w:multiLevelType w:val="hybridMultilevel"/>
    <w:tmpl w:val="DE924A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514F3B"/>
    <w:multiLevelType w:val="hybridMultilevel"/>
    <w:tmpl w:val="98463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A7BEA"/>
    <w:multiLevelType w:val="hybridMultilevel"/>
    <w:tmpl w:val="0B923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F3932"/>
    <w:multiLevelType w:val="hybridMultilevel"/>
    <w:tmpl w:val="26948A00"/>
    <w:lvl w:ilvl="0" w:tplc="AA0C3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F00BF"/>
    <w:multiLevelType w:val="hybridMultilevel"/>
    <w:tmpl w:val="87C61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B32BF0"/>
    <w:multiLevelType w:val="hybridMultilevel"/>
    <w:tmpl w:val="74428E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569B6"/>
    <w:multiLevelType w:val="hybridMultilevel"/>
    <w:tmpl w:val="0A1C1E0C"/>
    <w:lvl w:ilvl="0" w:tplc="371A61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26FB5"/>
    <w:multiLevelType w:val="hybridMultilevel"/>
    <w:tmpl w:val="6316BF10"/>
    <w:lvl w:ilvl="0" w:tplc="AA0C3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73F3D"/>
    <w:multiLevelType w:val="hybridMultilevel"/>
    <w:tmpl w:val="5E2C252A"/>
    <w:lvl w:ilvl="0" w:tplc="3A5654DA">
      <w:start w:val="1"/>
      <w:numFmt w:val="upperLetter"/>
      <w:lvlText w:val="%1."/>
      <w:lvlJc w:val="left"/>
      <w:pPr>
        <w:ind w:left="72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F2EAB"/>
    <w:multiLevelType w:val="hybridMultilevel"/>
    <w:tmpl w:val="2222E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11D4A"/>
    <w:multiLevelType w:val="hybridMultilevel"/>
    <w:tmpl w:val="8B4C4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0633D4"/>
    <w:multiLevelType w:val="hybridMultilevel"/>
    <w:tmpl w:val="9AC64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540F8"/>
    <w:multiLevelType w:val="hybridMultilevel"/>
    <w:tmpl w:val="D428AF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CC066A"/>
    <w:multiLevelType w:val="hybridMultilevel"/>
    <w:tmpl w:val="DB3638DC"/>
    <w:lvl w:ilvl="0" w:tplc="AA0C3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E08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E8E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72B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2ED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668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DEE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07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260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9"/>
  </w:num>
  <w:num w:numId="5">
    <w:abstractNumId w:val="1"/>
  </w:num>
  <w:num w:numId="6">
    <w:abstractNumId w:val="14"/>
  </w:num>
  <w:num w:numId="7">
    <w:abstractNumId w:val="4"/>
  </w:num>
  <w:num w:numId="8">
    <w:abstractNumId w:val="2"/>
  </w:num>
  <w:num w:numId="9">
    <w:abstractNumId w:val="3"/>
  </w:num>
  <w:num w:numId="10">
    <w:abstractNumId w:val="7"/>
  </w:num>
  <w:num w:numId="11">
    <w:abstractNumId w:val="6"/>
  </w:num>
  <w:num w:numId="12">
    <w:abstractNumId w:val="15"/>
  </w:num>
  <w:num w:numId="13">
    <w:abstractNumId w:val="0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02"/>
    <w:rsid w:val="00001238"/>
    <w:rsid w:val="000076D6"/>
    <w:rsid w:val="0001117B"/>
    <w:rsid w:val="0001125F"/>
    <w:rsid w:val="00013C95"/>
    <w:rsid w:val="0002068B"/>
    <w:rsid w:val="00027FFD"/>
    <w:rsid w:val="00034931"/>
    <w:rsid w:val="00037991"/>
    <w:rsid w:val="0004462A"/>
    <w:rsid w:val="00044DCA"/>
    <w:rsid w:val="00047FAC"/>
    <w:rsid w:val="00053384"/>
    <w:rsid w:val="000533D7"/>
    <w:rsid w:val="00062486"/>
    <w:rsid w:val="00062809"/>
    <w:rsid w:val="00085F08"/>
    <w:rsid w:val="000909C8"/>
    <w:rsid w:val="0009652D"/>
    <w:rsid w:val="000A13DD"/>
    <w:rsid w:val="000A1814"/>
    <w:rsid w:val="000A46B1"/>
    <w:rsid w:val="000A6DFC"/>
    <w:rsid w:val="000B31CA"/>
    <w:rsid w:val="000C60B7"/>
    <w:rsid w:val="000C6A87"/>
    <w:rsid w:val="000D553D"/>
    <w:rsid w:val="000E5446"/>
    <w:rsid w:val="000E66D1"/>
    <w:rsid w:val="00104F74"/>
    <w:rsid w:val="00107505"/>
    <w:rsid w:val="00122C3A"/>
    <w:rsid w:val="0013039A"/>
    <w:rsid w:val="0013060E"/>
    <w:rsid w:val="00153763"/>
    <w:rsid w:val="00172058"/>
    <w:rsid w:val="00193DDB"/>
    <w:rsid w:val="00195236"/>
    <w:rsid w:val="001A0213"/>
    <w:rsid w:val="001A0F20"/>
    <w:rsid w:val="001A49E7"/>
    <w:rsid w:val="001B2004"/>
    <w:rsid w:val="001C3561"/>
    <w:rsid w:val="001E7E71"/>
    <w:rsid w:val="001F4FFD"/>
    <w:rsid w:val="001F56BE"/>
    <w:rsid w:val="001F75A7"/>
    <w:rsid w:val="00210848"/>
    <w:rsid w:val="00230DB5"/>
    <w:rsid w:val="00232D03"/>
    <w:rsid w:val="002337EA"/>
    <w:rsid w:val="00241B7E"/>
    <w:rsid w:val="0024305D"/>
    <w:rsid w:val="00251D69"/>
    <w:rsid w:val="00252AC1"/>
    <w:rsid w:val="00257EFE"/>
    <w:rsid w:val="0026130C"/>
    <w:rsid w:val="002648A7"/>
    <w:rsid w:val="00275EE2"/>
    <w:rsid w:val="00276ACD"/>
    <w:rsid w:val="00286B48"/>
    <w:rsid w:val="00287EEE"/>
    <w:rsid w:val="002A2F24"/>
    <w:rsid w:val="002A49C7"/>
    <w:rsid w:val="002B3B93"/>
    <w:rsid w:val="002C4F15"/>
    <w:rsid w:val="002C738C"/>
    <w:rsid w:val="002C73A3"/>
    <w:rsid w:val="002D4E18"/>
    <w:rsid w:val="002D524B"/>
    <w:rsid w:val="002D72A3"/>
    <w:rsid w:val="002F5B15"/>
    <w:rsid w:val="002F6612"/>
    <w:rsid w:val="003025FA"/>
    <w:rsid w:val="00321765"/>
    <w:rsid w:val="00322210"/>
    <w:rsid w:val="00330BF6"/>
    <w:rsid w:val="00332650"/>
    <w:rsid w:val="003637AA"/>
    <w:rsid w:val="00380962"/>
    <w:rsid w:val="00394CFC"/>
    <w:rsid w:val="003A323B"/>
    <w:rsid w:val="003A3B60"/>
    <w:rsid w:val="003A3C3F"/>
    <w:rsid w:val="003A4E96"/>
    <w:rsid w:val="003A622D"/>
    <w:rsid w:val="003B3CF7"/>
    <w:rsid w:val="003B7A44"/>
    <w:rsid w:val="003C2430"/>
    <w:rsid w:val="003D4ECD"/>
    <w:rsid w:val="003E3856"/>
    <w:rsid w:val="003F5C7D"/>
    <w:rsid w:val="004026EF"/>
    <w:rsid w:val="00404F0C"/>
    <w:rsid w:val="00406A0B"/>
    <w:rsid w:val="0040731F"/>
    <w:rsid w:val="00407A48"/>
    <w:rsid w:val="004111DF"/>
    <w:rsid w:val="00411AD3"/>
    <w:rsid w:val="0041340D"/>
    <w:rsid w:val="00422818"/>
    <w:rsid w:val="0042375C"/>
    <w:rsid w:val="004255B1"/>
    <w:rsid w:val="00441043"/>
    <w:rsid w:val="004412DF"/>
    <w:rsid w:val="00467430"/>
    <w:rsid w:val="00480B77"/>
    <w:rsid w:val="00490A8C"/>
    <w:rsid w:val="00490D48"/>
    <w:rsid w:val="00494384"/>
    <w:rsid w:val="00494DD4"/>
    <w:rsid w:val="004B307B"/>
    <w:rsid w:val="004B3194"/>
    <w:rsid w:val="004C3A82"/>
    <w:rsid w:val="004C472C"/>
    <w:rsid w:val="004C50C3"/>
    <w:rsid w:val="004C66EE"/>
    <w:rsid w:val="004D7447"/>
    <w:rsid w:val="004F5BD0"/>
    <w:rsid w:val="00500EED"/>
    <w:rsid w:val="005053C5"/>
    <w:rsid w:val="00534003"/>
    <w:rsid w:val="00540856"/>
    <w:rsid w:val="00544085"/>
    <w:rsid w:val="00550AC4"/>
    <w:rsid w:val="00555000"/>
    <w:rsid w:val="00556198"/>
    <w:rsid w:val="00560E60"/>
    <w:rsid w:val="005618A9"/>
    <w:rsid w:val="00576DD1"/>
    <w:rsid w:val="005812FD"/>
    <w:rsid w:val="005831C2"/>
    <w:rsid w:val="00597507"/>
    <w:rsid w:val="005A5975"/>
    <w:rsid w:val="005B10AD"/>
    <w:rsid w:val="005B2D23"/>
    <w:rsid w:val="005D5840"/>
    <w:rsid w:val="005E084D"/>
    <w:rsid w:val="005E1BAD"/>
    <w:rsid w:val="005E67EB"/>
    <w:rsid w:val="006018E1"/>
    <w:rsid w:val="0060333D"/>
    <w:rsid w:val="006148AA"/>
    <w:rsid w:val="006156C7"/>
    <w:rsid w:val="00617229"/>
    <w:rsid w:val="006243A4"/>
    <w:rsid w:val="00625319"/>
    <w:rsid w:val="0062651E"/>
    <w:rsid w:val="00627155"/>
    <w:rsid w:val="00632370"/>
    <w:rsid w:val="00634C2A"/>
    <w:rsid w:val="006449C0"/>
    <w:rsid w:val="0065438C"/>
    <w:rsid w:val="006606AE"/>
    <w:rsid w:val="00665DF0"/>
    <w:rsid w:val="00676839"/>
    <w:rsid w:val="00681CBA"/>
    <w:rsid w:val="0068632E"/>
    <w:rsid w:val="006909AB"/>
    <w:rsid w:val="006912BE"/>
    <w:rsid w:val="006940BE"/>
    <w:rsid w:val="006971DD"/>
    <w:rsid w:val="006A1D79"/>
    <w:rsid w:val="006B16AE"/>
    <w:rsid w:val="006D52A6"/>
    <w:rsid w:val="006E0A17"/>
    <w:rsid w:val="006F4502"/>
    <w:rsid w:val="00715E51"/>
    <w:rsid w:val="00720C02"/>
    <w:rsid w:val="007515B8"/>
    <w:rsid w:val="00770D71"/>
    <w:rsid w:val="00776810"/>
    <w:rsid w:val="00783F6A"/>
    <w:rsid w:val="00787976"/>
    <w:rsid w:val="00792670"/>
    <w:rsid w:val="007C522E"/>
    <w:rsid w:val="007D27F8"/>
    <w:rsid w:val="007D59FB"/>
    <w:rsid w:val="007E24F8"/>
    <w:rsid w:val="007F0EE7"/>
    <w:rsid w:val="00800120"/>
    <w:rsid w:val="00811E2C"/>
    <w:rsid w:val="0082356F"/>
    <w:rsid w:val="00824358"/>
    <w:rsid w:val="00837E4E"/>
    <w:rsid w:val="00840BCF"/>
    <w:rsid w:val="00840C40"/>
    <w:rsid w:val="00845585"/>
    <w:rsid w:val="00845875"/>
    <w:rsid w:val="00850ED6"/>
    <w:rsid w:val="00852A66"/>
    <w:rsid w:val="00857163"/>
    <w:rsid w:val="00871DA1"/>
    <w:rsid w:val="00875B92"/>
    <w:rsid w:val="00875EBC"/>
    <w:rsid w:val="00876B1E"/>
    <w:rsid w:val="00876BB6"/>
    <w:rsid w:val="008778C2"/>
    <w:rsid w:val="008933B2"/>
    <w:rsid w:val="00895039"/>
    <w:rsid w:val="008A5A08"/>
    <w:rsid w:val="008C1C62"/>
    <w:rsid w:val="008C510B"/>
    <w:rsid w:val="008E440C"/>
    <w:rsid w:val="008E5FF7"/>
    <w:rsid w:val="008E6CA8"/>
    <w:rsid w:val="008F033A"/>
    <w:rsid w:val="008F312E"/>
    <w:rsid w:val="008F575C"/>
    <w:rsid w:val="00902906"/>
    <w:rsid w:val="00904CC8"/>
    <w:rsid w:val="00907FE5"/>
    <w:rsid w:val="0091105B"/>
    <w:rsid w:val="009111C3"/>
    <w:rsid w:val="009432B0"/>
    <w:rsid w:val="009462EA"/>
    <w:rsid w:val="0094645F"/>
    <w:rsid w:val="00946695"/>
    <w:rsid w:val="0095194A"/>
    <w:rsid w:val="00960363"/>
    <w:rsid w:val="009745FC"/>
    <w:rsid w:val="00993DEE"/>
    <w:rsid w:val="009A6BD9"/>
    <w:rsid w:val="009A7661"/>
    <w:rsid w:val="009C23F2"/>
    <w:rsid w:val="009C3CB1"/>
    <w:rsid w:val="009D68A8"/>
    <w:rsid w:val="009E2AA6"/>
    <w:rsid w:val="009F5C6C"/>
    <w:rsid w:val="00A1262E"/>
    <w:rsid w:val="00A153ED"/>
    <w:rsid w:val="00A25A67"/>
    <w:rsid w:val="00A25DA7"/>
    <w:rsid w:val="00A3182C"/>
    <w:rsid w:val="00A32143"/>
    <w:rsid w:val="00A408CD"/>
    <w:rsid w:val="00A53951"/>
    <w:rsid w:val="00A53980"/>
    <w:rsid w:val="00A62D4C"/>
    <w:rsid w:val="00A670F1"/>
    <w:rsid w:val="00A74553"/>
    <w:rsid w:val="00A77A57"/>
    <w:rsid w:val="00A85C54"/>
    <w:rsid w:val="00A939E0"/>
    <w:rsid w:val="00A97379"/>
    <w:rsid w:val="00AA30C2"/>
    <w:rsid w:val="00AB0FBD"/>
    <w:rsid w:val="00AB246E"/>
    <w:rsid w:val="00AC01A2"/>
    <w:rsid w:val="00AC0CC8"/>
    <w:rsid w:val="00AC520E"/>
    <w:rsid w:val="00AC5BF0"/>
    <w:rsid w:val="00AD6293"/>
    <w:rsid w:val="00AD62AE"/>
    <w:rsid w:val="00AF1C9B"/>
    <w:rsid w:val="00AF36B8"/>
    <w:rsid w:val="00B1246E"/>
    <w:rsid w:val="00B240EB"/>
    <w:rsid w:val="00B330B8"/>
    <w:rsid w:val="00B36E20"/>
    <w:rsid w:val="00B517FB"/>
    <w:rsid w:val="00B611D5"/>
    <w:rsid w:val="00B62BC7"/>
    <w:rsid w:val="00B73AAE"/>
    <w:rsid w:val="00B81481"/>
    <w:rsid w:val="00B9196B"/>
    <w:rsid w:val="00B9553C"/>
    <w:rsid w:val="00BA0F07"/>
    <w:rsid w:val="00BB2ADF"/>
    <w:rsid w:val="00BC57A4"/>
    <w:rsid w:val="00BD680D"/>
    <w:rsid w:val="00BE7E2A"/>
    <w:rsid w:val="00BF2AE7"/>
    <w:rsid w:val="00BF3127"/>
    <w:rsid w:val="00BF3776"/>
    <w:rsid w:val="00C00180"/>
    <w:rsid w:val="00C00A21"/>
    <w:rsid w:val="00C04479"/>
    <w:rsid w:val="00C149B8"/>
    <w:rsid w:val="00C23E6F"/>
    <w:rsid w:val="00C40D28"/>
    <w:rsid w:val="00C51B34"/>
    <w:rsid w:val="00C57958"/>
    <w:rsid w:val="00C6271F"/>
    <w:rsid w:val="00C70236"/>
    <w:rsid w:val="00C74772"/>
    <w:rsid w:val="00C852B2"/>
    <w:rsid w:val="00C85507"/>
    <w:rsid w:val="00CA3D0A"/>
    <w:rsid w:val="00CA48D1"/>
    <w:rsid w:val="00CB16D0"/>
    <w:rsid w:val="00CB2E1E"/>
    <w:rsid w:val="00CC463A"/>
    <w:rsid w:val="00CC6100"/>
    <w:rsid w:val="00CE3FE6"/>
    <w:rsid w:val="00CF44FF"/>
    <w:rsid w:val="00CF77E3"/>
    <w:rsid w:val="00D00BB3"/>
    <w:rsid w:val="00D019A6"/>
    <w:rsid w:val="00D06341"/>
    <w:rsid w:val="00D15D3E"/>
    <w:rsid w:val="00D33672"/>
    <w:rsid w:val="00D3790A"/>
    <w:rsid w:val="00D4385C"/>
    <w:rsid w:val="00D5164C"/>
    <w:rsid w:val="00D516E0"/>
    <w:rsid w:val="00D54E66"/>
    <w:rsid w:val="00D6540C"/>
    <w:rsid w:val="00D705A8"/>
    <w:rsid w:val="00D7422D"/>
    <w:rsid w:val="00D810E0"/>
    <w:rsid w:val="00D92E00"/>
    <w:rsid w:val="00DA0A20"/>
    <w:rsid w:val="00DA5D89"/>
    <w:rsid w:val="00DC3BB5"/>
    <w:rsid w:val="00DD03D7"/>
    <w:rsid w:val="00DD1B52"/>
    <w:rsid w:val="00DD2C14"/>
    <w:rsid w:val="00DD6B84"/>
    <w:rsid w:val="00E07137"/>
    <w:rsid w:val="00E10CAC"/>
    <w:rsid w:val="00E156A7"/>
    <w:rsid w:val="00E17102"/>
    <w:rsid w:val="00E17FCB"/>
    <w:rsid w:val="00E23518"/>
    <w:rsid w:val="00E40944"/>
    <w:rsid w:val="00E46092"/>
    <w:rsid w:val="00E53241"/>
    <w:rsid w:val="00E543EC"/>
    <w:rsid w:val="00E57C62"/>
    <w:rsid w:val="00E609DE"/>
    <w:rsid w:val="00E62097"/>
    <w:rsid w:val="00E911F1"/>
    <w:rsid w:val="00EA248E"/>
    <w:rsid w:val="00EB5EEF"/>
    <w:rsid w:val="00EB6680"/>
    <w:rsid w:val="00EB6F20"/>
    <w:rsid w:val="00EC0BB4"/>
    <w:rsid w:val="00EC210C"/>
    <w:rsid w:val="00EC7083"/>
    <w:rsid w:val="00EF69D9"/>
    <w:rsid w:val="00F01DC9"/>
    <w:rsid w:val="00F37B4B"/>
    <w:rsid w:val="00F40973"/>
    <w:rsid w:val="00F5761B"/>
    <w:rsid w:val="00F57885"/>
    <w:rsid w:val="00F72BDE"/>
    <w:rsid w:val="00F733AE"/>
    <w:rsid w:val="00F74DB8"/>
    <w:rsid w:val="00F852D7"/>
    <w:rsid w:val="00FA34E9"/>
    <w:rsid w:val="00FB027E"/>
    <w:rsid w:val="00FB5845"/>
    <w:rsid w:val="00FC315F"/>
    <w:rsid w:val="00FC545B"/>
    <w:rsid w:val="00FD6937"/>
    <w:rsid w:val="00FE1C45"/>
    <w:rsid w:val="00FF1AB6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096b8"/>
    </o:shapedefaults>
    <o:shapelayout v:ext="edit">
      <o:idmap v:ext="edit" data="1"/>
    </o:shapelayout>
  </w:shapeDefaults>
  <w:decimalSymbol w:val="."/>
  <w:listSeparator w:val=","/>
  <w15:docId w15:val="{60680FF7-E291-411F-8973-2B49ADDC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Text,No Spacing1"/>
    <w:link w:val="NoSpacingChar"/>
    <w:uiPriority w:val="1"/>
    <w:qFormat/>
    <w:rsid w:val="00720C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0C02"/>
    <w:pPr>
      <w:ind w:left="720"/>
      <w:contextualSpacing/>
    </w:pPr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C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0C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76B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7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229"/>
  </w:style>
  <w:style w:type="paragraph" w:styleId="Footer">
    <w:name w:val="footer"/>
    <w:basedOn w:val="Normal"/>
    <w:link w:val="FooterChar"/>
    <w:uiPriority w:val="99"/>
    <w:unhideWhenUsed/>
    <w:rsid w:val="00617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229"/>
  </w:style>
  <w:style w:type="paragraph" w:customStyle="1" w:styleId="Bodycopy">
    <w:name w:val="Body copy"/>
    <w:basedOn w:val="Normal"/>
    <w:qFormat/>
    <w:rsid w:val="002337EA"/>
    <w:pPr>
      <w:spacing w:after="0"/>
    </w:pPr>
    <w:rPr>
      <w:rFonts w:ascii="Arial" w:eastAsia="Times New Roman" w:hAnsi="Arial" w:cs="Times New Roman"/>
      <w:color w:val="3F4548"/>
      <w:sz w:val="20"/>
      <w:szCs w:val="17"/>
    </w:rPr>
  </w:style>
  <w:style w:type="character" w:customStyle="1" w:styleId="NoSpacingChar">
    <w:name w:val="No Spacing Char"/>
    <w:aliases w:val="Text Char,No Spacing1 Char"/>
    <w:basedOn w:val="DefaultParagraphFont"/>
    <w:link w:val="NoSpacing"/>
    <w:uiPriority w:val="1"/>
    <w:rsid w:val="00560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fessional.commmunities@actuaries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ctuaries.org.uk/content/model-risk-working-party-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tuaries.org.uk/content/model-risk-working-party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FFA65-99CF-434F-83B1-044048853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Institute &amp; Faculty Of Actuaries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Mairi Russell</cp:lastModifiedBy>
  <cp:revision>2</cp:revision>
  <cp:lastPrinted>2017-07-06T14:40:00Z</cp:lastPrinted>
  <dcterms:created xsi:type="dcterms:W3CDTF">2018-03-20T13:37:00Z</dcterms:created>
  <dcterms:modified xsi:type="dcterms:W3CDTF">2018-03-20T13:37:00Z</dcterms:modified>
</cp:coreProperties>
</file>