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spacing w:val="-1"/>
          <w:sz w:val="28"/>
        </w:rPr>
        <w:id w:val="-553383113"/>
        <w:docPartObj>
          <w:docPartGallery w:val="Cover Pages"/>
          <w:docPartUnique/>
        </w:docPartObj>
      </w:sdtPr>
      <w:sdtEndPr/>
      <w:sdtContent>
        <w:p w14:paraId="6CA57851" w14:textId="21DD5974" w:rsidR="005835B8" w:rsidRPr="00B25DB1" w:rsidRDefault="006352BC" w:rsidP="005835B8">
          <w:pPr>
            <w:rPr>
              <w:rFonts w:ascii="Arial"/>
              <w:noProof/>
              <w:spacing w:val="-1"/>
              <w:sz w:val="28"/>
            </w:rPr>
          </w:pPr>
          <w:r w:rsidRPr="00B25DB1">
            <w:rPr>
              <w:rFonts w:ascii="Arial"/>
              <w:noProof/>
              <w:spacing w:val="-1"/>
              <w:sz w:val="28"/>
              <w:lang w:val="en-GB" w:eastAsia="en-GB"/>
            </w:rPr>
            <w:drawing>
              <wp:anchor distT="0" distB="0" distL="114300" distR="114300" simplePos="0" relativeHeight="251659264" behindDoc="1" locked="0" layoutInCell="1" allowOverlap="1" wp14:anchorId="3A482257" wp14:editId="7C5A29CF">
                <wp:simplePos x="0" y="0"/>
                <wp:positionH relativeFrom="column">
                  <wp:posOffset>-914400</wp:posOffset>
                </wp:positionH>
                <wp:positionV relativeFrom="paragraph">
                  <wp:posOffset>-867410</wp:posOffset>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le green cove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anchor>
            </w:drawing>
          </w:r>
        </w:p>
        <w:tbl>
          <w:tblPr>
            <w:tblStyle w:val="TableGrid"/>
            <w:tblpPr w:leftFromText="180" w:rightFromText="180" w:vertAnchor="page" w:horzAnchor="margin" w:tblpY="3320"/>
            <w:tblW w:w="9277" w:type="dxa"/>
            <w:tblLook w:val="04A0" w:firstRow="1" w:lastRow="0" w:firstColumn="1" w:lastColumn="0" w:noHBand="0" w:noVBand="1"/>
          </w:tblPr>
          <w:tblGrid>
            <w:gridCol w:w="5211"/>
            <w:gridCol w:w="4066"/>
          </w:tblGrid>
          <w:tr w:rsidR="005835B8" w14:paraId="4B72EBA0" w14:textId="77777777" w:rsidTr="00932F58">
            <w:trPr>
              <w:trHeight w:val="7660"/>
            </w:trPr>
            <w:tc>
              <w:tcPr>
                <w:tcW w:w="9277" w:type="dxa"/>
                <w:gridSpan w:val="2"/>
                <w:tcBorders>
                  <w:top w:val="nil"/>
                  <w:left w:val="nil"/>
                  <w:bottom w:val="nil"/>
                  <w:right w:val="nil"/>
                </w:tcBorders>
              </w:tcPr>
              <w:p w14:paraId="2305A90C" w14:textId="77777777" w:rsidR="005835B8" w:rsidRDefault="005835B8" w:rsidP="00932F58">
                <w:pPr>
                  <w:rPr>
                    <w:rFonts w:ascii="Arial" w:hAnsi="Arial" w:cs="Arial"/>
                    <w:b/>
                    <w:color w:val="FFFFFF" w:themeColor="background1"/>
                    <w:sz w:val="68"/>
                    <w:szCs w:val="68"/>
                  </w:rPr>
                </w:pPr>
                <w:r>
                  <w:rPr>
                    <w:rFonts w:ascii="Arial" w:hAnsi="Arial" w:cs="Arial"/>
                    <w:b/>
                    <w:color w:val="FFFFFF" w:themeColor="background1"/>
                    <w:sz w:val="68"/>
                    <w:szCs w:val="68"/>
                  </w:rPr>
                  <w:t xml:space="preserve">Guidelines – </w:t>
                </w:r>
              </w:p>
              <w:p w14:paraId="2B33014F" w14:textId="77777777" w:rsidR="005835B8" w:rsidRPr="00B25DB1" w:rsidRDefault="005835B8" w:rsidP="00932F58">
                <w:pPr>
                  <w:rPr>
                    <w:rFonts w:ascii="Arial" w:hAnsi="Arial" w:cs="Arial"/>
                    <w:b/>
                    <w:color w:val="FFFFFF" w:themeColor="background1"/>
                    <w:sz w:val="44"/>
                    <w:szCs w:val="44"/>
                  </w:rPr>
                </w:pPr>
                <w:r>
                  <w:rPr>
                    <w:rFonts w:ascii="Arial" w:hAnsi="Arial" w:cs="Arial"/>
                    <w:b/>
                    <w:color w:val="FFFFFF" w:themeColor="background1"/>
                    <w:sz w:val="44"/>
                    <w:szCs w:val="44"/>
                  </w:rPr>
                  <w:t xml:space="preserve">For Disciplinary Tribunal </w:t>
                </w:r>
                <w:r w:rsidR="006E4816">
                  <w:rPr>
                    <w:rFonts w:ascii="Arial" w:hAnsi="Arial" w:cs="Arial"/>
                    <w:b/>
                    <w:color w:val="FFFFFF" w:themeColor="background1"/>
                    <w:sz w:val="44"/>
                    <w:szCs w:val="44"/>
                  </w:rPr>
                  <w:t>Panel</w:t>
                </w:r>
                <w:r>
                  <w:rPr>
                    <w:rFonts w:ascii="Arial" w:hAnsi="Arial" w:cs="Arial"/>
                    <w:b/>
                    <w:color w:val="FFFFFF" w:themeColor="background1"/>
                    <w:sz w:val="44"/>
                    <w:szCs w:val="44"/>
                  </w:rPr>
                  <w:t xml:space="preserve">s and Appeal Tribunal </w:t>
                </w:r>
                <w:r w:rsidR="006E4816">
                  <w:rPr>
                    <w:rFonts w:ascii="Arial" w:hAnsi="Arial" w:cs="Arial"/>
                    <w:b/>
                    <w:color w:val="FFFFFF" w:themeColor="background1"/>
                    <w:sz w:val="44"/>
                    <w:szCs w:val="44"/>
                  </w:rPr>
                  <w:t>Panel</w:t>
                </w:r>
                <w:r>
                  <w:rPr>
                    <w:rFonts w:ascii="Arial" w:hAnsi="Arial" w:cs="Arial"/>
                    <w:b/>
                    <w:color w:val="FFFFFF" w:themeColor="background1"/>
                    <w:sz w:val="44"/>
                    <w:szCs w:val="44"/>
                  </w:rPr>
                  <w:t>s on the award of costs</w:t>
                </w:r>
              </w:p>
              <w:p w14:paraId="5EC60645" w14:textId="77777777" w:rsidR="005835B8" w:rsidRDefault="005835B8" w:rsidP="00932F58">
                <w:pPr>
                  <w:rPr>
                    <w:rFonts w:ascii="Arial" w:hAnsi="Arial" w:cs="Arial"/>
                    <w:color w:val="D9AB16"/>
                    <w:sz w:val="44"/>
                    <w:szCs w:val="44"/>
                  </w:rPr>
                </w:pPr>
              </w:p>
              <w:p w14:paraId="6DEB6559" w14:textId="77777777" w:rsidR="005835B8" w:rsidRDefault="005835B8" w:rsidP="00932F58">
                <w:pPr>
                  <w:spacing w:before="120"/>
                  <w:rPr>
                    <w:rFonts w:ascii="Arial" w:hAnsi="Arial" w:cs="Arial"/>
                    <w:color w:val="FFFFFF" w:themeColor="background1"/>
                    <w:sz w:val="36"/>
                    <w:szCs w:val="36"/>
                  </w:rPr>
                </w:pPr>
                <w:r>
                  <w:rPr>
                    <w:rFonts w:ascii="Arial" w:hAnsi="Arial" w:cs="Arial"/>
                    <w:color w:val="FFFFFF" w:themeColor="background1"/>
                    <w:sz w:val="36"/>
                    <w:szCs w:val="36"/>
                  </w:rPr>
                  <w:t>by the Disciplinary Board</w:t>
                </w:r>
              </w:p>
              <w:p w14:paraId="7A9BF0D4" w14:textId="77777777" w:rsidR="005835B8" w:rsidRPr="0019646A" w:rsidRDefault="005835B8" w:rsidP="00932F58">
                <w:pPr>
                  <w:spacing w:before="120"/>
                  <w:rPr>
                    <w:rFonts w:ascii="Arial" w:hAnsi="Arial" w:cs="Arial"/>
                    <w:sz w:val="36"/>
                    <w:szCs w:val="36"/>
                  </w:rPr>
                </w:pPr>
                <w:r>
                  <w:rPr>
                    <w:rFonts w:ascii="Arial" w:hAnsi="Arial" w:cs="Arial"/>
                    <w:color w:val="FFFFFF" w:themeColor="background1"/>
                    <w:sz w:val="36"/>
                    <w:szCs w:val="36"/>
                  </w:rPr>
                  <w:t>of the Institute and Faculty of Actuaries</w:t>
                </w:r>
              </w:p>
            </w:tc>
          </w:tr>
          <w:tr w:rsidR="005835B8" w14:paraId="5BB75BB5" w14:textId="77777777" w:rsidTr="00932F58">
            <w:trPr>
              <w:trHeight w:val="3102"/>
            </w:trPr>
            <w:tc>
              <w:tcPr>
                <w:tcW w:w="9277" w:type="dxa"/>
                <w:gridSpan w:val="2"/>
                <w:tcBorders>
                  <w:top w:val="nil"/>
                  <w:left w:val="nil"/>
                  <w:bottom w:val="nil"/>
                  <w:right w:val="nil"/>
                </w:tcBorders>
                <w:vAlign w:val="center"/>
              </w:tcPr>
              <w:p w14:paraId="12C647A6" w14:textId="77777777" w:rsidR="005835B8" w:rsidRPr="0019646A" w:rsidRDefault="005835B8" w:rsidP="00932F58">
                <w:pPr>
                  <w:rPr>
                    <w:sz w:val="56"/>
                    <w:szCs w:val="56"/>
                  </w:rPr>
                </w:pPr>
              </w:p>
            </w:tc>
          </w:tr>
          <w:tr w:rsidR="005835B8" w14:paraId="5A6D7D31" w14:textId="77777777" w:rsidTr="00932F58">
            <w:trPr>
              <w:trHeight w:val="1653"/>
            </w:trPr>
            <w:tc>
              <w:tcPr>
                <w:tcW w:w="5211" w:type="dxa"/>
                <w:tcBorders>
                  <w:top w:val="nil"/>
                  <w:left w:val="nil"/>
                  <w:bottom w:val="nil"/>
                  <w:right w:val="nil"/>
                </w:tcBorders>
                <w:vAlign w:val="bottom"/>
              </w:tcPr>
              <w:p w14:paraId="244615A2" w14:textId="77777777" w:rsidR="005835B8" w:rsidRPr="00361531" w:rsidRDefault="005835B8" w:rsidP="00932F58">
                <w:pPr>
                  <w:rPr>
                    <w:sz w:val="24"/>
                    <w:szCs w:val="24"/>
                  </w:rPr>
                </w:pPr>
              </w:p>
            </w:tc>
            <w:tc>
              <w:tcPr>
                <w:tcW w:w="4066" w:type="dxa"/>
                <w:tcBorders>
                  <w:top w:val="nil"/>
                  <w:left w:val="nil"/>
                  <w:bottom w:val="nil"/>
                  <w:right w:val="nil"/>
                </w:tcBorders>
                <w:vAlign w:val="bottom"/>
              </w:tcPr>
              <w:p w14:paraId="2FB8AA64" w14:textId="3E6B7B0D" w:rsidR="005835B8" w:rsidRPr="00361531" w:rsidRDefault="00D128EE" w:rsidP="00932F58">
                <w:pPr>
                  <w:jc w:val="right"/>
                  <w:rPr>
                    <w:rFonts w:ascii="Arial" w:hAnsi="Arial" w:cs="Arial"/>
                    <w:color w:val="FFFFFF" w:themeColor="background1"/>
                    <w:sz w:val="36"/>
                    <w:szCs w:val="36"/>
                  </w:rPr>
                </w:pPr>
                <w:r>
                  <w:rPr>
                    <w:rFonts w:ascii="Arial" w:hAnsi="Arial" w:cs="Arial"/>
                    <w:color w:val="FFFFFF" w:themeColor="background1"/>
                    <w:sz w:val="36"/>
                    <w:szCs w:val="36"/>
                  </w:rPr>
                  <w:t>April</w:t>
                </w:r>
                <w:r w:rsidR="00114B35">
                  <w:rPr>
                    <w:rFonts w:ascii="Arial" w:hAnsi="Arial" w:cs="Arial"/>
                    <w:color w:val="FFFFFF" w:themeColor="background1"/>
                    <w:sz w:val="36"/>
                    <w:szCs w:val="36"/>
                  </w:rPr>
                  <w:t xml:space="preserve"> </w:t>
                </w:r>
                <w:r w:rsidR="005835B8">
                  <w:rPr>
                    <w:rFonts w:ascii="Arial" w:hAnsi="Arial" w:cs="Arial"/>
                    <w:color w:val="FFFFFF" w:themeColor="background1"/>
                    <w:sz w:val="36"/>
                    <w:szCs w:val="36"/>
                  </w:rPr>
                  <w:t>201</w:t>
                </w:r>
                <w:r>
                  <w:rPr>
                    <w:rFonts w:ascii="Arial" w:hAnsi="Arial" w:cs="Arial"/>
                    <w:color w:val="FFFFFF" w:themeColor="background1"/>
                    <w:sz w:val="36"/>
                    <w:szCs w:val="36"/>
                  </w:rPr>
                  <w:t>8</w:t>
                </w:r>
              </w:p>
            </w:tc>
          </w:tr>
        </w:tbl>
        <w:p w14:paraId="3568A9DA" w14:textId="77777777" w:rsidR="005835B8" w:rsidRDefault="005835B8" w:rsidP="005835B8">
          <w:pPr>
            <w:rPr>
              <w:rFonts w:ascii="Arial"/>
              <w:spacing w:val="-1"/>
              <w:sz w:val="28"/>
            </w:rPr>
          </w:pPr>
          <w:r>
            <w:rPr>
              <w:rFonts w:ascii="Arial"/>
              <w:spacing w:val="-1"/>
              <w:sz w:val="28"/>
            </w:rPr>
            <w:br w:type="page"/>
          </w:r>
        </w:p>
      </w:sdtContent>
    </w:sdt>
    <w:p w14:paraId="0B48DD00" w14:textId="77777777" w:rsidR="005835B8" w:rsidRPr="007379BF" w:rsidRDefault="005835B8" w:rsidP="007379BF">
      <w:pPr>
        <w:pStyle w:val="Heading1"/>
        <w:spacing w:line="280" w:lineRule="atLeast"/>
        <w:ind w:left="340" w:right="400"/>
        <w:jc w:val="both"/>
        <w:rPr>
          <w:rFonts w:cs="Arial"/>
          <w:spacing w:val="1"/>
        </w:rPr>
      </w:pPr>
      <w:r w:rsidRPr="007379BF">
        <w:rPr>
          <w:rFonts w:cs="Arial"/>
        </w:rPr>
        <w:lastRenderedPageBreak/>
        <w:t>GUIDELINES</w:t>
      </w:r>
      <w:r w:rsidRPr="007379BF">
        <w:rPr>
          <w:rFonts w:cs="Arial"/>
          <w:spacing w:val="-9"/>
        </w:rPr>
        <w:t xml:space="preserve"> </w:t>
      </w:r>
      <w:r w:rsidRPr="007379BF">
        <w:rPr>
          <w:rFonts w:cs="Arial"/>
        </w:rPr>
        <w:t>FOR</w:t>
      </w:r>
      <w:r w:rsidRPr="007379BF">
        <w:rPr>
          <w:rFonts w:cs="Arial"/>
          <w:spacing w:val="-9"/>
        </w:rPr>
        <w:t xml:space="preserve"> </w:t>
      </w:r>
      <w:r w:rsidRPr="007379BF">
        <w:rPr>
          <w:rFonts w:cs="Arial"/>
          <w:spacing w:val="-1"/>
        </w:rPr>
        <w:t>DISCIPLINARY</w:t>
      </w:r>
      <w:r w:rsidRPr="007379BF">
        <w:rPr>
          <w:rFonts w:cs="Arial"/>
          <w:spacing w:val="-8"/>
        </w:rPr>
        <w:t xml:space="preserve"> </w:t>
      </w:r>
      <w:r w:rsidRPr="007379BF">
        <w:rPr>
          <w:rFonts w:cs="Arial"/>
        </w:rPr>
        <w:t>TRIBUNAL</w:t>
      </w:r>
      <w:r w:rsidRPr="007379BF">
        <w:rPr>
          <w:rFonts w:cs="Arial"/>
          <w:spacing w:val="-8"/>
        </w:rPr>
        <w:t xml:space="preserve"> </w:t>
      </w:r>
      <w:r w:rsidR="006E4816" w:rsidRPr="007379BF">
        <w:rPr>
          <w:rFonts w:cs="Arial"/>
        </w:rPr>
        <w:t>PANEL</w:t>
      </w:r>
      <w:r w:rsidRPr="007379BF">
        <w:rPr>
          <w:rFonts w:cs="Arial"/>
        </w:rPr>
        <w:t>S</w:t>
      </w:r>
      <w:r w:rsidRPr="007379BF">
        <w:rPr>
          <w:rFonts w:cs="Arial"/>
          <w:spacing w:val="-6"/>
        </w:rPr>
        <w:t xml:space="preserve"> </w:t>
      </w:r>
      <w:r w:rsidRPr="007379BF">
        <w:rPr>
          <w:rFonts w:cs="Arial"/>
          <w:spacing w:val="-2"/>
        </w:rPr>
        <w:t>AND</w:t>
      </w:r>
      <w:r w:rsidRPr="007379BF">
        <w:rPr>
          <w:rFonts w:cs="Arial"/>
          <w:spacing w:val="-6"/>
        </w:rPr>
        <w:t xml:space="preserve"> </w:t>
      </w:r>
      <w:r w:rsidRPr="007379BF">
        <w:rPr>
          <w:rFonts w:cs="Arial"/>
          <w:spacing w:val="-1"/>
        </w:rPr>
        <w:t>APPEAL</w:t>
      </w:r>
      <w:r w:rsidRPr="007379BF">
        <w:rPr>
          <w:rFonts w:cs="Arial"/>
          <w:spacing w:val="-7"/>
        </w:rPr>
        <w:t xml:space="preserve"> </w:t>
      </w:r>
      <w:r w:rsidRPr="007379BF">
        <w:rPr>
          <w:rFonts w:cs="Arial"/>
          <w:spacing w:val="-1"/>
        </w:rPr>
        <w:t>TRIBUNAL</w:t>
      </w:r>
      <w:r w:rsidRPr="007379BF">
        <w:rPr>
          <w:rFonts w:cs="Arial"/>
          <w:spacing w:val="-5"/>
        </w:rPr>
        <w:t xml:space="preserve"> </w:t>
      </w:r>
      <w:r w:rsidR="006E4816" w:rsidRPr="007379BF">
        <w:rPr>
          <w:rFonts w:cs="Arial"/>
          <w:spacing w:val="-1"/>
        </w:rPr>
        <w:t>PANEL</w:t>
      </w:r>
      <w:r w:rsidRPr="007379BF">
        <w:rPr>
          <w:rFonts w:cs="Arial"/>
          <w:spacing w:val="-1"/>
        </w:rPr>
        <w:t>S</w:t>
      </w:r>
      <w:r w:rsidRPr="007379BF">
        <w:rPr>
          <w:rFonts w:cs="Arial"/>
          <w:spacing w:val="-10"/>
        </w:rPr>
        <w:t xml:space="preserve"> </w:t>
      </w:r>
      <w:r w:rsidRPr="007379BF">
        <w:rPr>
          <w:rFonts w:cs="Arial"/>
        </w:rPr>
        <w:t>ON</w:t>
      </w:r>
      <w:r w:rsidRPr="007379BF">
        <w:rPr>
          <w:rFonts w:cs="Arial"/>
          <w:spacing w:val="54"/>
          <w:w w:val="99"/>
        </w:rPr>
        <w:t xml:space="preserve"> </w:t>
      </w:r>
      <w:r w:rsidRPr="007379BF">
        <w:rPr>
          <w:rFonts w:cs="Arial"/>
          <w:spacing w:val="1"/>
        </w:rPr>
        <w:t>THE</w:t>
      </w:r>
      <w:r w:rsidRPr="007379BF">
        <w:rPr>
          <w:rFonts w:cs="Arial"/>
          <w:spacing w:val="-7"/>
        </w:rPr>
        <w:t xml:space="preserve"> </w:t>
      </w:r>
      <w:r w:rsidRPr="007379BF">
        <w:rPr>
          <w:rFonts w:cs="Arial"/>
          <w:spacing w:val="-1"/>
        </w:rPr>
        <w:t>AWARD</w:t>
      </w:r>
      <w:r w:rsidRPr="007379BF">
        <w:rPr>
          <w:rFonts w:cs="Arial"/>
          <w:spacing w:val="-8"/>
        </w:rPr>
        <w:t xml:space="preserve"> </w:t>
      </w:r>
      <w:r w:rsidRPr="007379BF">
        <w:rPr>
          <w:rFonts w:cs="Arial"/>
        </w:rPr>
        <w:t>OF</w:t>
      </w:r>
      <w:r w:rsidRPr="007379BF">
        <w:rPr>
          <w:rFonts w:cs="Arial"/>
          <w:spacing w:val="-7"/>
        </w:rPr>
        <w:t xml:space="preserve"> </w:t>
      </w:r>
      <w:r w:rsidRPr="007379BF">
        <w:rPr>
          <w:rFonts w:cs="Arial"/>
          <w:spacing w:val="1"/>
        </w:rPr>
        <w:t>COSTS</w:t>
      </w:r>
    </w:p>
    <w:p w14:paraId="05530373" w14:textId="77777777" w:rsidR="005835B8" w:rsidRPr="007379BF" w:rsidRDefault="005835B8" w:rsidP="007379BF">
      <w:pPr>
        <w:pStyle w:val="Heading1"/>
        <w:spacing w:line="280" w:lineRule="atLeast"/>
        <w:ind w:left="340" w:right="400"/>
        <w:jc w:val="both"/>
        <w:rPr>
          <w:rFonts w:cs="Arial"/>
          <w:spacing w:val="1"/>
        </w:rPr>
      </w:pPr>
    </w:p>
    <w:p w14:paraId="5CB7F9F7" w14:textId="77777777" w:rsidR="005835B8" w:rsidRPr="007379BF" w:rsidRDefault="005835B8" w:rsidP="007379BF">
      <w:pPr>
        <w:spacing w:line="280" w:lineRule="atLeast"/>
        <w:ind w:left="340"/>
        <w:jc w:val="both"/>
        <w:rPr>
          <w:rFonts w:ascii="Arial" w:eastAsia="Arial" w:hAnsi="Arial" w:cs="Arial"/>
          <w:sz w:val="20"/>
          <w:szCs w:val="20"/>
        </w:rPr>
      </w:pPr>
      <w:r w:rsidRPr="007379BF">
        <w:rPr>
          <w:rFonts w:ascii="Arial" w:hAnsi="Arial" w:cs="Arial"/>
          <w:b/>
          <w:sz w:val="20"/>
          <w:szCs w:val="20"/>
        </w:rPr>
        <w:t>Introduction</w:t>
      </w:r>
    </w:p>
    <w:p w14:paraId="18FD527F" w14:textId="77777777" w:rsidR="005835B8" w:rsidRPr="007379BF" w:rsidRDefault="005835B8" w:rsidP="007379BF">
      <w:pPr>
        <w:pStyle w:val="Heading1"/>
        <w:spacing w:line="280" w:lineRule="atLeast"/>
        <w:ind w:left="340" w:right="400"/>
        <w:jc w:val="both"/>
        <w:rPr>
          <w:rFonts w:cs="Arial"/>
          <w:spacing w:val="1"/>
        </w:rPr>
      </w:pPr>
    </w:p>
    <w:p w14:paraId="49529CD7" w14:textId="3C5C68D5" w:rsidR="00BC2AC1" w:rsidRDefault="00BC2AC1" w:rsidP="00BC2AC1">
      <w:pPr>
        <w:spacing w:line="280" w:lineRule="atLeast"/>
        <w:ind w:left="340"/>
        <w:jc w:val="both"/>
        <w:rPr>
          <w:rFonts w:ascii="Arial" w:hAnsi="Arial" w:cs="Arial"/>
          <w:sz w:val="20"/>
          <w:szCs w:val="20"/>
        </w:rPr>
      </w:pPr>
      <w:r w:rsidRPr="00BC2AC1">
        <w:rPr>
          <w:rFonts w:ascii="Arial" w:hAnsi="Arial" w:cs="Arial"/>
          <w:sz w:val="20"/>
          <w:szCs w:val="20"/>
        </w:rPr>
        <w:t>The purpose of this note is to provide information for use</w:t>
      </w:r>
      <w:r>
        <w:rPr>
          <w:rFonts w:ascii="Arial" w:hAnsi="Arial" w:cs="Arial"/>
          <w:sz w:val="20"/>
          <w:szCs w:val="20"/>
        </w:rPr>
        <w:t xml:space="preserve">rs of the </w:t>
      </w:r>
      <w:r w:rsidR="00D6700F">
        <w:rPr>
          <w:rFonts w:ascii="Arial" w:hAnsi="Arial" w:cs="Arial"/>
          <w:sz w:val="20"/>
          <w:szCs w:val="20"/>
        </w:rPr>
        <w:t>Disciplinary</w:t>
      </w:r>
      <w:r w:rsidR="008C7FDD">
        <w:rPr>
          <w:rFonts w:ascii="Arial" w:hAnsi="Arial" w:cs="Arial"/>
          <w:sz w:val="20"/>
          <w:szCs w:val="20"/>
        </w:rPr>
        <w:t xml:space="preserve"> and Capacity for Membership</w:t>
      </w:r>
      <w:r w:rsidR="00D6700F">
        <w:rPr>
          <w:rFonts w:ascii="Arial" w:hAnsi="Arial" w:cs="Arial"/>
          <w:sz w:val="20"/>
          <w:szCs w:val="20"/>
        </w:rPr>
        <w:t xml:space="preserve"> </w:t>
      </w:r>
      <w:r>
        <w:rPr>
          <w:rFonts w:ascii="Arial" w:hAnsi="Arial" w:cs="Arial"/>
          <w:sz w:val="20"/>
          <w:szCs w:val="20"/>
        </w:rPr>
        <w:t>Scheme</w:t>
      </w:r>
      <w:r w:rsidR="008C7FDD">
        <w:rPr>
          <w:rFonts w:ascii="Arial" w:hAnsi="Arial" w:cs="Arial"/>
          <w:sz w:val="20"/>
          <w:szCs w:val="20"/>
        </w:rPr>
        <w:t>s</w:t>
      </w:r>
      <w:r w:rsidR="00D6700F">
        <w:rPr>
          <w:rFonts w:ascii="Arial" w:hAnsi="Arial" w:cs="Arial"/>
          <w:sz w:val="20"/>
          <w:szCs w:val="20"/>
        </w:rPr>
        <w:t xml:space="preserve"> (“the Scheme”)</w:t>
      </w:r>
      <w:r>
        <w:rPr>
          <w:rFonts w:ascii="Arial" w:hAnsi="Arial" w:cs="Arial"/>
          <w:sz w:val="20"/>
          <w:szCs w:val="20"/>
        </w:rPr>
        <w:t xml:space="preserve"> in understanding costs </w:t>
      </w:r>
      <w:r w:rsidR="00BF4B1F">
        <w:rPr>
          <w:rFonts w:ascii="Arial" w:hAnsi="Arial" w:cs="Arial"/>
          <w:sz w:val="20"/>
          <w:szCs w:val="20"/>
        </w:rPr>
        <w:t xml:space="preserve">awarded </w:t>
      </w:r>
      <w:r w:rsidRPr="00BC2AC1">
        <w:rPr>
          <w:rFonts w:ascii="Arial" w:hAnsi="Arial" w:cs="Arial"/>
          <w:sz w:val="20"/>
          <w:szCs w:val="20"/>
        </w:rPr>
        <w:t>by</w:t>
      </w:r>
      <w:r w:rsidRPr="00BC2AC1">
        <w:rPr>
          <w:rFonts w:ascii="Arial" w:hAnsi="Arial" w:cs="Arial"/>
          <w:spacing w:val="6"/>
          <w:sz w:val="20"/>
          <w:szCs w:val="20"/>
        </w:rPr>
        <w:t xml:space="preserve"> </w:t>
      </w:r>
      <w:r w:rsidRPr="00BC2AC1">
        <w:rPr>
          <w:rFonts w:ascii="Arial" w:hAnsi="Arial" w:cs="Arial"/>
          <w:sz w:val="20"/>
          <w:szCs w:val="20"/>
        </w:rPr>
        <w:t>Disciplinary</w:t>
      </w:r>
      <w:r w:rsidRPr="00BC2AC1">
        <w:rPr>
          <w:rFonts w:ascii="Arial" w:hAnsi="Arial" w:cs="Arial"/>
          <w:spacing w:val="6"/>
          <w:sz w:val="20"/>
          <w:szCs w:val="20"/>
        </w:rPr>
        <w:t xml:space="preserve"> </w:t>
      </w:r>
      <w:r w:rsidRPr="00BC2AC1">
        <w:rPr>
          <w:rFonts w:ascii="Arial" w:hAnsi="Arial" w:cs="Arial"/>
          <w:spacing w:val="-1"/>
          <w:sz w:val="20"/>
          <w:szCs w:val="20"/>
        </w:rPr>
        <w:t>Tribunal</w:t>
      </w:r>
      <w:r w:rsidRPr="00BC2AC1">
        <w:rPr>
          <w:rFonts w:ascii="Arial" w:hAnsi="Arial" w:cs="Arial"/>
          <w:spacing w:val="4"/>
          <w:sz w:val="20"/>
          <w:szCs w:val="20"/>
        </w:rPr>
        <w:t xml:space="preserve"> </w:t>
      </w:r>
      <w:r w:rsidRPr="00BC2AC1">
        <w:rPr>
          <w:rFonts w:ascii="Arial" w:hAnsi="Arial" w:cs="Arial"/>
          <w:sz w:val="20"/>
          <w:szCs w:val="20"/>
        </w:rPr>
        <w:t>Panels and</w:t>
      </w:r>
      <w:r w:rsidRPr="00BC2AC1">
        <w:rPr>
          <w:rFonts w:ascii="Arial" w:hAnsi="Arial" w:cs="Arial"/>
          <w:spacing w:val="24"/>
          <w:w w:val="99"/>
          <w:sz w:val="20"/>
          <w:szCs w:val="20"/>
        </w:rPr>
        <w:t xml:space="preserve"> </w:t>
      </w:r>
      <w:r w:rsidRPr="00BC2AC1">
        <w:rPr>
          <w:rFonts w:ascii="Arial" w:hAnsi="Arial" w:cs="Arial"/>
          <w:sz w:val="20"/>
          <w:szCs w:val="20"/>
        </w:rPr>
        <w:t>Appeal</w:t>
      </w:r>
      <w:r w:rsidRPr="00BC2AC1">
        <w:rPr>
          <w:rFonts w:ascii="Arial" w:hAnsi="Arial" w:cs="Arial"/>
          <w:spacing w:val="-13"/>
          <w:sz w:val="20"/>
          <w:szCs w:val="20"/>
        </w:rPr>
        <w:t xml:space="preserve"> </w:t>
      </w:r>
      <w:r w:rsidRPr="00BC2AC1">
        <w:rPr>
          <w:rFonts w:ascii="Arial" w:hAnsi="Arial" w:cs="Arial"/>
          <w:sz w:val="20"/>
          <w:szCs w:val="20"/>
        </w:rPr>
        <w:t>Tribunal</w:t>
      </w:r>
      <w:r w:rsidRPr="00BC2AC1">
        <w:rPr>
          <w:rFonts w:ascii="Arial" w:hAnsi="Arial" w:cs="Arial"/>
          <w:spacing w:val="-12"/>
          <w:sz w:val="20"/>
          <w:szCs w:val="20"/>
        </w:rPr>
        <w:t xml:space="preserve"> </w:t>
      </w:r>
      <w:r w:rsidRPr="00BC2AC1">
        <w:rPr>
          <w:rFonts w:ascii="Arial" w:hAnsi="Arial" w:cs="Arial"/>
          <w:sz w:val="20"/>
          <w:szCs w:val="20"/>
        </w:rPr>
        <w:t xml:space="preserve">Panels (the “Panel” or “Panels” collectively). There are a number of notes like this available on our </w:t>
      </w:r>
      <w:hyperlink r:id="rId8" w:history="1">
        <w:r w:rsidRPr="00D6700F">
          <w:rPr>
            <w:rStyle w:val="Hyperlink"/>
            <w:rFonts w:ascii="Arial" w:hAnsi="Arial" w:cs="Arial"/>
            <w:sz w:val="20"/>
            <w:szCs w:val="20"/>
          </w:rPr>
          <w:t>website</w:t>
        </w:r>
      </w:hyperlink>
      <w:r w:rsidRPr="00BC2AC1">
        <w:rPr>
          <w:rFonts w:ascii="Arial" w:hAnsi="Arial" w:cs="Arial"/>
          <w:sz w:val="20"/>
          <w:szCs w:val="20"/>
        </w:rPr>
        <w:t xml:space="preserve">, dealing with different stages of </w:t>
      </w:r>
      <w:r w:rsidR="00BF17F2">
        <w:rPr>
          <w:rFonts w:ascii="Arial" w:hAnsi="Arial" w:cs="Arial"/>
          <w:sz w:val="20"/>
          <w:szCs w:val="20"/>
        </w:rPr>
        <w:t>the</w:t>
      </w:r>
      <w:r w:rsidRPr="00BC2AC1">
        <w:rPr>
          <w:rFonts w:ascii="Arial" w:hAnsi="Arial" w:cs="Arial"/>
          <w:sz w:val="20"/>
          <w:szCs w:val="20"/>
        </w:rPr>
        <w:t xml:space="preserve"> Scheme.  If you cannot find a note that deals with your query, please contact us for assistance.</w:t>
      </w:r>
    </w:p>
    <w:p w14:paraId="0157C19F" w14:textId="77777777" w:rsidR="00BC2AC1" w:rsidRPr="00BC2AC1" w:rsidRDefault="00BC2AC1" w:rsidP="00BC2AC1">
      <w:pPr>
        <w:spacing w:line="280" w:lineRule="atLeast"/>
        <w:ind w:left="340"/>
        <w:jc w:val="both"/>
        <w:rPr>
          <w:rFonts w:ascii="Arial" w:hAnsi="Arial" w:cs="Arial"/>
          <w:sz w:val="20"/>
          <w:szCs w:val="20"/>
        </w:rPr>
      </w:pPr>
    </w:p>
    <w:p w14:paraId="1EAB9840" w14:textId="3CAB7C82" w:rsidR="005835B8" w:rsidRPr="00BC2AC1" w:rsidRDefault="005835B8" w:rsidP="00BC2AC1">
      <w:pPr>
        <w:tabs>
          <w:tab w:val="left" w:pos="674"/>
        </w:tabs>
        <w:spacing w:line="280" w:lineRule="atLeast"/>
        <w:ind w:left="340" w:right="420"/>
        <w:jc w:val="both"/>
        <w:rPr>
          <w:rFonts w:ascii="Arial" w:eastAsia="Arial" w:hAnsi="Arial" w:cs="Arial"/>
          <w:sz w:val="20"/>
          <w:szCs w:val="20"/>
        </w:rPr>
      </w:pPr>
      <w:r w:rsidRPr="00BC2AC1">
        <w:rPr>
          <w:rFonts w:ascii="Arial" w:eastAsia="Arial" w:hAnsi="Arial" w:cs="Arial"/>
          <w:spacing w:val="1"/>
          <w:sz w:val="20"/>
          <w:szCs w:val="20"/>
        </w:rPr>
        <w:t>The</w:t>
      </w:r>
      <w:r w:rsidRPr="00BC2AC1">
        <w:rPr>
          <w:rFonts w:ascii="Arial" w:eastAsia="Arial" w:hAnsi="Arial" w:cs="Arial"/>
          <w:spacing w:val="10"/>
          <w:sz w:val="20"/>
          <w:szCs w:val="20"/>
        </w:rPr>
        <w:t xml:space="preserve"> Disciplinary </w:t>
      </w:r>
      <w:r w:rsidRPr="00BC2AC1">
        <w:rPr>
          <w:rFonts w:ascii="Arial" w:eastAsia="Arial" w:hAnsi="Arial" w:cs="Arial"/>
          <w:spacing w:val="-1"/>
          <w:sz w:val="20"/>
          <w:szCs w:val="20"/>
        </w:rPr>
        <w:t>Board’s</w:t>
      </w:r>
      <w:r w:rsidRPr="00BC2AC1">
        <w:rPr>
          <w:rFonts w:ascii="Arial" w:eastAsia="Arial" w:hAnsi="Arial" w:cs="Arial"/>
          <w:spacing w:val="9"/>
          <w:sz w:val="20"/>
          <w:szCs w:val="20"/>
        </w:rPr>
        <w:t xml:space="preserve"> </w:t>
      </w:r>
      <w:r w:rsidRPr="00BC2AC1">
        <w:rPr>
          <w:rFonts w:ascii="Arial" w:eastAsia="Arial" w:hAnsi="Arial" w:cs="Arial"/>
          <w:sz w:val="20"/>
          <w:szCs w:val="20"/>
        </w:rPr>
        <w:t>objective</w:t>
      </w:r>
      <w:r w:rsidRPr="00BC2AC1">
        <w:rPr>
          <w:rFonts w:ascii="Arial" w:eastAsia="Arial" w:hAnsi="Arial" w:cs="Arial"/>
          <w:spacing w:val="10"/>
          <w:sz w:val="20"/>
          <w:szCs w:val="20"/>
        </w:rPr>
        <w:t xml:space="preserve"> </w:t>
      </w:r>
      <w:r w:rsidRPr="00BC2AC1">
        <w:rPr>
          <w:rFonts w:ascii="Arial" w:eastAsia="Arial" w:hAnsi="Arial" w:cs="Arial"/>
          <w:sz w:val="20"/>
          <w:szCs w:val="20"/>
        </w:rPr>
        <w:t>in</w:t>
      </w:r>
      <w:r w:rsidRPr="00BC2AC1">
        <w:rPr>
          <w:rFonts w:ascii="Arial" w:eastAsia="Arial" w:hAnsi="Arial" w:cs="Arial"/>
          <w:spacing w:val="9"/>
          <w:sz w:val="20"/>
          <w:szCs w:val="20"/>
        </w:rPr>
        <w:t xml:space="preserve"> </w:t>
      </w:r>
      <w:r w:rsidR="00D6700F">
        <w:rPr>
          <w:rFonts w:ascii="Arial" w:eastAsia="Arial" w:hAnsi="Arial" w:cs="Arial"/>
          <w:sz w:val="20"/>
          <w:szCs w:val="20"/>
        </w:rPr>
        <w:t>producing</w:t>
      </w:r>
      <w:r w:rsidR="00D6700F" w:rsidRPr="00BC2AC1">
        <w:rPr>
          <w:rFonts w:ascii="Arial" w:eastAsia="Arial" w:hAnsi="Arial" w:cs="Arial"/>
          <w:spacing w:val="8"/>
          <w:sz w:val="20"/>
          <w:szCs w:val="20"/>
        </w:rPr>
        <w:t xml:space="preserve"> </w:t>
      </w:r>
      <w:r w:rsidR="006E4816" w:rsidRPr="00BC2AC1">
        <w:rPr>
          <w:rFonts w:ascii="Arial" w:eastAsia="Arial" w:hAnsi="Arial" w:cs="Arial"/>
          <w:sz w:val="20"/>
          <w:szCs w:val="20"/>
        </w:rPr>
        <w:t xml:space="preserve">these </w:t>
      </w:r>
      <w:r w:rsidRPr="00BC2AC1">
        <w:rPr>
          <w:rFonts w:ascii="Arial" w:eastAsia="Arial" w:hAnsi="Arial" w:cs="Arial"/>
          <w:sz w:val="20"/>
          <w:szCs w:val="20"/>
        </w:rPr>
        <w:t>guidelines</w:t>
      </w:r>
      <w:r w:rsidRPr="00BC2AC1">
        <w:rPr>
          <w:rFonts w:ascii="Arial" w:eastAsia="Arial" w:hAnsi="Arial" w:cs="Arial"/>
          <w:spacing w:val="9"/>
          <w:sz w:val="20"/>
          <w:szCs w:val="20"/>
        </w:rPr>
        <w:t xml:space="preserve"> </w:t>
      </w:r>
      <w:r w:rsidRPr="00BC2AC1">
        <w:rPr>
          <w:rFonts w:ascii="Arial" w:eastAsia="Arial" w:hAnsi="Arial" w:cs="Arial"/>
          <w:spacing w:val="-1"/>
          <w:sz w:val="20"/>
          <w:szCs w:val="20"/>
        </w:rPr>
        <w:t>is</w:t>
      </w:r>
      <w:r w:rsidRPr="00BC2AC1">
        <w:rPr>
          <w:rFonts w:ascii="Arial" w:eastAsia="Arial" w:hAnsi="Arial" w:cs="Arial"/>
          <w:spacing w:val="12"/>
          <w:sz w:val="20"/>
          <w:szCs w:val="20"/>
        </w:rPr>
        <w:t xml:space="preserve"> </w:t>
      </w:r>
      <w:r w:rsidRPr="00BC2AC1">
        <w:rPr>
          <w:rFonts w:ascii="Arial" w:eastAsia="Arial" w:hAnsi="Arial" w:cs="Arial"/>
          <w:sz w:val="20"/>
          <w:szCs w:val="20"/>
        </w:rPr>
        <w:t>to</w:t>
      </w:r>
      <w:r w:rsidRPr="00BC2AC1">
        <w:rPr>
          <w:rFonts w:ascii="Arial" w:eastAsia="Arial" w:hAnsi="Arial" w:cs="Arial"/>
          <w:spacing w:val="9"/>
          <w:sz w:val="20"/>
          <w:szCs w:val="20"/>
        </w:rPr>
        <w:t xml:space="preserve"> </w:t>
      </w:r>
      <w:r w:rsidR="00D6700F">
        <w:rPr>
          <w:rFonts w:ascii="Arial" w:eastAsia="Arial" w:hAnsi="Arial" w:cs="Arial"/>
          <w:sz w:val="20"/>
          <w:szCs w:val="20"/>
        </w:rPr>
        <w:t>demonstrate</w:t>
      </w:r>
      <w:r w:rsidR="00D6700F" w:rsidRPr="00BC2AC1">
        <w:rPr>
          <w:rFonts w:ascii="Arial" w:eastAsia="Arial" w:hAnsi="Arial" w:cs="Arial"/>
          <w:spacing w:val="9"/>
          <w:sz w:val="20"/>
          <w:szCs w:val="20"/>
        </w:rPr>
        <w:t xml:space="preserve"> </w:t>
      </w:r>
      <w:r w:rsidRPr="00BC2AC1">
        <w:rPr>
          <w:rFonts w:ascii="Arial" w:eastAsia="Arial" w:hAnsi="Arial" w:cs="Arial"/>
          <w:sz w:val="20"/>
          <w:szCs w:val="20"/>
        </w:rPr>
        <w:t>consistency</w:t>
      </w:r>
      <w:r w:rsidRPr="00BC2AC1">
        <w:rPr>
          <w:rFonts w:ascii="Arial" w:eastAsia="Arial" w:hAnsi="Arial" w:cs="Arial"/>
          <w:spacing w:val="9"/>
          <w:sz w:val="20"/>
          <w:szCs w:val="20"/>
        </w:rPr>
        <w:t xml:space="preserve"> </w:t>
      </w:r>
      <w:r w:rsidRPr="00BC2AC1">
        <w:rPr>
          <w:rFonts w:ascii="Arial" w:eastAsia="Arial" w:hAnsi="Arial" w:cs="Arial"/>
          <w:spacing w:val="-1"/>
          <w:sz w:val="20"/>
          <w:szCs w:val="20"/>
        </w:rPr>
        <w:t>and</w:t>
      </w:r>
      <w:r w:rsidRPr="00BC2AC1">
        <w:rPr>
          <w:rFonts w:ascii="Arial" w:eastAsia="Arial" w:hAnsi="Arial" w:cs="Arial"/>
          <w:spacing w:val="10"/>
          <w:sz w:val="20"/>
          <w:szCs w:val="20"/>
        </w:rPr>
        <w:t xml:space="preserve"> </w:t>
      </w:r>
      <w:r w:rsidRPr="00BC2AC1">
        <w:rPr>
          <w:rFonts w:ascii="Arial" w:eastAsia="Arial" w:hAnsi="Arial" w:cs="Arial"/>
          <w:sz w:val="20"/>
          <w:szCs w:val="20"/>
        </w:rPr>
        <w:t>fairness</w:t>
      </w:r>
      <w:r w:rsidRPr="00BC2AC1">
        <w:rPr>
          <w:rFonts w:ascii="Arial" w:eastAsia="Arial" w:hAnsi="Arial" w:cs="Arial"/>
          <w:spacing w:val="10"/>
          <w:sz w:val="20"/>
          <w:szCs w:val="20"/>
        </w:rPr>
        <w:t xml:space="preserve"> </w:t>
      </w:r>
      <w:r w:rsidRPr="00BC2AC1">
        <w:rPr>
          <w:rFonts w:ascii="Arial" w:eastAsia="Arial" w:hAnsi="Arial" w:cs="Arial"/>
          <w:spacing w:val="-1"/>
          <w:sz w:val="20"/>
          <w:szCs w:val="20"/>
        </w:rPr>
        <w:t>in</w:t>
      </w:r>
      <w:r w:rsidRPr="00BC2AC1">
        <w:rPr>
          <w:rFonts w:ascii="Arial" w:eastAsia="Arial" w:hAnsi="Arial" w:cs="Arial"/>
          <w:spacing w:val="34"/>
          <w:w w:val="99"/>
          <w:sz w:val="20"/>
          <w:szCs w:val="20"/>
        </w:rPr>
        <w:t xml:space="preserve"> </w:t>
      </w:r>
      <w:r w:rsidRPr="00BC2AC1">
        <w:rPr>
          <w:rFonts w:ascii="Arial" w:eastAsia="Arial" w:hAnsi="Arial" w:cs="Arial"/>
          <w:sz w:val="20"/>
          <w:szCs w:val="20"/>
        </w:rPr>
        <w:t>the</w:t>
      </w:r>
      <w:r w:rsidRPr="00BC2AC1">
        <w:rPr>
          <w:rFonts w:ascii="Arial" w:eastAsia="Arial" w:hAnsi="Arial" w:cs="Arial"/>
          <w:spacing w:val="50"/>
          <w:sz w:val="20"/>
          <w:szCs w:val="20"/>
        </w:rPr>
        <w:t xml:space="preserve"> </w:t>
      </w:r>
      <w:r w:rsidRPr="00BC2AC1">
        <w:rPr>
          <w:rFonts w:ascii="Arial" w:eastAsia="Arial" w:hAnsi="Arial" w:cs="Arial"/>
          <w:sz w:val="20"/>
          <w:szCs w:val="20"/>
        </w:rPr>
        <w:t>operation</w:t>
      </w:r>
      <w:r w:rsidRPr="00BC2AC1">
        <w:rPr>
          <w:rFonts w:ascii="Arial" w:eastAsia="Arial" w:hAnsi="Arial" w:cs="Arial"/>
          <w:spacing w:val="50"/>
          <w:sz w:val="20"/>
          <w:szCs w:val="20"/>
        </w:rPr>
        <w:t xml:space="preserve"> </w:t>
      </w:r>
      <w:r w:rsidRPr="00BC2AC1">
        <w:rPr>
          <w:rFonts w:ascii="Arial" w:eastAsia="Arial" w:hAnsi="Arial" w:cs="Arial"/>
          <w:sz w:val="20"/>
          <w:szCs w:val="20"/>
        </w:rPr>
        <w:t>of</w:t>
      </w:r>
      <w:r w:rsidRPr="00BC2AC1">
        <w:rPr>
          <w:rFonts w:ascii="Arial" w:eastAsia="Arial" w:hAnsi="Arial" w:cs="Arial"/>
          <w:spacing w:val="50"/>
          <w:sz w:val="20"/>
          <w:szCs w:val="20"/>
        </w:rPr>
        <w:t xml:space="preserve"> </w:t>
      </w:r>
      <w:r w:rsidRPr="00BC2AC1">
        <w:rPr>
          <w:rFonts w:ascii="Arial" w:eastAsia="Arial" w:hAnsi="Arial" w:cs="Arial"/>
          <w:sz w:val="20"/>
          <w:szCs w:val="20"/>
        </w:rPr>
        <w:t xml:space="preserve">the </w:t>
      </w:r>
      <w:r w:rsidR="00932F58" w:rsidRPr="00BC2AC1">
        <w:rPr>
          <w:rFonts w:ascii="Arial" w:eastAsia="Arial" w:hAnsi="Arial" w:cs="Arial"/>
          <w:sz w:val="20"/>
          <w:szCs w:val="20"/>
        </w:rPr>
        <w:t>Scheme</w:t>
      </w:r>
      <w:r w:rsidR="00114B35">
        <w:rPr>
          <w:rFonts w:ascii="Arial" w:eastAsia="Arial" w:hAnsi="Arial" w:cs="Arial"/>
          <w:sz w:val="20"/>
          <w:szCs w:val="20"/>
        </w:rPr>
        <w:t>. T</w:t>
      </w:r>
      <w:r w:rsidR="00114B35" w:rsidRPr="00BC2AC1">
        <w:rPr>
          <w:rFonts w:ascii="Arial" w:eastAsia="Arial" w:hAnsi="Arial" w:cs="Arial"/>
          <w:sz w:val="20"/>
          <w:szCs w:val="20"/>
        </w:rPr>
        <w:t>hese</w:t>
      </w:r>
      <w:r w:rsidRPr="00BC2AC1">
        <w:rPr>
          <w:rFonts w:ascii="Arial" w:eastAsia="Arial" w:hAnsi="Arial" w:cs="Arial"/>
          <w:spacing w:val="50"/>
          <w:sz w:val="20"/>
          <w:szCs w:val="20"/>
        </w:rPr>
        <w:t xml:space="preserve"> </w:t>
      </w:r>
      <w:r w:rsidRPr="00BC2AC1">
        <w:rPr>
          <w:rFonts w:ascii="Arial" w:eastAsia="Arial" w:hAnsi="Arial" w:cs="Arial"/>
          <w:sz w:val="20"/>
          <w:szCs w:val="20"/>
        </w:rPr>
        <w:t>guidelines</w:t>
      </w:r>
      <w:r w:rsidRPr="00BC2AC1">
        <w:rPr>
          <w:rFonts w:ascii="Arial" w:eastAsia="Arial" w:hAnsi="Arial" w:cs="Arial"/>
          <w:spacing w:val="52"/>
          <w:sz w:val="20"/>
          <w:szCs w:val="20"/>
        </w:rPr>
        <w:t xml:space="preserve"> </w:t>
      </w:r>
      <w:r w:rsidR="00D6700F">
        <w:rPr>
          <w:rFonts w:ascii="Arial" w:eastAsia="Arial" w:hAnsi="Arial" w:cs="Arial"/>
          <w:sz w:val="20"/>
          <w:szCs w:val="20"/>
        </w:rPr>
        <w:t>are</w:t>
      </w:r>
      <w:r w:rsidRPr="00BC2AC1">
        <w:rPr>
          <w:rFonts w:ascii="Arial" w:eastAsia="Arial" w:hAnsi="Arial" w:cs="Arial"/>
          <w:spacing w:val="50"/>
          <w:sz w:val="20"/>
          <w:szCs w:val="20"/>
        </w:rPr>
        <w:t xml:space="preserve"> </w:t>
      </w:r>
      <w:r w:rsidRPr="00BC2AC1">
        <w:rPr>
          <w:rFonts w:ascii="Arial" w:eastAsia="Arial" w:hAnsi="Arial" w:cs="Arial"/>
          <w:sz w:val="20"/>
          <w:szCs w:val="20"/>
        </w:rPr>
        <w:t>published</w:t>
      </w:r>
      <w:r w:rsidRPr="00BC2AC1">
        <w:rPr>
          <w:rFonts w:ascii="Arial" w:eastAsia="Arial" w:hAnsi="Arial" w:cs="Arial"/>
          <w:spacing w:val="53"/>
          <w:sz w:val="20"/>
          <w:szCs w:val="20"/>
        </w:rPr>
        <w:t xml:space="preserve"> </w:t>
      </w:r>
      <w:r w:rsidRPr="00BC2AC1">
        <w:rPr>
          <w:rFonts w:ascii="Arial" w:eastAsia="Arial" w:hAnsi="Arial" w:cs="Arial"/>
          <w:sz w:val="20"/>
          <w:szCs w:val="20"/>
        </w:rPr>
        <w:t>on</w:t>
      </w:r>
      <w:r w:rsidRPr="00BC2AC1">
        <w:rPr>
          <w:rFonts w:ascii="Arial" w:eastAsia="Arial" w:hAnsi="Arial" w:cs="Arial"/>
          <w:spacing w:val="50"/>
          <w:sz w:val="20"/>
          <w:szCs w:val="20"/>
        </w:rPr>
        <w:t xml:space="preserve"> </w:t>
      </w:r>
      <w:r w:rsidRPr="00BC2AC1">
        <w:rPr>
          <w:rFonts w:ascii="Arial" w:eastAsia="Arial" w:hAnsi="Arial" w:cs="Arial"/>
          <w:sz w:val="20"/>
          <w:szCs w:val="20"/>
        </w:rPr>
        <w:t>the</w:t>
      </w:r>
      <w:r w:rsidRPr="00BC2AC1">
        <w:rPr>
          <w:rFonts w:ascii="Arial" w:eastAsia="Arial" w:hAnsi="Arial" w:cs="Arial"/>
          <w:spacing w:val="50"/>
          <w:sz w:val="20"/>
          <w:szCs w:val="20"/>
        </w:rPr>
        <w:t xml:space="preserve"> </w:t>
      </w:r>
      <w:r w:rsidRPr="00BC2AC1">
        <w:rPr>
          <w:rFonts w:ascii="Arial" w:eastAsia="Arial" w:hAnsi="Arial" w:cs="Arial"/>
          <w:sz w:val="20"/>
          <w:szCs w:val="20"/>
        </w:rPr>
        <w:t>IFoA’s</w:t>
      </w:r>
      <w:r w:rsidRPr="00BC2AC1">
        <w:rPr>
          <w:rFonts w:ascii="Arial" w:eastAsia="Arial" w:hAnsi="Arial" w:cs="Arial"/>
          <w:spacing w:val="54"/>
          <w:w w:val="99"/>
          <w:sz w:val="20"/>
          <w:szCs w:val="20"/>
        </w:rPr>
        <w:t xml:space="preserve"> </w:t>
      </w:r>
      <w:r w:rsidRPr="00BC2AC1">
        <w:rPr>
          <w:rFonts w:ascii="Arial" w:eastAsia="Arial" w:hAnsi="Arial" w:cs="Arial"/>
          <w:sz w:val="20"/>
          <w:szCs w:val="20"/>
        </w:rPr>
        <w:t>website,</w:t>
      </w:r>
      <w:r w:rsidRPr="00BC2AC1">
        <w:rPr>
          <w:rFonts w:ascii="Arial" w:eastAsia="Arial" w:hAnsi="Arial" w:cs="Arial"/>
          <w:spacing w:val="15"/>
          <w:sz w:val="20"/>
          <w:szCs w:val="20"/>
        </w:rPr>
        <w:t xml:space="preserve"> </w:t>
      </w:r>
      <w:r w:rsidRPr="00BC2AC1">
        <w:rPr>
          <w:rFonts w:ascii="Arial" w:eastAsia="Arial" w:hAnsi="Arial" w:cs="Arial"/>
          <w:sz w:val="20"/>
          <w:szCs w:val="20"/>
        </w:rPr>
        <w:t>to</w:t>
      </w:r>
      <w:r w:rsidRPr="00BC2AC1">
        <w:rPr>
          <w:rFonts w:ascii="Arial" w:eastAsia="Arial" w:hAnsi="Arial" w:cs="Arial"/>
          <w:spacing w:val="15"/>
          <w:sz w:val="20"/>
          <w:szCs w:val="20"/>
        </w:rPr>
        <w:t xml:space="preserve"> </w:t>
      </w:r>
      <w:r w:rsidRPr="00BC2AC1">
        <w:rPr>
          <w:rFonts w:ascii="Arial" w:eastAsia="Arial" w:hAnsi="Arial" w:cs="Arial"/>
          <w:sz w:val="20"/>
          <w:szCs w:val="20"/>
        </w:rPr>
        <w:t>assist</w:t>
      </w:r>
      <w:r w:rsidRPr="00BC2AC1">
        <w:rPr>
          <w:rFonts w:ascii="Arial" w:eastAsia="Arial" w:hAnsi="Arial" w:cs="Arial"/>
          <w:spacing w:val="15"/>
          <w:sz w:val="20"/>
          <w:szCs w:val="20"/>
        </w:rPr>
        <w:t xml:space="preserve"> </w:t>
      </w:r>
      <w:r w:rsidRPr="00BC2AC1">
        <w:rPr>
          <w:rFonts w:ascii="Arial" w:eastAsia="Arial" w:hAnsi="Arial" w:cs="Arial"/>
          <w:sz w:val="20"/>
          <w:szCs w:val="20"/>
        </w:rPr>
        <w:t>the</w:t>
      </w:r>
      <w:r w:rsidRPr="00BC2AC1">
        <w:rPr>
          <w:rFonts w:ascii="Arial" w:eastAsia="Arial" w:hAnsi="Arial" w:cs="Arial"/>
          <w:spacing w:val="15"/>
          <w:sz w:val="20"/>
          <w:szCs w:val="20"/>
        </w:rPr>
        <w:t xml:space="preserve"> </w:t>
      </w:r>
      <w:r w:rsidRPr="00BC2AC1">
        <w:rPr>
          <w:rFonts w:ascii="Arial" w:eastAsia="Arial" w:hAnsi="Arial" w:cs="Arial"/>
          <w:sz w:val="20"/>
          <w:szCs w:val="20"/>
        </w:rPr>
        <w:t>transparency</w:t>
      </w:r>
      <w:r w:rsidRPr="00BC2AC1">
        <w:rPr>
          <w:rFonts w:ascii="Arial" w:eastAsia="Arial" w:hAnsi="Arial" w:cs="Arial"/>
          <w:spacing w:val="17"/>
          <w:sz w:val="20"/>
          <w:szCs w:val="20"/>
        </w:rPr>
        <w:t xml:space="preserve"> </w:t>
      </w:r>
      <w:r w:rsidRPr="00BC2AC1">
        <w:rPr>
          <w:rFonts w:ascii="Arial" w:eastAsia="Arial" w:hAnsi="Arial" w:cs="Arial"/>
          <w:sz w:val="20"/>
          <w:szCs w:val="20"/>
        </w:rPr>
        <w:t>of</w:t>
      </w:r>
      <w:r w:rsidRPr="00BC2AC1">
        <w:rPr>
          <w:rFonts w:ascii="Arial" w:eastAsia="Arial" w:hAnsi="Arial" w:cs="Arial"/>
          <w:spacing w:val="15"/>
          <w:sz w:val="20"/>
          <w:szCs w:val="20"/>
        </w:rPr>
        <w:t xml:space="preserve"> </w:t>
      </w:r>
      <w:r w:rsidRPr="00BC2AC1">
        <w:rPr>
          <w:rFonts w:ascii="Arial" w:eastAsia="Arial" w:hAnsi="Arial" w:cs="Arial"/>
          <w:sz w:val="20"/>
          <w:szCs w:val="20"/>
        </w:rPr>
        <w:t>the</w:t>
      </w:r>
      <w:r w:rsidRPr="00BC2AC1">
        <w:rPr>
          <w:rFonts w:ascii="Arial" w:eastAsia="Arial" w:hAnsi="Arial" w:cs="Arial"/>
          <w:spacing w:val="17"/>
          <w:sz w:val="20"/>
          <w:szCs w:val="20"/>
        </w:rPr>
        <w:t xml:space="preserve"> </w:t>
      </w:r>
      <w:r w:rsidRPr="00BC2AC1">
        <w:rPr>
          <w:rFonts w:ascii="Arial" w:eastAsia="Arial" w:hAnsi="Arial" w:cs="Arial"/>
          <w:sz w:val="20"/>
          <w:szCs w:val="20"/>
        </w:rPr>
        <w:t>procedures.</w:t>
      </w:r>
    </w:p>
    <w:p w14:paraId="37FC9E87" w14:textId="77777777" w:rsidR="00BC2AC1" w:rsidRDefault="00BC2AC1" w:rsidP="00BC2AC1">
      <w:pPr>
        <w:tabs>
          <w:tab w:val="left" w:pos="674"/>
        </w:tabs>
        <w:spacing w:line="280" w:lineRule="atLeast"/>
        <w:ind w:left="340" w:right="420"/>
        <w:jc w:val="both"/>
        <w:rPr>
          <w:rFonts w:ascii="Arial" w:hAnsi="Arial" w:cs="Arial"/>
          <w:sz w:val="20"/>
          <w:szCs w:val="20"/>
        </w:rPr>
      </w:pPr>
    </w:p>
    <w:p w14:paraId="715A66C3" w14:textId="77777777" w:rsidR="005835B8" w:rsidRPr="00BC2AC1" w:rsidRDefault="005835B8" w:rsidP="00BC2AC1">
      <w:pPr>
        <w:tabs>
          <w:tab w:val="left" w:pos="674"/>
        </w:tabs>
        <w:spacing w:line="280" w:lineRule="atLeast"/>
        <w:ind w:left="340" w:right="420"/>
        <w:jc w:val="both"/>
        <w:rPr>
          <w:rFonts w:ascii="Arial" w:hAnsi="Arial" w:cs="Arial"/>
          <w:sz w:val="20"/>
          <w:szCs w:val="20"/>
        </w:rPr>
      </w:pPr>
      <w:r w:rsidRPr="00BC2AC1">
        <w:rPr>
          <w:rFonts w:ascii="Arial" w:hAnsi="Arial" w:cs="Arial"/>
          <w:sz w:val="20"/>
          <w:szCs w:val="20"/>
        </w:rPr>
        <w:t>These</w:t>
      </w:r>
      <w:r w:rsidRPr="00BC2AC1">
        <w:rPr>
          <w:rFonts w:ascii="Arial" w:hAnsi="Arial" w:cs="Arial"/>
          <w:spacing w:val="39"/>
          <w:sz w:val="20"/>
          <w:szCs w:val="20"/>
        </w:rPr>
        <w:t xml:space="preserve"> </w:t>
      </w:r>
      <w:r w:rsidRPr="00BC2AC1">
        <w:rPr>
          <w:rFonts w:ascii="Arial" w:hAnsi="Arial" w:cs="Arial"/>
          <w:spacing w:val="-1"/>
          <w:sz w:val="20"/>
          <w:szCs w:val="20"/>
        </w:rPr>
        <w:t>guidelines</w:t>
      </w:r>
      <w:r w:rsidRPr="00BC2AC1">
        <w:rPr>
          <w:rFonts w:ascii="Arial" w:hAnsi="Arial" w:cs="Arial"/>
          <w:spacing w:val="43"/>
          <w:sz w:val="20"/>
          <w:szCs w:val="20"/>
        </w:rPr>
        <w:t xml:space="preserve"> </w:t>
      </w:r>
      <w:r w:rsidRPr="00BC2AC1">
        <w:rPr>
          <w:rFonts w:ascii="Arial" w:hAnsi="Arial" w:cs="Arial"/>
          <w:sz w:val="20"/>
          <w:szCs w:val="20"/>
        </w:rPr>
        <w:t>are</w:t>
      </w:r>
      <w:r w:rsidRPr="00BC2AC1">
        <w:rPr>
          <w:rFonts w:ascii="Arial" w:hAnsi="Arial" w:cs="Arial"/>
          <w:spacing w:val="40"/>
          <w:sz w:val="20"/>
          <w:szCs w:val="20"/>
        </w:rPr>
        <w:t xml:space="preserve"> </w:t>
      </w:r>
      <w:r w:rsidRPr="00BC2AC1">
        <w:rPr>
          <w:rFonts w:ascii="Arial" w:hAnsi="Arial" w:cs="Arial"/>
          <w:sz w:val="20"/>
          <w:szCs w:val="20"/>
        </w:rPr>
        <w:t>not</w:t>
      </w:r>
      <w:r w:rsidRPr="00BC2AC1">
        <w:rPr>
          <w:rFonts w:ascii="Arial" w:hAnsi="Arial" w:cs="Arial"/>
          <w:spacing w:val="40"/>
          <w:sz w:val="20"/>
          <w:szCs w:val="20"/>
        </w:rPr>
        <w:t xml:space="preserve"> </w:t>
      </w:r>
      <w:r w:rsidRPr="00BC2AC1">
        <w:rPr>
          <w:rFonts w:ascii="Arial" w:hAnsi="Arial" w:cs="Arial"/>
          <w:sz w:val="20"/>
          <w:szCs w:val="20"/>
        </w:rPr>
        <w:t>directives,</w:t>
      </w:r>
      <w:r w:rsidRPr="00BC2AC1">
        <w:rPr>
          <w:rFonts w:ascii="Arial" w:hAnsi="Arial" w:cs="Arial"/>
          <w:spacing w:val="40"/>
          <w:sz w:val="20"/>
          <w:szCs w:val="20"/>
        </w:rPr>
        <w:t xml:space="preserve"> </w:t>
      </w:r>
      <w:r w:rsidRPr="00BC2AC1">
        <w:rPr>
          <w:rFonts w:ascii="Arial" w:hAnsi="Arial" w:cs="Arial"/>
          <w:sz w:val="20"/>
          <w:szCs w:val="20"/>
        </w:rPr>
        <w:t>nor</w:t>
      </w:r>
      <w:r w:rsidRPr="00BC2AC1">
        <w:rPr>
          <w:rFonts w:ascii="Arial" w:hAnsi="Arial" w:cs="Arial"/>
          <w:spacing w:val="41"/>
          <w:sz w:val="20"/>
          <w:szCs w:val="20"/>
        </w:rPr>
        <w:t xml:space="preserve"> </w:t>
      </w:r>
      <w:r w:rsidRPr="00BC2AC1">
        <w:rPr>
          <w:rFonts w:ascii="Arial" w:hAnsi="Arial" w:cs="Arial"/>
          <w:sz w:val="20"/>
          <w:szCs w:val="20"/>
        </w:rPr>
        <w:t>do</w:t>
      </w:r>
      <w:r w:rsidRPr="00BC2AC1">
        <w:rPr>
          <w:rFonts w:ascii="Arial" w:hAnsi="Arial" w:cs="Arial"/>
          <w:spacing w:val="42"/>
          <w:sz w:val="20"/>
          <w:szCs w:val="20"/>
        </w:rPr>
        <w:t xml:space="preserve"> </w:t>
      </w:r>
      <w:r w:rsidRPr="00BC2AC1">
        <w:rPr>
          <w:rFonts w:ascii="Arial" w:hAnsi="Arial" w:cs="Arial"/>
          <w:spacing w:val="-1"/>
          <w:sz w:val="20"/>
          <w:szCs w:val="20"/>
        </w:rPr>
        <w:t>they</w:t>
      </w:r>
      <w:r w:rsidRPr="00BC2AC1">
        <w:rPr>
          <w:rFonts w:ascii="Arial" w:hAnsi="Arial" w:cs="Arial"/>
          <w:spacing w:val="43"/>
          <w:sz w:val="20"/>
          <w:szCs w:val="20"/>
        </w:rPr>
        <w:t xml:space="preserve"> </w:t>
      </w:r>
      <w:r w:rsidRPr="00BC2AC1">
        <w:rPr>
          <w:rFonts w:ascii="Arial" w:hAnsi="Arial" w:cs="Arial"/>
          <w:spacing w:val="-1"/>
          <w:sz w:val="20"/>
          <w:szCs w:val="20"/>
        </w:rPr>
        <w:t>limit</w:t>
      </w:r>
      <w:r w:rsidRPr="00BC2AC1">
        <w:rPr>
          <w:rFonts w:ascii="Arial" w:hAnsi="Arial" w:cs="Arial"/>
          <w:spacing w:val="42"/>
          <w:sz w:val="20"/>
          <w:szCs w:val="20"/>
        </w:rPr>
        <w:t xml:space="preserve"> </w:t>
      </w:r>
      <w:r w:rsidRPr="00BC2AC1">
        <w:rPr>
          <w:rFonts w:ascii="Arial" w:hAnsi="Arial" w:cs="Arial"/>
          <w:sz w:val="20"/>
          <w:szCs w:val="20"/>
        </w:rPr>
        <w:t>the</w:t>
      </w:r>
      <w:r w:rsidRPr="00BC2AC1">
        <w:rPr>
          <w:rFonts w:ascii="Arial" w:hAnsi="Arial" w:cs="Arial"/>
          <w:spacing w:val="42"/>
          <w:sz w:val="20"/>
          <w:szCs w:val="20"/>
        </w:rPr>
        <w:t xml:space="preserve"> </w:t>
      </w:r>
      <w:r w:rsidRPr="00BC2AC1">
        <w:rPr>
          <w:rFonts w:ascii="Arial" w:hAnsi="Arial" w:cs="Arial"/>
          <w:sz w:val="20"/>
          <w:szCs w:val="20"/>
        </w:rPr>
        <w:t>discretion</w:t>
      </w:r>
      <w:r w:rsidRPr="00BC2AC1">
        <w:rPr>
          <w:rFonts w:ascii="Arial" w:hAnsi="Arial" w:cs="Arial"/>
          <w:spacing w:val="42"/>
          <w:sz w:val="20"/>
          <w:szCs w:val="20"/>
        </w:rPr>
        <w:t xml:space="preserve"> </w:t>
      </w:r>
      <w:r w:rsidRPr="00BC2AC1">
        <w:rPr>
          <w:rFonts w:ascii="Arial" w:hAnsi="Arial" w:cs="Arial"/>
          <w:sz w:val="20"/>
          <w:szCs w:val="20"/>
        </w:rPr>
        <w:t>under</w:t>
      </w:r>
      <w:r w:rsidRPr="00BC2AC1">
        <w:rPr>
          <w:rFonts w:ascii="Arial" w:hAnsi="Arial" w:cs="Arial"/>
          <w:spacing w:val="41"/>
          <w:sz w:val="20"/>
          <w:szCs w:val="20"/>
        </w:rPr>
        <w:t xml:space="preserve"> </w:t>
      </w:r>
      <w:r w:rsidRPr="00BC2AC1">
        <w:rPr>
          <w:rFonts w:ascii="Arial" w:hAnsi="Arial" w:cs="Arial"/>
          <w:sz w:val="20"/>
          <w:szCs w:val="20"/>
        </w:rPr>
        <w:t>the</w:t>
      </w:r>
      <w:r w:rsidR="00932F58" w:rsidRPr="00BC2AC1">
        <w:rPr>
          <w:rFonts w:ascii="Arial" w:hAnsi="Arial" w:cs="Arial"/>
          <w:spacing w:val="39"/>
          <w:sz w:val="20"/>
          <w:szCs w:val="20"/>
        </w:rPr>
        <w:t xml:space="preserve"> S</w:t>
      </w:r>
      <w:r w:rsidRPr="00BC2AC1">
        <w:rPr>
          <w:rFonts w:ascii="Arial" w:hAnsi="Arial" w:cs="Arial"/>
          <w:sz w:val="20"/>
          <w:szCs w:val="20"/>
        </w:rPr>
        <w:t>cheme</w:t>
      </w:r>
      <w:r w:rsidRPr="00BC2AC1">
        <w:rPr>
          <w:rFonts w:ascii="Arial" w:hAnsi="Arial" w:cs="Arial"/>
          <w:spacing w:val="41"/>
          <w:sz w:val="20"/>
          <w:szCs w:val="20"/>
        </w:rPr>
        <w:t xml:space="preserve"> </w:t>
      </w:r>
      <w:r w:rsidRPr="00BC2AC1">
        <w:rPr>
          <w:rFonts w:ascii="Arial" w:hAnsi="Arial" w:cs="Arial"/>
          <w:sz w:val="20"/>
          <w:szCs w:val="20"/>
        </w:rPr>
        <w:t>of</w:t>
      </w:r>
      <w:r w:rsidRPr="00BC2AC1">
        <w:rPr>
          <w:rFonts w:ascii="Arial" w:hAnsi="Arial" w:cs="Arial"/>
          <w:spacing w:val="42"/>
          <w:sz w:val="20"/>
          <w:szCs w:val="20"/>
        </w:rPr>
        <w:t xml:space="preserve"> </w:t>
      </w:r>
      <w:r w:rsidRPr="00BC2AC1">
        <w:rPr>
          <w:rFonts w:ascii="Arial" w:hAnsi="Arial" w:cs="Arial"/>
          <w:sz w:val="20"/>
          <w:szCs w:val="20"/>
        </w:rPr>
        <w:t>the</w:t>
      </w:r>
      <w:r w:rsidRPr="00BC2AC1">
        <w:rPr>
          <w:rFonts w:ascii="Arial" w:hAnsi="Arial" w:cs="Arial"/>
          <w:spacing w:val="42"/>
          <w:w w:val="99"/>
          <w:sz w:val="20"/>
          <w:szCs w:val="20"/>
        </w:rPr>
        <w:t xml:space="preserve"> </w:t>
      </w:r>
      <w:r w:rsidRPr="00BC2AC1">
        <w:rPr>
          <w:rFonts w:ascii="Arial" w:hAnsi="Arial" w:cs="Arial"/>
          <w:sz w:val="20"/>
          <w:szCs w:val="20"/>
        </w:rPr>
        <w:t>Chair</w:t>
      </w:r>
      <w:r w:rsidRPr="00BC2AC1">
        <w:rPr>
          <w:rFonts w:ascii="Arial" w:hAnsi="Arial" w:cs="Arial"/>
          <w:spacing w:val="20"/>
          <w:sz w:val="20"/>
          <w:szCs w:val="20"/>
        </w:rPr>
        <w:t xml:space="preserve"> </w:t>
      </w:r>
      <w:r w:rsidRPr="00BC2AC1">
        <w:rPr>
          <w:rFonts w:ascii="Arial" w:hAnsi="Arial" w:cs="Arial"/>
          <w:sz w:val="20"/>
          <w:szCs w:val="20"/>
        </w:rPr>
        <w:t>of</w:t>
      </w:r>
      <w:r w:rsidRPr="00BC2AC1">
        <w:rPr>
          <w:rFonts w:ascii="Arial" w:hAnsi="Arial" w:cs="Arial"/>
          <w:spacing w:val="21"/>
          <w:sz w:val="20"/>
          <w:szCs w:val="20"/>
        </w:rPr>
        <w:t xml:space="preserve"> </w:t>
      </w:r>
      <w:r w:rsidRPr="00BC2AC1">
        <w:rPr>
          <w:rFonts w:ascii="Arial" w:hAnsi="Arial" w:cs="Arial"/>
          <w:sz w:val="20"/>
          <w:szCs w:val="20"/>
        </w:rPr>
        <w:t>the</w:t>
      </w:r>
      <w:r w:rsidRPr="00BC2AC1">
        <w:rPr>
          <w:rFonts w:ascii="Arial" w:hAnsi="Arial" w:cs="Arial"/>
          <w:spacing w:val="20"/>
          <w:sz w:val="20"/>
          <w:szCs w:val="20"/>
        </w:rPr>
        <w:t xml:space="preserve"> </w:t>
      </w:r>
      <w:r w:rsidRPr="00BC2AC1">
        <w:rPr>
          <w:rFonts w:ascii="Arial" w:hAnsi="Arial" w:cs="Arial"/>
          <w:sz w:val="20"/>
          <w:szCs w:val="20"/>
        </w:rPr>
        <w:t>relevant</w:t>
      </w:r>
      <w:r w:rsidRPr="00BC2AC1">
        <w:rPr>
          <w:rFonts w:ascii="Arial" w:hAnsi="Arial" w:cs="Arial"/>
          <w:spacing w:val="22"/>
          <w:sz w:val="20"/>
          <w:szCs w:val="20"/>
        </w:rPr>
        <w:t xml:space="preserve"> </w:t>
      </w:r>
      <w:r w:rsidR="006E4816" w:rsidRPr="00BC2AC1">
        <w:rPr>
          <w:rFonts w:ascii="Arial" w:hAnsi="Arial" w:cs="Arial"/>
          <w:sz w:val="20"/>
          <w:szCs w:val="20"/>
        </w:rPr>
        <w:t>Panel</w:t>
      </w:r>
      <w:r w:rsidRPr="00BC2AC1">
        <w:rPr>
          <w:rFonts w:ascii="Arial" w:hAnsi="Arial" w:cs="Arial"/>
          <w:sz w:val="20"/>
          <w:szCs w:val="20"/>
        </w:rPr>
        <w:t>.</w:t>
      </w:r>
    </w:p>
    <w:p w14:paraId="34253489" w14:textId="77777777" w:rsidR="00BC2AC1" w:rsidRDefault="00BC2AC1" w:rsidP="00BC2AC1">
      <w:pPr>
        <w:tabs>
          <w:tab w:val="left" w:pos="674"/>
        </w:tabs>
        <w:spacing w:line="280" w:lineRule="atLeast"/>
        <w:ind w:left="340" w:right="420"/>
        <w:jc w:val="both"/>
        <w:rPr>
          <w:rFonts w:ascii="Arial" w:hAnsi="Arial" w:cs="Arial"/>
          <w:sz w:val="20"/>
          <w:szCs w:val="20"/>
        </w:rPr>
      </w:pPr>
    </w:p>
    <w:p w14:paraId="125D429D" w14:textId="77777777" w:rsidR="005835B8" w:rsidRPr="00BC2AC1" w:rsidRDefault="005835B8" w:rsidP="00BC2AC1">
      <w:pPr>
        <w:tabs>
          <w:tab w:val="left" w:pos="674"/>
        </w:tabs>
        <w:spacing w:line="280" w:lineRule="atLeast"/>
        <w:ind w:left="340" w:right="420"/>
        <w:jc w:val="both"/>
        <w:rPr>
          <w:rFonts w:ascii="Arial" w:eastAsia="Arial" w:hAnsi="Arial" w:cs="Arial"/>
          <w:sz w:val="20"/>
          <w:szCs w:val="20"/>
        </w:rPr>
      </w:pPr>
      <w:r w:rsidRPr="00BC2AC1">
        <w:rPr>
          <w:rFonts w:ascii="Arial" w:hAnsi="Arial" w:cs="Arial"/>
          <w:sz w:val="20"/>
          <w:szCs w:val="20"/>
        </w:rPr>
        <w:t>The</w:t>
      </w:r>
      <w:r w:rsidRPr="00BC2AC1">
        <w:rPr>
          <w:rFonts w:ascii="Arial" w:hAnsi="Arial" w:cs="Arial"/>
          <w:spacing w:val="26"/>
          <w:sz w:val="20"/>
          <w:szCs w:val="20"/>
        </w:rPr>
        <w:t xml:space="preserve"> </w:t>
      </w:r>
      <w:r w:rsidRPr="00BC2AC1">
        <w:rPr>
          <w:rFonts w:ascii="Arial" w:hAnsi="Arial" w:cs="Arial"/>
          <w:sz w:val="20"/>
          <w:szCs w:val="20"/>
        </w:rPr>
        <w:t>Board</w:t>
      </w:r>
      <w:r w:rsidRPr="00BC2AC1">
        <w:rPr>
          <w:rFonts w:ascii="Arial" w:hAnsi="Arial" w:cs="Arial"/>
          <w:spacing w:val="26"/>
          <w:sz w:val="20"/>
          <w:szCs w:val="20"/>
        </w:rPr>
        <w:t xml:space="preserve"> </w:t>
      </w:r>
      <w:r w:rsidRPr="00BC2AC1">
        <w:rPr>
          <w:rFonts w:ascii="Arial" w:hAnsi="Arial" w:cs="Arial"/>
          <w:sz w:val="20"/>
          <w:szCs w:val="20"/>
        </w:rPr>
        <w:t>will</w:t>
      </w:r>
      <w:r w:rsidRPr="00BC2AC1">
        <w:rPr>
          <w:rFonts w:ascii="Arial" w:hAnsi="Arial" w:cs="Arial"/>
          <w:spacing w:val="25"/>
          <w:sz w:val="20"/>
          <w:szCs w:val="20"/>
        </w:rPr>
        <w:t xml:space="preserve"> </w:t>
      </w:r>
      <w:r w:rsidRPr="00BC2AC1">
        <w:rPr>
          <w:rFonts w:ascii="Arial" w:hAnsi="Arial" w:cs="Arial"/>
          <w:sz w:val="20"/>
          <w:szCs w:val="20"/>
        </w:rPr>
        <w:t>review</w:t>
      </w:r>
      <w:r w:rsidRPr="00BC2AC1">
        <w:rPr>
          <w:rFonts w:ascii="Arial" w:hAnsi="Arial" w:cs="Arial"/>
          <w:spacing w:val="25"/>
          <w:sz w:val="20"/>
          <w:szCs w:val="20"/>
        </w:rPr>
        <w:t xml:space="preserve"> </w:t>
      </w:r>
      <w:r w:rsidRPr="00BC2AC1">
        <w:rPr>
          <w:rFonts w:ascii="Arial" w:hAnsi="Arial" w:cs="Arial"/>
          <w:sz w:val="20"/>
          <w:szCs w:val="20"/>
        </w:rPr>
        <w:t xml:space="preserve">this guidance every </w:t>
      </w:r>
      <w:r w:rsidR="0071233B">
        <w:rPr>
          <w:rFonts w:ascii="Arial" w:hAnsi="Arial" w:cs="Arial"/>
          <w:sz w:val="20"/>
          <w:szCs w:val="20"/>
        </w:rPr>
        <w:t>three</w:t>
      </w:r>
      <w:r w:rsidRPr="00BC2AC1">
        <w:rPr>
          <w:rFonts w:ascii="Arial" w:hAnsi="Arial" w:cs="Arial"/>
          <w:sz w:val="20"/>
          <w:szCs w:val="20"/>
        </w:rPr>
        <w:t xml:space="preserve"> years or</w:t>
      </w:r>
      <w:r w:rsidRPr="00BC2AC1">
        <w:rPr>
          <w:rFonts w:ascii="Arial" w:hAnsi="Arial" w:cs="Arial"/>
          <w:spacing w:val="25"/>
          <w:sz w:val="20"/>
          <w:szCs w:val="20"/>
        </w:rPr>
        <w:t xml:space="preserve"> </w:t>
      </w:r>
      <w:r w:rsidRPr="00BC2AC1">
        <w:rPr>
          <w:rFonts w:ascii="Arial" w:hAnsi="Arial" w:cs="Arial"/>
          <w:spacing w:val="-1"/>
          <w:sz w:val="20"/>
          <w:szCs w:val="20"/>
        </w:rPr>
        <w:t>earlier</w:t>
      </w:r>
      <w:r w:rsidRPr="00BC2AC1">
        <w:rPr>
          <w:rFonts w:ascii="Arial" w:hAnsi="Arial" w:cs="Arial"/>
          <w:spacing w:val="26"/>
          <w:sz w:val="20"/>
          <w:szCs w:val="20"/>
        </w:rPr>
        <w:t xml:space="preserve"> </w:t>
      </w:r>
      <w:r w:rsidRPr="00BC2AC1">
        <w:rPr>
          <w:rFonts w:ascii="Arial" w:hAnsi="Arial" w:cs="Arial"/>
          <w:spacing w:val="-1"/>
          <w:sz w:val="20"/>
          <w:szCs w:val="20"/>
        </w:rPr>
        <w:t>if</w:t>
      </w:r>
      <w:r w:rsidRPr="00BC2AC1">
        <w:rPr>
          <w:rFonts w:ascii="Arial" w:hAnsi="Arial" w:cs="Arial"/>
          <w:spacing w:val="25"/>
          <w:sz w:val="20"/>
          <w:szCs w:val="20"/>
        </w:rPr>
        <w:t xml:space="preserve"> the </w:t>
      </w:r>
      <w:r w:rsidRPr="00BC2AC1">
        <w:rPr>
          <w:rFonts w:ascii="Arial" w:hAnsi="Arial" w:cs="Arial"/>
          <w:sz w:val="20"/>
          <w:szCs w:val="20"/>
        </w:rPr>
        <w:t>need</w:t>
      </w:r>
      <w:r w:rsidRPr="00BC2AC1">
        <w:rPr>
          <w:rFonts w:ascii="Arial" w:hAnsi="Arial" w:cs="Arial"/>
          <w:spacing w:val="54"/>
          <w:w w:val="99"/>
          <w:sz w:val="20"/>
          <w:szCs w:val="20"/>
        </w:rPr>
        <w:t xml:space="preserve"> </w:t>
      </w:r>
      <w:r w:rsidRPr="00BC2AC1">
        <w:rPr>
          <w:rFonts w:ascii="Arial" w:hAnsi="Arial" w:cs="Arial"/>
          <w:sz w:val="20"/>
          <w:szCs w:val="20"/>
        </w:rPr>
        <w:t>arises.</w:t>
      </w:r>
    </w:p>
    <w:p w14:paraId="1ED14885" w14:textId="77777777" w:rsidR="005835B8" w:rsidRPr="007379BF" w:rsidRDefault="005835B8" w:rsidP="007379BF">
      <w:pPr>
        <w:pStyle w:val="Heading1"/>
        <w:spacing w:line="280" w:lineRule="atLeast"/>
        <w:ind w:left="340" w:right="400"/>
        <w:jc w:val="both"/>
        <w:rPr>
          <w:rFonts w:cs="Arial"/>
          <w:b w:val="0"/>
          <w:bCs w:val="0"/>
        </w:rPr>
      </w:pPr>
    </w:p>
    <w:p w14:paraId="5DD7D4BB" w14:textId="77777777" w:rsidR="005835B8" w:rsidRDefault="00BC2AC1" w:rsidP="007379BF">
      <w:pPr>
        <w:spacing w:line="280" w:lineRule="atLeast"/>
        <w:ind w:left="340"/>
        <w:jc w:val="both"/>
        <w:rPr>
          <w:rFonts w:ascii="Arial" w:hAnsi="Arial" w:cs="Arial"/>
          <w:b/>
          <w:sz w:val="20"/>
          <w:szCs w:val="20"/>
        </w:rPr>
      </w:pPr>
      <w:r>
        <w:rPr>
          <w:rFonts w:ascii="Arial" w:hAnsi="Arial" w:cs="Arial"/>
          <w:b/>
          <w:sz w:val="20"/>
          <w:szCs w:val="20"/>
        </w:rPr>
        <w:t>What is an award for costs?</w:t>
      </w:r>
    </w:p>
    <w:p w14:paraId="3C08EF89" w14:textId="77777777" w:rsidR="00BC2AC1" w:rsidRDefault="00BC2AC1" w:rsidP="007379BF">
      <w:pPr>
        <w:spacing w:line="280" w:lineRule="atLeast"/>
        <w:ind w:left="340"/>
        <w:jc w:val="both"/>
        <w:rPr>
          <w:rFonts w:ascii="Arial" w:hAnsi="Arial" w:cs="Arial"/>
          <w:b/>
          <w:sz w:val="20"/>
          <w:szCs w:val="20"/>
        </w:rPr>
      </w:pPr>
    </w:p>
    <w:p w14:paraId="3DDA404C" w14:textId="77777777" w:rsidR="0071233B" w:rsidRDefault="0071233B" w:rsidP="007379BF">
      <w:pPr>
        <w:spacing w:line="280" w:lineRule="atLeast"/>
        <w:ind w:left="340"/>
        <w:jc w:val="both"/>
        <w:rPr>
          <w:rFonts w:ascii="Arial" w:eastAsia="Arial" w:hAnsi="Arial" w:cs="Arial"/>
          <w:sz w:val="20"/>
          <w:szCs w:val="20"/>
        </w:rPr>
      </w:pPr>
      <w:r>
        <w:rPr>
          <w:rFonts w:ascii="Arial" w:eastAsia="Arial" w:hAnsi="Arial" w:cs="Arial"/>
          <w:sz w:val="20"/>
          <w:szCs w:val="20"/>
        </w:rPr>
        <w:t>Costs are not a sanction but a consequence, usually of a finding of Misconduct.</w:t>
      </w:r>
    </w:p>
    <w:p w14:paraId="78E1822A" w14:textId="77777777" w:rsidR="0071233B" w:rsidRDefault="0071233B" w:rsidP="007379BF">
      <w:pPr>
        <w:spacing w:line="280" w:lineRule="atLeast"/>
        <w:ind w:left="340"/>
        <w:jc w:val="both"/>
        <w:rPr>
          <w:rFonts w:ascii="Arial" w:eastAsia="Arial" w:hAnsi="Arial" w:cs="Arial"/>
          <w:sz w:val="20"/>
          <w:szCs w:val="20"/>
        </w:rPr>
      </w:pPr>
    </w:p>
    <w:p w14:paraId="7E4B8E4C" w14:textId="19D449FE" w:rsidR="00615639" w:rsidRDefault="00AD507A" w:rsidP="007379BF">
      <w:pPr>
        <w:spacing w:line="280" w:lineRule="atLeast"/>
        <w:ind w:left="340"/>
        <w:jc w:val="both"/>
        <w:rPr>
          <w:rFonts w:ascii="Arial" w:eastAsia="Arial" w:hAnsi="Arial" w:cs="Arial"/>
          <w:sz w:val="20"/>
          <w:szCs w:val="20"/>
        </w:rPr>
      </w:pPr>
      <w:r>
        <w:rPr>
          <w:rFonts w:ascii="Arial" w:eastAsia="Arial" w:hAnsi="Arial" w:cs="Arial"/>
          <w:sz w:val="20"/>
          <w:szCs w:val="20"/>
        </w:rPr>
        <w:t xml:space="preserve">Costs refer to </w:t>
      </w:r>
      <w:r w:rsidR="006C5460">
        <w:rPr>
          <w:rFonts w:ascii="Arial" w:eastAsia="Arial" w:hAnsi="Arial" w:cs="Arial"/>
          <w:sz w:val="20"/>
          <w:szCs w:val="20"/>
        </w:rPr>
        <w:t>a</w:t>
      </w:r>
      <w:r>
        <w:rPr>
          <w:rFonts w:ascii="Arial" w:eastAsia="Arial" w:hAnsi="Arial" w:cs="Arial"/>
          <w:sz w:val="20"/>
          <w:szCs w:val="20"/>
        </w:rPr>
        <w:t xml:space="preserve"> sum awarded by Panels in favour of either the Respondent or the Institute and Faculty of Actuaries (“IFoA”) when seeking </w:t>
      </w:r>
      <w:r w:rsidR="00BF4B1F">
        <w:rPr>
          <w:rFonts w:ascii="Arial" w:eastAsia="Arial" w:hAnsi="Arial" w:cs="Arial"/>
          <w:sz w:val="20"/>
          <w:szCs w:val="20"/>
        </w:rPr>
        <w:t>to be compensated for the amount</w:t>
      </w:r>
      <w:r>
        <w:rPr>
          <w:rFonts w:ascii="Arial" w:eastAsia="Arial" w:hAnsi="Arial" w:cs="Arial"/>
          <w:sz w:val="20"/>
          <w:szCs w:val="20"/>
        </w:rPr>
        <w:t xml:space="preserve"> incurred by that party</w:t>
      </w:r>
      <w:r w:rsidR="006C5460">
        <w:rPr>
          <w:rFonts w:ascii="Arial" w:eastAsia="Arial" w:hAnsi="Arial" w:cs="Arial"/>
          <w:sz w:val="20"/>
          <w:szCs w:val="20"/>
        </w:rPr>
        <w:t xml:space="preserve"> in bringing or defending a case</w:t>
      </w:r>
      <w:r>
        <w:rPr>
          <w:rFonts w:ascii="Arial" w:eastAsia="Arial" w:hAnsi="Arial" w:cs="Arial"/>
          <w:sz w:val="20"/>
          <w:szCs w:val="20"/>
        </w:rPr>
        <w:t>.</w:t>
      </w:r>
      <w:r w:rsidR="007D3AF0">
        <w:rPr>
          <w:rFonts w:ascii="Arial" w:eastAsia="Arial" w:hAnsi="Arial" w:cs="Arial"/>
          <w:sz w:val="20"/>
          <w:szCs w:val="20"/>
        </w:rPr>
        <w:t xml:space="preserve"> Usually, costs will be </w:t>
      </w:r>
      <w:r w:rsidR="00D6700F">
        <w:rPr>
          <w:rFonts w:ascii="Arial" w:eastAsia="Arial" w:hAnsi="Arial" w:cs="Arial"/>
          <w:sz w:val="20"/>
          <w:szCs w:val="20"/>
        </w:rPr>
        <w:t>awarded to</w:t>
      </w:r>
      <w:r w:rsidR="007D3AF0">
        <w:rPr>
          <w:rFonts w:ascii="Arial" w:eastAsia="Arial" w:hAnsi="Arial" w:cs="Arial"/>
          <w:sz w:val="20"/>
          <w:szCs w:val="20"/>
        </w:rPr>
        <w:t xml:space="preserve"> the party in whose favour a case has been determined</w:t>
      </w:r>
      <w:r w:rsidR="00D6700F">
        <w:rPr>
          <w:rFonts w:ascii="Arial" w:eastAsia="Arial" w:hAnsi="Arial" w:cs="Arial"/>
          <w:sz w:val="20"/>
          <w:szCs w:val="20"/>
        </w:rPr>
        <w:t xml:space="preserve">, subject to the general principles associated with the award of costs as referred to in </w:t>
      </w:r>
      <w:r w:rsidR="00D6700F" w:rsidRPr="00EA2318">
        <w:rPr>
          <w:rFonts w:cs="Arial"/>
          <w:b/>
          <w:spacing w:val="-1"/>
        </w:rPr>
        <w:t>Baxendale-Walker v The Law Society [2007] EWCA Civ 233</w:t>
      </w:r>
      <w:r w:rsidR="00D6700F" w:rsidDel="00D6700F">
        <w:rPr>
          <w:rFonts w:ascii="Arial" w:eastAsia="Arial" w:hAnsi="Arial" w:cs="Arial"/>
          <w:sz w:val="20"/>
          <w:szCs w:val="20"/>
        </w:rPr>
        <w:t xml:space="preserve"> </w:t>
      </w:r>
      <w:r w:rsidR="00D6700F">
        <w:rPr>
          <w:rFonts w:ascii="Arial" w:eastAsia="Arial" w:hAnsi="Arial" w:cs="Arial"/>
          <w:sz w:val="20"/>
          <w:szCs w:val="20"/>
        </w:rPr>
        <w:t>(see below).</w:t>
      </w:r>
    </w:p>
    <w:p w14:paraId="339F025B" w14:textId="77777777" w:rsidR="00615639" w:rsidRDefault="00615639" w:rsidP="007379BF">
      <w:pPr>
        <w:spacing w:line="280" w:lineRule="atLeast"/>
        <w:ind w:left="340"/>
        <w:jc w:val="both"/>
        <w:rPr>
          <w:rFonts w:ascii="Arial" w:eastAsia="Arial" w:hAnsi="Arial" w:cs="Arial"/>
          <w:sz w:val="20"/>
          <w:szCs w:val="20"/>
        </w:rPr>
      </w:pPr>
    </w:p>
    <w:p w14:paraId="762A2390" w14:textId="77777777" w:rsidR="007D3AF0" w:rsidRDefault="00615639" w:rsidP="007379BF">
      <w:pPr>
        <w:spacing w:line="280" w:lineRule="atLeast"/>
        <w:ind w:left="340"/>
        <w:jc w:val="both"/>
        <w:rPr>
          <w:rFonts w:ascii="Arial" w:eastAsia="Arial" w:hAnsi="Arial" w:cs="Arial"/>
          <w:sz w:val="20"/>
          <w:szCs w:val="20"/>
        </w:rPr>
      </w:pPr>
      <w:r>
        <w:rPr>
          <w:rFonts w:ascii="Arial" w:eastAsia="Arial" w:hAnsi="Arial" w:cs="Arial"/>
          <w:sz w:val="20"/>
          <w:szCs w:val="20"/>
        </w:rPr>
        <w:t xml:space="preserve">The IFoA will </w:t>
      </w:r>
      <w:r w:rsidR="00557FB8">
        <w:rPr>
          <w:rFonts w:ascii="Arial" w:eastAsia="Arial" w:hAnsi="Arial" w:cs="Arial"/>
          <w:sz w:val="20"/>
          <w:szCs w:val="20"/>
        </w:rPr>
        <w:t xml:space="preserve">usually </w:t>
      </w:r>
      <w:r>
        <w:rPr>
          <w:rFonts w:ascii="Arial" w:eastAsia="Arial" w:hAnsi="Arial" w:cs="Arial"/>
          <w:sz w:val="20"/>
          <w:szCs w:val="20"/>
        </w:rPr>
        <w:t xml:space="preserve">claim costs in all cases </w:t>
      </w:r>
      <w:r w:rsidR="008B5826">
        <w:rPr>
          <w:rFonts w:ascii="Arial" w:eastAsia="Arial" w:hAnsi="Arial" w:cs="Arial"/>
          <w:sz w:val="20"/>
          <w:szCs w:val="20"/>
        </w:rPr>
        <w:t>where allegations are found proved</w:t>
      </w:r>
      <w:r w:rsidR="00D6700F">
        <w:rPr>
          <w:rFonts w:ascii="Arial" w:eastAsia="Arial" w:hAnsi="Arial" w:cs="Arial"/>
          <w:sz w:val="20"/>
          <w:szCs w:val="20"/>
        </w:rPr>
        <w:t>. This is</w:t>
      </w:r>
      <w:r w:rsidR="008B5826">
        <w:rPr>
          <w:rFonts w:ascii="Arial" w:eastAsia="Arial" w:hAnsi="Arial" w:cs="Arial"/>
          <w:sz w:val="20"/>
          <w:szCs w:val="20"/>
        </w:rPr>
        <w:t xml:space="preserve"> </w:t>
      </w:r>
      <w:r>
        <w:rPr>
          <w:rFonts w:ascii="Arial" w:eastAsia="Arial" w:hAnsi="Arial" w:cs="Arial"/>
          <w:sz w:val="20"/>
          <w:szCs w:val="20"/>
        </w:rPr>
        <w:t xml:space="preserve">on the basis that the </w:t>
      </w:r>
      <w:r w:rsidR="00D6700F">
        <w:rPr>
          <w:rFonts w:ascii="Arial" w:eastAsia="Arial" w:hAnsi="Arial" w:cs="Arial"/>
          <w:sz w:val="20"/>
          <w:szCs w:val="20"/>
        </w:rPr>
        <w:t>M</w:t>
      </w:r>
      <w:r>
        <w:rPr>
          <w:rFonts w:ascii="Arial" w:eastAsia="Arial" w:hAnsi="Arial" w:cs="Arial"/>
          <w:sz w:val="20"/>
          <w:szCs w:val="20"/>
        </w:rPr>
        <w:t>embership should not bear the cost of bringing disciplinary proceedings against Respondents who through their own failings have found themselves before a Panel.</w:t>
      </w:r>
      <w:r w:rsidR="007D3AF0">
        <w:rPr>
          <w:rFonts w:ascii="Arial" w:eastAsia="Arial" w:hAnsi="Arial" w:cs="Arial"/>
          <w:sz w:val="20"/>
          <w:szCs w:val="20"/>
        </w:rPr>
        <w:t xml:space="preserve"> </w:t>
      </w:r>
      <w:r w:rsidR="00D128EE">
        <w:rPr>
          <w:rFonts w:ascii="Arial" w:eastAsia="Arial" w:hAnsi="Arial" w:cs="Arial"/>
          <w:sz w:val="20"/>
          <w:szCs w:val="20"/>
        </w:rPr>
        <w:t xml:space="preserve">It is open to the IFoA to claim both the costs associated with presenting the case and costs incidental to the setting up of the Tribunal </w:t>
      </w:r>
      <w:r w:rsidR="00D2213F">
        <w:rPr>
          <w:rFonts w:ascii="Arial" w:eastAsia="Arial" w:hAnsi="Arial" w:cs="Arial"/>
          <w:sz w:val="20"/>
          <w:szCs w:val="20"/>
        </w:rPr>
        <w:t>such as venue</w:t>
      </w:r>
      <w:r w:rsidR="00D128EE">
        <w:rPr>
          <w:rFonts w:ascii="Arial" w:eastAsia="Arial" w:hAnsi="Arial" w:cs="Arial"/>
          <w:sz w:val="20"/>
          <w:szCs w:val="20"/>
        </w:rPr>
        <w:t xml:space="preserve"> hire, attendance fees, stenographer fees and legal adviser fees.  </w:t>
      </w:r>
    </w:p>
    <w:p w14:paraId="49A34898" w14:textId="77777777" w:rsidR="006C5460" w:rsidRDefault="006C5460" w:rsidP="00615639">
      <w:pPr>
        <w:spacing w:line="280" w:lineRule="atLeast"/>
        <w:jc w:val="both"/>
        <w:rPr>
          <w:rFonts w:ascii="Arial" w:eastAsia="Arial" w:hAnsi="Arial" w:cs="Arial"/>
          <w:sz w:val="20"/>
          <w:szCs w:val="20"/>
        </w:rPr>
      </w:pPr>
    </w:p>
    <w:p w14:paraId="1824BDAC" w14:textId="77777777" w:rsidR="006C5460" w:rsidRPr="00F55987" w:rsidRDefault="006C5460" w:rsidP="007379BF">
      <w:pPr>
        <w:spacing w:line="280" w:lineRule="atLeast"/>
        <w:ind w:left="340"/>
        <w:jc w:val="both"/>
        <w:rPr>
          <w:rFonts w:ascii="Arial" w:eastAsia="Arial" w:hAnsi="Arial" w:cs="Arial"/>
          <w:b/>
          <w:sz w:val="20"/>
          <w:szCs w:val="20"/>
        </w:rPr>
      </w:pPr>
      <w:r w:rsidRPr="00F55987">
        <w:rPr>
          <w:rFonts w:ascii="Arial" w:eastAsia="Arial" w:hAnsi="Arial" w:cs="Arial"/>
          <w:b/>
          <w:sz w:val="20"/>
          <w:szCs w:val="20"/>
        </w:rPr>
        <w:t>When are costs applied for?</w:t>
      </w:r>
    </w:p>
    <w:p w14:paraId="548D29C7" w14:textId="77777777" w:rsidR="006C5460" w:rsidRDefault="006C5460" w:rsidP="007379BF">
      <w:pPr>
        <w:spacing w:line="280" w:lineRule="atLeast"/>
        <w:ind w:left="340"/>
        <w:jc w:val="both"/>
        <w:rPr>
          <w:rFonts w:ascii="Arial" w:eastAsia="Arial" w:hAnsi="Arial" w:cs="Arial"/>
          <w:sz w:val="20"/>
          <w:szCs w:val="20"/>
        </w:rPr>
      </w:pPr>
    </w:p>
    <w:p w14:paraId="46889D45" w14:textId="1CB5ECEC" w:rsidR="001A354E" w:rsidRDefault="006C5460" w:rsidP="000E4272">
      <w:pPr>
        <w:pStyle w:val="BodyText"/>
        <w:tabs>
          <w:tab w:val="left" w:pos="284"/>
        </w:tabs>
        <w:spacing w:before="163" w:line="280" w:lineRule="atLeast"/>
        <w:ind w:left="284" w:right="117" w:firstLine="0"/>
        <w:rPr>
          <w:rFonts w:cs="Arial"/>
        </w:rPr>
      </w:pPr>
      <w:r>
        <w:rPr>
          <w:rFonts w:cs="Arial"/>
        </w:rPr>
        <w:t xml:space="preserve">If either party </w:t>
      </w:r>
      <w:r w:rsidR="00D35463">
        <w:rPr>
          <w:rFonts w:cs="Arial"/>
        </w:rPr>
        <w:t>intends to</w:t>
      </w:r>
      <w:r>
        <w:rPr>
          <w:rFonts w:cs="Arial"/>
        </w:rPr>
        <w:t xml:space="preserve"> claim costs, they should make an application to the Panel</w:t>
      </w:r>
      <w:r w:rsidR="00615639">
        <w:rPr>
          <w:rFonts w:cs="Arial"/>
        </w:rPr>
        <w:t xml:space="preserve"> in advance</w:t>
      </w:r>
      <w:r w:rsidR="001A354E">
        <w:rPr>
          <w:rFonts w:cs="Arial"/>
        </w:rPr>
        <w:t xml:space="preserve"> of a </w:t>
      </w:r>
      <w:r w:rsidR="00D6700F">
        <w:rPr>
          <w:rFonts w:cs="Arial"/>
        </w:rPr>
        <w:t xml:space="preserve">Disciplinary or Appeal Tribunal </w:t>
      </w:r>
      <w:r w:rsidR="001A354E">
        <w:rPr>
          <w:rFonts w:cs="Arial"/>
        </w:rPr>
        <w:t xml:space="preserve">hearing. The </w:t>
      </w:r>
      <w:r w:rsidR="00D6700F">
        <w:rPr>
          <w:rFonts w:cs="Arial"/>
        </w:rPr>
        <w:t xml:space="preserve">relevant </w:t>
      </w:r>
      <w:r w:rsidR="001A354E">
        <w:rPr>
          <w:rFonts w:cs="Arial"/>
        </w:rPr>
        <w:t>Panel will advise when such information ought to be provided</w:t>
      </w:r>
      <w:r w:rsidR="00F55987">
        <w:rPr>
          <w:rFonts w:cs="Arial"/>
        </w:rPr>
        <w:t>.</w:t>
      </w:r>
      <w:r>
        <w:rPr>
          <w:rFonts w:cs="Arial"/>
        </w:rPr>
        <w:t xml:space="preserve"> </w:t>
      </w:r>
    </w:p>
    <w:p w14:paraId="02064214" w14:textId="77777777" w:rsidR="000E4272" w:rsidRPr="007379BF" w:rsidRDefault="000E4272" w:rsidP="000E4272">
      <w:pPr>
        <w:pStyle w:val="BodyText"/>
        <w:tabs>
          <w:tab w:val="left" w:pos="284"/>
        </w:tabs>
        <w:spacing w:before="163" w:line="280" w:lineRule="atLeast"/>
        <w:ind w:left="284" w:right="117" w:firstLine="0"/>
        <w:rPr>
          <w:rFonts w:cs="Arial"/>
        </w:rPr>
      </w:pPr>
      <w:r w:rsidRPr="007379BF">
        <w:rPr>
          <w:rFonts w:cs="Arial"/>
          <w:spacing w:val="-1"/>
        </w:rPr>
        <w:t>Following</w:t>
      </w:r>
      <w:r w:rsidRPr="007379BF">
        <w:rPr>
          <w:rFonts w:cs="Arial"/>
          <w:spacing w:val="11"/>
        </w:rPr>
        <w:t xml:space="preserve"> </w:t>
      </w:r>
      <w:r w:rsidRPr="007379BF">
        <w:rPr>
          <w:rFonts w:cs="Arial"/>
        </w:rPr>
        <w:t>an</w:t>
      </w:r>
      <w:r w:rsidRPr="007379BF">
        <w:rPr>
          <w:rFonts w:cs="Arial"/>
          <w:spacing w:val="11"/>
        </w:rPr>
        <w:t xml:space="preserve"> </w:t>
      </w:r>
      <w:r w:rsidRPr="007379BF">
        <w:rPr>
          <w:rFonts w:cs="Arial"/>
        </w:rPr>
        <w:t>application</w:t>
      </w:r>
      <w:r w:rsidRPr="007379BF">
        <w:rPr>
          <w:rFonts w:cs="Arial"/>
          <w:spacing w:val="11"/>
        </w:rPr>
        <w:t xml:space="preserve"> </w:t>
      </w:r>
      <w:r w:rsidRPr="007379BF">
        <w:rPr>
          <w:rFonts w:cs="Arial"/>
          <w:spacing w:val="2"/>
        </w:rPr>
        <w:t>by</w:t>
      </w:r>
      <w:r w:rsidRPr="007379BF">
        <w:rPr>
          <w:rFonts w:cs="Arial"/>
          <w:spacing w:val="10"/>
        </w:rPr>
        <w:t xml:space="preserve"> </w:t>
      </w:r>
      <w:r w:rsidRPr="007379BF">
        <w:rPr>
          <w:rFonts w:cs="Arial"/>
          <w:spacing w:val="-1"/>
        </w:rPr>
        <w:t>either</w:t>
      </w:r>
      <w:r>
        <w:rPr>
          <w:rFonts w:cs="Arial"/>
          <w:spacing w:val="-1"/>
        </w:rPr>
        <w:t xml:space="preserve"> the</w:t>
      </w:r>
      <w:r w:rsidRPr="007379BF">
        <w:rPr>
          <w:rFonts w:cs="Arial"/>
          <w:spacing w:val="-1"/>
        </w:rPr>
        <w:t xml:space="preserve"> </w:t>
      </w:r>
      <w:r>
        <w:rPr>
          <w:rFonts w:cs="Arial"/>
          <w:spacing w:val="-1"/>
        </w:rPr>
        <w:t>IFoA</w:t>
      </w:r>
      <w:r w:rsidRPr="007379BF">
        <w:rPr>
          <w:rFonts w:cs="Arial"/>
          <w:spacing w:val="-1"/>
        </w:rPr>
        <w:t xml:space="preserve"> or the Respondent,</w:t>
      </w:r>
      <w:r w:rsidRPr="007379BF">
        <w:rPr>
          <w:rFonts w:cs="Arial"/>
          <w:spacing w:val="12"/>
        </w:rPr>
        <w:t xml:space="preserve"> </w:t>
      </w:r>
      <w:r w:rsidRPr="007379BF">
        <w:rPr>
          <w:rFonts w:cs="Arial"/>
        </w:rPr>
        <w:t>the</w:t>
      </w:r>
      <w:r w:rsidRPr="007379BF">
        <w:rPr>
          <w:rFonts w:cs="Arial"/>
          <w:spacing w:val="11"/>
        </w:rPr>
        <w:t xml:space="preserve"> </w:t>
      </w:r>
      <w:r w:rsidRPr="007379BF">
        <w:rPr>
          <w:rFonts w:cs="Arial"/>
        </w:rPr>
        <w:t>other</w:t>
      </w:r>
      <w:r w:rsidRPr="007379BF">
        <w:rPr>
          <w:rFonts w:cs="Arial"/>
          <w:spacing w:val="12"/>
        </w:rPr>
        <w:t xml:space="preserve"> </w:t>
      </w:r>
      <w:r w:rsidRPr="007379BF">
        <w:rPr>
          <w:rFonts w:cs="Arial"/>
        </w:rPr>
        <w:t>party</w:t>
      </w:r>
      <w:r w:rsidRPr="007379BF">
        <w:rPr>
          <w:rFonts w:cs="Arial"/>
          <w:spacing w:val="9"/>
        </w:rPr>
        <w:t xml:space="preserve"> </w:t>
      </w:r>
      <w:r w:rsidRPr="007379BF">
        <w:rPr>
          <w:rFonts w:cs="Arial"/>
        </w:rPr>
        <w:t>should</w:t>
      </w:r>
      <w:r w:rsidRPr="007379BF">
        <w:rPr>
          <w:rFonts w:cs="Arial"/>
          <w:spacing w:val="14"/>
        </w:rPr>
        <w:t xml:space="preserve"> </w:t>
      </w:r>
      <w:r w:rsidRPr="007379BF">
        <w:rPr>
          <w:rFonts w:cs="Arial"/>
          <w:spacing w:val="-1"/>
        </w:rPr>
        <w:t>have</w:t>
      </w:r>
      <w:r w:rsidRPr="007379BF">
        <w:rPr>
          <w:rFonts w:cs="Arial"/>
          <w:spacing w:val="14"/>
        </w:rPr>
        <w:t xml:space="preserve"> </w:t>
      </w:r>
      <w:r w:rsidRPr="007379BF">
        <w:rPr>
          <w:rFonts w:cs="Arial"/>
        </w:rPr>
        <w:t>a</w:t>
      </w:r>
      <w:r w:rsidRPr="007379BF">
        <w:rPr>
          <w:rFonts w:cs="Arial"/>
          <w:spacing w:val="11"/>
        </w:rPr>
        <w:t xml:space="preserve"> </w:t>
      </w:r>
      <w:r w:rsidRPr="007379BF">
        <w:rPr>
          <w:rFonts w:cs="Arial"/>
        </w:rPr>
        <w:t>right</w:t>
      </w:r>
      <w:r w:rsidRPr="007379BF">
        <w:rPr>
          <w:rFonts w:cs="Arial"/>
          <w:spacing w:val="11"/>
        </w:rPr>
        <w:t xml:space="preserve"> </w:t>
      </w:r>
      <w:r w:rsidRPr="007379BF">
        <w:rPr>
          <w:rFonts w:cs="Arial"/>
        </w:rPr>
        <w:t>to</w:t>
      </w:r>
      <w:r w:rsidRPr="007379BF">
        <w:rPr>
          <w:rFonts w:cs="Arial"/>
          <w:spacing w:val="50"/>
          <w:w w:val="99"/>
        </w:rPr>
        <w:t xml:space="preserve"> </w:t>
      </w:r>
      <w:r w:rsidRPr="007379BF">
        <w:rPr>
          <w:rFonts w:cs="Arial"/>
        </w:rPr>
        <w:t>be</w:t>
      </w:r>
      <w:r w:rsidRPr="007379BF">
        <w:rPr>
          <w:rFonts w:cs="Arial"/>
          <w:spacing w:val="17"/>
        </w:rPr>
        <w:t xml:space="preserve"> </w:t>
      </w:r>
      <w:r w:rsidRPr="007379BF">
        <w:rPr>
          <w:rFonts w:cs="Arial"/>
        </w:rPr>
        <w:t>heard</w:t>
      </w:r>
      <w:r w:rsidRPr="007379BF">
        <w:rPr>
          <w:rFonts w:cs="Arial"/>
          <w:spacing w:val="20"/>
        </w:rPr>
        <w:t xml:space="preserve"> </w:t>
      </w:r>
      <w:r w:rsidRPr="007379BF">
        <w:rPr>
          <w:rFonts w:cs="Arial"/>
        </w:rPr>
        <w:t>in</w:t>
      </w:r>
      <w:r w:rsidRPr="007379BF">
        <w:rPr>
          <w:rFonts w:cs="Arial"/>
          <w:spacing w:val="18"/>
        </w:rPr>
        <w:t xml:space="preserve"> </w:t>
      </w:r>
      <w:r w:rsidRPr="007379BF">
        <w:rPr>
          <w:rFonts w:cs="Arial"/>
        </w:rPr>
        <w:t>reply</w:t>
      </w:r>
      <w:r w:rsidR="007D3AF0">
        <w:rPr>
          <w:rFonts w:cs="Arial"/>
        </w:rPr>
        <w:t>, including an opportunity for the Respondent to provide evidence of his or her means as appropriate.</w:t>
      </w:r>
    </w:p>
    <w:p w14:paraId="45219CDB" w14:textId="77777777" w:rsidR="00F55987" w:rsidRDefault="00F55987" w:rsidP="00F55987">
      <w:pPr>
        <w:pStyle w:val="BodyText"/>
        <w:tabs>
          <w:tab w:val="left" w:pos="667"/>
        </w:tabs>
        <w:spacing w:before="163" w:line="280" w:lineRule="atLeast"/>
        <w:ind w:left="284" w:right="117" w:firstLine="0"/>
        <w:rPr>
          <w:rFonts w:cs="Arial"/>
        </w:rPr>
      </w:pPr>
      <w:r w:rsidRPr="007379BF">
        <w:rPr>
          <w:rFonts w:cs="Arial"/>
        </w:rPr>
        <w:t>A</w:t>
      </w:r>
      <w:r w:rsidRPr="007379BF">
        <w:rPr>
          <w:rFonts w:cs="Arial"/>
          <w:spacing w:val="-6"/>
        </w:rPr>
        <w:t xml:space="preserve"> </w:t>
      </w:r>
      <w:r w:rsidRPr="007379BF">
        <w:rPr>
          <w:rFonts w:cs="Arial"/>
        </w:rPr>
        <w:t>Panel</w:t>
      </w:r>
      <w:r w:rsidRPr="007379BF">
        <w:rPr>
          <w:rFonts w:cs="Arial"/>
          <w:spacing w:val="-6"/>
        </w:rPr>
        <w:t xml:space="preserve"> </w:t>
      </w:r>
      <w:r>
        <w:rPr>
          <w:rFonts w:cs="Arial"/>
        </w:rPr>
        <w:t>will only</w:t>
      </w:r>
      <w:r w:rsidRPr="007379BF">
        <w:rPr>
          <w:rFonts w:cs="Arial"/>
          <w:spacing w:val="-3"/>
        </w:rPr>
        <w:t xml:space="preserve"> </w:t>
      </w:r>
      <w:r>
        <w:rPr>
          <w:rFonts w:cs="Arial"/>
        </w:rPr>
        <w:t xml:space="preserve">consider any application for </w:t>
      </w:r>
      <w:r w:rsidRPr="007379BF">
        <w:rPr>
          <w:rFonts w:cs="Arial"/>
        </w:rPr>
        <w:t>costs</w:t>
      </w:r>
      <w:r w:rsidR="00D35463">
        <w:rPr>
          <w:rFonts w:cs="Arial"/>
        </w:rPr>
        <w:t xml:space="preserve"> at the conclusion of a hearing</w:t>
      </w:r>
      <w:r w:rsidRPr="007379BF">
        <w:rPr>
          <w:rFonts w:cs="Arial"/>
        </w:rPr>
        <w:t xml:space="preserve"> after</w:t>
      </w:r>
      <w:r w:rsidRPr="007379BF">
        <w:rPr>
          <w:rFonts w:cs="Arial"/>
          <w:spacing w:val="-5"/>
        </w:rPr>
        <w:t xml:space="preserve"> </w:t>
      </w:r>
      <w:r w:rsidRPr="007379BF">
        <w:rPr>
          <w:rFonts w:cs="Arial"/>
          <w:spacing w:val="-1"/>
        </w:rPr>
        <w:t>it</w:t>
      </w:r>
      <w:r w:rsidRPr="007379BF">
        <w:rPr>
          <w:rFonts w:cs="Arial"/>
          <w:spacing w:val="-4"/>
        </w:rPr>
        <w:t xml:space="preserve"> </w:t>
      </w:r>
      <w:r w:rsidRPr="007379BF">
        <w:rPr>
          <w:rFonts w:cs="Arial"/>
          <w:spacing w:val="-1"/>
        </w:rPr>
        <w:t>has</w:t>
      </w:r>
      <w:r w:rsidRPr="007379BF">
        <w:rPr>
          <w:rFonts w:cs="Arial"/>
          <w:spacing w:val="-4"/>
        </w:rPr>
        <w:t xml:space="preserve"> </w:t>
      </w:r>
      <w:r w:rsidRPr="007379BF">
        <w:rPr>
          <w:rFonts w:cs="Arial"/>
        </w:rPr>
        <w:t>considered</w:t>
      </w:r>
      <w:r w:rsidRPr="007379BF">
        <w:rPr>
          <w:rFonts w:cs="Arial"/>
          <w:spacing w:val="-3"/>
        </w:rPr>
        <w:t xml:space="preserve"> </w:t>
      </w:r>
      <w:r w:rsidRPr="007379BF">
        <w:rPr>
          <w:rFonts w:cs="Arial"/>
        </w:rPr>
        <w:t>all</w:t>
      </w:r>
      <w:r w:rsidRPr="007379BF">
        <w:rPr>
          <w:rFonts w:cs="Arial"/>
          <w:spacing w:val="-6"/>
        </w:rPr>
        <w:t xml:space="preserve"> </w:t>
      </w:r>
      <w:r w:rsidRPr="007379BF">
        <w:rPr>
          <w:rFonts w:cs="Arial"/>
        </w:rPr>
        <w:t>the</w:t>
      </w:r>
      <w:r w:rsidRPr="007379BF">
        <w:rPr>
          <w:rFonts w:cs="Arial"/>
          <w:spacing w:val="-4"/>
        </w:rPr>
        <w:t xml:space="preserve"> </w:t>
      </w:r>
      <w:r w:rsidRPr="007379BF">
        <w:rPr>
          <w:rFonts w:cs="Arial"/>
          <w:spacing w:val="-1"/>
        </w:rPr>
        <w:t xml:space="preserve">relevant </w:t>
      </w:r>
      <w:r w:rsidRPr="007379BF">
        <w:rPr>
          <w:rFonts w:cs="Arial"/>
        </w:rPr>
        <w:t>matters</w:t>
      </w:r>
      <w:r w:rsidR="00EC4FAB">
        <w:rPr>
          <w:rFonts w:cs="Arial"/>
        </w:rPr>
        <w:t xml:space="preserve"> on liability</w:t>
      </w:r>
      <w:r w:rsidRPr="007379BF">
        <w:rPr>
          <w:rFonts w:cs="Arial"/>
        </w:rPr>
        <w:t>.</w:t>
      </w:r>
      <w:r w:rsidRPr="007379BF">
        <w:rPr>
          <w:rFonts w:cs="Arial"/>
          <w:spacing w:val="-5"/>
        </w:rPr>
        <w:t xml:space="preserve"> </w:t>
      </w:r>
      <w:r w:rsidRPr="007379BF">
        <w:rPr>
          <w:rFonts w:cs="Arial"/>
        </w:rPr>
        <w:t>A</w:t>
      </w:r>
      <w:r w:rsidRPr="007379BF">
        <w:rPr>
          <w:rFonts w:cs="Arial"/>
          <w:spacing w:val="-7"/>
        </w:rPr>
        <w:t xml:space="preserve"> </w:t>
      </w:r>
      <w:r w:rsidRPr="007379BF">
        <w:rPr>
          <w:rFonts w:cs="Arial"/>
        </w:rPr>
        <w:t>costs</w:t>
      </w:r>
      <w:r w:rsidRPr="007379BF">
        <w:rPr>
          <w:rFonts w:cs="Arial"/>
          <w:spacing w:val="50"/>
          <w:w w:val="99"/>
        </w:rPr>
        <w:t xml:space="preserve"> </w:t>
      </w:r>
      <w:r w:rsidRPr="007379BF">
        <w:rPr>
          <w:rFonts w:cs="Arial"/>
          <w:spacing w:val="-1"/>
        </w:rPr>
        <w:t>award</w:t>
      </w:r>
      <w:r>
        <w:rPr>
          <w:rFonts w:cs="Arial"/>
          <w:spacing w:val="11"/>
        </w:rPr>
        <w:t xml:space="preserve"> may </w:t>
      </w:r>
      <w:r w:rsidRPr="007379BF">
        <w:rPr>
          <w:rFonts w:cs="Arial"/>
          <w:spacing w:val="-1"/>
        </w:rPr>
        <w:t>not</w:t>
      </w:r>
      <w:r w:rsidRPr="007379BF">
        <w:rPr>
          <w:rFonts w:cs="Arial"/>
          <w:spacing w:val="11"/>
        </w:rPr>
        <w:t xml:space="preserve"> </w:t>
      </w:r>
      <w:r w:rsidRPr="007379BF">
        <w:rPr>
          <w:rFonts w:cs="Arial"/>
        </w:rPr>
        <w:t>be</w:t>
      </w:r>
      <w:r w:rsidRPr="007379BF">
        <w:rPr>
          <w:rFonts w:cs="Arial"/>
          <w:spacing w:val="9"/>
        </w:rPr>
        <w:t xml:space="preserve"> </w:t>
      </w:r>
      <w:r w:rsidRPr="007379BF">
        <w:rPr>
          <w:rFonts w:cs="Arial"/>
        </w:rPr>
        <w:t>appropriate</w:t>
      </w:r>
      <w:r w:rsidRPr="007379BF">
        <w:rPr>
          <w:rFonts w:cs="Arial"/>
          <w:spacing w:val="9"/>
        </w:rPr>
        <w:t xml:space="preserve"> </w:t>
      </w:r>
      <w:r w:rsidRPr="007379BF">
        <w:rPr>
          <w:rFonts w:cs="Arial"/>
          <w:spacing w:val="-1"/>
        </w:rPr>
        <w:t>in</w:t>
      </w:r>
      <w:r w:rsidRPr="007379BF">
        <w:rPr>
          <w:rFonts w:cs="Arial"/>
          <w:spacing w:val="9"/>
        </w:rPr>
        <w:t xml:space="preserve"> </w:t>
      </w:r>
      <w:r w:rsidRPr="007379BF">
        <w:rPr>
          <w:rFonts w:cs="Arial"/>
        </w:rPr>
        <w:t>every</w:t>
      </w:r>
      <w:r w:rsidRPr="007379BF">
        <w:rPr>
          <w:rFonts w:cs="Arial"/>
          <w:spacing w:val="6"/>
        </w:rPr>
        <w:t xml:space="preserve"> </w:t>
      </w:r>
      <w:r w:rsidRPr="007379BF">
        <w:rPr>
          <w:rFonts w:cs="Arial"/>
        </w:rPr>
        <w:t>case. A</w:t>
      </w:r>
      <w:r w:rsidRPr="007379BF">
        <w:rPr>
          <w:rFonts w:cs="Arial"/>
          <w:spacing w:val="17"/>
        </w:rPr>
        <w:t xml:space="preserve"> </w:t>
      </w:r>
      <w:r w:rsidRPr="007379BF">
        <w:rPr>
          <w:rFonts w:cs="Arial"/>
        </w:rPr>
        <w:t>Panel</w:t>
      </w:r>
      <w:r w:rsidRPr="007379BF">
        <w:rPr>
          <w:rFonts w:cs="Arial"/>
          <w:spacing w:val="19"/>
        </w:rPr>
        <w:t xml:space="preserve"> </w:t>
      </w:r>
      <w:r>
        <w:rPr>
          <w:rFonts w:cs="Arial"/>
        </w:rPr>
        <w:t>will</w:t>
      </w:r>
      <w:r w:rsidRPr="007379BF">
        <w:rPr>
          <w:rFonts w:cs="Arial"/>
          <w:spacing w:val="20"/>
        </w:rPr>
        <w:t xml:space="preserve"> </w:t>
      </w:r>
      <w:r w:rsidRPr="007379BF">
        <w:rPr>
          <w:rFonts w:cs="Arial"/>
        </w:rPr>
        <w:t>normally</w:t>
      </w:r>
      <w:r w:rsidRPr="007379BF">
        <w:rPr>
          <w:rFonts w:cs="Arial"/>
          <w:spacing w:val="17"/>
        </w:rPr>
        <w:t xml:space="preserve"> </w:t>
      </w:r>
      <w:r w:rsidRPr="007379BF">
        <w:rPr>
          <w:rFonts w:cs="Arial"/>
          <w:spacing w:val="-1"/>
        </w:rPr>
        <w:t>await</w:t>
      </w:r>
      <w:r w:rsidRPr="007379BF">
        <w:rPr>
          <w:rFonts w:cs="Arial"/>
          <w:spacing w:val="20"/>
        </w:rPr>
        <w:t xml:space="preserve"> </w:t>
      </w:r>
      <w:r w:rsidRPr="007379BF">
        <w:rPr>
          <w:rFonts w:cs="Arial"/>
        </w:rPr>
        <w:t>an</w:t>
      </w:r>
      <w:r w:rsidRPr="007379BF">
        <w:rPr>
          <w:rFonts w:cs="Arial"/>
          <w:spacing w:val="20"/>
        </w:rPr>
        <w:t xml:space="preserve"> </w:t>
      </w:r>
      <w:r w:rsidRPr="007379BF">
        <w:rPr>
          <w:rFonts w:cs="Arial"/>
        </w:rPr>
        <w:t>application</w:t>
      </w:r>
      <w:r w:rsidRPr="007379BF">
        <w:rPr>
          <w:rFonts w:cs="Arial"/>
          <w:spacing w:val="19"/>
        </w:rPr>
        <w:t xml:space="preserve"> </w:t>
      </w:r>
      <w:r w:rsidRPr="007379BF">
        <w:rPr>
          <w:rFonts w:cs="Arial"/>
        </w:rPr>
        <w:t>for</w:t>
      </w:r>
      <w:r w:rsidRPr="007379BF">
        <w:rPr>
          <w:rFonts w:cs="Arial"/>
          <w:spacing w:val="29"/>
        </w:rPr>
        <w:t xml:space="preserve"> </w:t>
      </w:r>
      <w:r w:rsidRPr="007379BF">
        <w:rPr>
          <w:rFonts w:cs="Arial"/>
        </w:rPr>
        <w:t>costs</w:t>
      </w:r>
      <w:r w:rsidRPr="007379BF">
        <w:rPr>
          <w:rFonts w:cs="Arial"/>
          <w:spacing w:val="28"/>
          <w:w w:val="99"/>
        </w:rPr>
        <w:t xml:space="preserve"> </w:t>
      </w:r>
      <w:r w:rsidRPr="007379BF">
        <w:rPr>
          <w:rFonts w:cs="Arial"/>
          <w:spacing w:val="-1"/>
        </w:rPr>
        <w:t>rather</w:t>
      </w:r>
      <w:r w:rsidRPr="007379BF">
        <w:rPr>
          <w:rFonts w:cs="Arial"/>
          <w:spacing w:val="24"/>
        </w:rPr>
        <w:t xml:space="preserve"> </w:t>
      </w:r>
      <w:r w:rsidRPr="007379BF">
        <w:rPr>
          <w:rFonts w:cs="Arial"/>
        </w:rPr>
        <w:t>than</w:t>
      </w:r>
      <w:r w:rsidRPr="007379BF">
        <w:rPr>
          <w:rFonts w:cs="Arial"/>
          <w:spacing w:val="25"/>
        </w:rPr>
        <w:t xml:space="preserve"> </w:t>
      </w:r>
      <w:r w:rsidRPr="007379BF">
        <w:rPr>
          <w:rFonts w:cs="Arial"/>
        </w:rPr>
        <w:t>initiating</w:t>
      </w:r>
      <w:r w:rsidRPr="007379BF">
        <w:rPr>
          <w:rFonts w:cs="Arial"/>
          <w:spacing w:val="22"/>
        </w:rPr>
        <w:t xml:space="preserve"> </w:t>
      </w:r>
      <w:r w:rsidRPr="007379BF">
        <w:rPr>
          <w:rFonts w:cs="Arial"/>
        </w:rPr>
        <w:t>such</w:t>
      </w:r>
      <w:r w:rsidRPr="007379BF">
        <w:rPr>
          <w:rFonts w:cs="Arial"/>
          <w:spacing w:val="27"/>
        </w:rPr>
        <w:t xml:space="preserve"> </w:t>
      </w:r>
      <w:r w:rsidRPr="007379BF">
        <w:rPr>
          <w:rFonts w:cs="Arial"/>
          <w:spacing w:val="-1"/>
        </w:rPr>
        <w:t>award,</w:t>
      </w:r>
      <w:r w:rsidRPr="007379BF">
        <w:rPr>
          <w:rFonts w:cs="Arial"/>
          <w:spacing w:val="26"/>
        </w:rPr>
        <w:t xml:space="preserve"> </w:t>
      </w:r>
      <w:r w:rsidRPr="007379BF">
        <w:rPr>
          <w:rFonts w:cs="Arial"/>
          <w:spacing w:val="-1"/>
        </w:rPr>
        <w:t>but</w:t>
      </w:r>
      <w:r w:rsidRPr="007379BF">
        <w:rPr>
          <w:rFonts w:cs="Arial"/>
          <w:spacing w:val="25"/>
        </w:rPr>
        <w:t xml:space="preserve"> </w:t>
      </w:r>
      <w:r w:rsidRPr="007379BF">
        <w:rPr>
          <w:rFonts w:cs="Arial"/>
          <w:spacing w:val="-1"/>
        </w:rPr>
        <w:t>if</w:t>
      </w:r>
      <w:r w:rsidRPr="007379BF">
        <w:rPr>
          <w:rFonts w:cs="Arial"/>
          <w:spacing w:val="26"/>
        </w:rPr>
        <w:t xml:space="preserve"> </w:t>
      </w:r>
      <w:r w:rsidRPr="007379BF">
        <w:rPr>
          <w:rFonts w:cs="Arial"/>
          <w:spacing w:val="-1"/>
        </w:rPr>
        <w:t>it</w:t>
      </w:r>
      <w:r w:rsidRPr="007379BF">
        <w:rPr>
          <w:rFonts w:cs="Arial"/>
          <w:spacing w:val="23"/>
        </w:rPr>
        <w:t xml:space="preserve"> </w:t>
      </w:r>
      <w:r w:rsidRPr="007379BF">
        <w:rPr>
          <w:rFonts w:cs="Arial"/>
        </w:rPr>
        <w:t>considers</w:t>
      </w:r>
      <w:r w:rsidRPr="007379BF">
        <w:rPr>
          <w:rFonts w:cs="Arial"/>
          <w:spacing w:val="24"/>
        </w:rPr>
        <w:t xml:space="preserve"> </w:t>
      </w:r>
      <w:r w:rsidRPr="007379BF">
        <w:rPr>
          <w:rFonts w:cs="Arial"/>
        </w:rPr>
        <w:t>that</w:t>
      </w:r>
      <w:r w:rsidRPr="007379BF">
        <w:rPr>
          <w:rFonts w:cs="Arial"/>
          <w:spacing w:val="23"/>
        </w:rPr>
        <w:t xml:space="preserve"> </w:t>
      </w:r>
      <w:r w:rsidRPr="007379BF">
        <w:rPr>
          <w:rFonts w:cs="Arial"/>
        </w:rPr>
        <w:t>a</w:t>
      </w:r>
      <w:r w:rsidRPr="007379BF">
        <w:rPr>
          <w:rFonts w:cs="Arial"/>
          <w:spacing w:val="25"/>
        </w:rPr>
        <w:t xml:space="preserve"> </w:t>
      </w:r>
      <w:r w:rsidRPr="007379BF">
        <w:rPr>
          <w:rFonts w:cs="Arial"/>
        </w:rPr>
        <w:t>successful</w:t>
      </w:r>
      <w:r w:rsidRPr="007379BF">
        <w:rPr>
          <w:rFonts w:cs="Arial"/>
          <w:spacing w:val="22"/>
        </w:rPr>
        <w:t xml:space="preserve"> </w:t>
      </w:r>
      <w:r w:rsidRPr="007379BF">
        <w:rPr>
          <w:rFonts w:cs="Arial"/>
        </w:rPr>
        <w:t>party</w:t>
      </w:r>
      <w:r w:rsidRPr="007379BF">
        <w:rPr>
          <w:rFonts w:cs="Arial"/>
          <w:spacing w:val="20"/>
        </w:rPr>
        <w:t xml:space="preserve"> </w:t>
      </w:r>
      <w:r w:rsidRPr="007379BF">
        <w:rPr>
          <w:rFonts w:cs="Arial"/>
          <w:spacing w:val="1"/>
        </w:rPr>
        <w:t>may</w:t>
      </w:r>
      <w:r w:rsidRPr="007379BF">
        <w:rPr>
          <w:rFonts w:cs="Arial"/>
          <w:spacing w:val="21"/>
        </w:rPr>
        <w:t xml:space="preserve"> </w:t>
      </w:r>
      <w:r w:rsidRPr="007379BF">
        <w:rPr>
          <w:rFonts w:cs="Arial"/>
        </w:rPr>
        <w:t>have</w:t>
      </w:r>
      <w:r w:rsidRPr="007379BF">
        <w:rPr>
          <w:rFonts w:cs="Arial"/>
          <w:spacing w:val="23"/>
        </w:rPr>
        <w:t xml:space="preserve"> </w:t>
      </w:r>
      <w:r w:rsidRPr="007379BF">
        <w:rPr>
          <w:rFonts w:cs="Arial"/>
        </w:rPr>
        <w:t>strong</w:t>
      </w:r>
      <w:r w:rsidRPr="007379BF">
        <w:rPr>
          <w:rFonts w:cs="Arial"/>
          <w:spacing w:val="48"/>
          <w:w w:val="99"/>
        </w:rPr>
        <w:t xml:space="preserve"> </w:t>
      </w:r>
      <w:r w:rsidRPr="007379BF">
        <w:rPr>
          <w:rFonts w:cs="Arial"/>
        </w:rPr>
        <w:t>grounds</w:t>
      </w:r>
      <w:r w:rsidRPr="007379BF">
        <w:rPr>
          <w:rFonts w:cs="Arial"/>
          <w:spacing w:val="-5"/>
        </w:rPr>
        <w:t xml:space="preserve"> </w:t>
      </w:r>
      <w:r w:rsidRPr="007379BF">
        <w:rPr>
          <w:rFonts w:cs="Arial"/>
        </w:rPr>
        <w:t>for</w:t>
      </w:r>
      <w:r w:rsidRPr="007379BF">
        <w:rPr>
          <w:rFonts w:cs="Arial"/>
          <w:spacing w:val="-5"/>
        </w:rPr>
        <w:t xml:space="preserve"> </w:t>
      </w:r>
      <w:r w:rsidRPr="007379BF">
        <w:rPr>
          <w:rFonts w:cs="Arial"/>
        </w:rPr>
        <w:t>a</w:t>
      </w:r>
      <w:r w:rsidRPr="007379BF">
        <w:rPr>
          <w:rFonts w:cs="Arial"/>
          <w:spacing w:val="-6"/>
        </w:rPr>
        <w:t xml:space="preserve"> </w:t>
      </w:r>
      <w:r w:rsidRPr="007379BF">
        <w:rPr>
          <w:rFonts w:cs="Arial"/>
        </w:rPr>
        <w:t>costs</w:t>
      </w:r>
      <w:r w:rsidRPr="007379BF">
        <w:rPr>
          <w:rFonts w:cs="Arial"/>
          <w:spacing w:val="-4"/>
        </w:rPr>
        <w:t xml:space="preserve"> </w:t>
      </w:r>
      <w:r w:rsidRPr="007379BF">
        <w:rPr>
          <w:rFonts w:cs="Arial"/>
          <w:spacing w:val="-1"/>
        </w:rPr>
        <w:t>award</w:t>
      </w:r>
      <w:r w:rsidRPr="007379BF">
        <w:rPr>
          <w:rFonts w:cs="Arial"/>
          <w:spacing w:val="-3"/>
        </w:rPr>
        <w:t xml:space="preserve"> </w:t>
      </w:r>
      <w:r w:rsidRPr="007379BF">
        <w:rPr>
          <w:rFonts w:cs="Arial"/>
        </w:rPr>
        <w:t>it</w:t>
      </w:r>
      <w:r w:rsidRPr="007379BF">
        <w:rPr>
          <w:rFonts w:cs="Arial"/>
          <w:spacing w:val="-6"/>
        </w:rPr>
        <w:t xml:space="preserve"> </w:t>
      </w:r>
      <w:r w:rsidRPr="007379BF">
        <w:rPr>
          <w:rFonts w:cs="Arial"/>
          <w:spacing w:val="1"/>
        </w:rPr>
        <w:t>may</w:t>
      </w:r>
      <w:r w:rsidRPr="007379BF">
        <w:rPr>
          <w:rFonts w:cs="Arial"/>
          <w:spacing w:val="-11"/>
        </w:rPr>
        <w:t xml:space="preserve"> </w:t>
      </w:r>
      <w:r w:rsidRPr="007379BF">
        <w:rPr>
          <w:rFonts w:cs="Arial"/>
        </w:rPr>
        <w:t>draw</w:t>
      </w:r>
      <w:r w:rsidRPr="007379BF">
        <w:rPr>
          <w:rFonts w:cs="Arial"/>
          <w:spacing w:val="-5"/>
        </w:rPr>
        <w:t xml:space="preserve"> </w:t>
      </w:r>
      <w:r w:rsidRPr="007379BF">
        <w:rPr>
          <w:rFonts w:cs="Arial"/>
        </w:rPr>
        <w:t>attention</w:t>
      </w:r>
      <w:r w:rsidRPr="007379BF">
        <w:rPr>
          <w:rFonts w:cs="Arial"/>
          <w:spacing w:val="-3"/>
        </w:rPr>
        <w:t xml:space="preserve"> </w:t>
      </w:r>
      <w:r w:rsidRPr="007379BF">
        <w:rPr>
          <w:rFonts w:cs="Arial"/>
        </w:rPr>
        <w:t>to</w:t>
      </w:r>
      <w:r w:rsidRPr="007379BF">
        <w:rPr>
          <w:rFonts w:cs="Arial"/>
          <w:spacing w:val="-6"/>
        </w:rPr>
        <w:t xml:space="preserve"> </w:t>
      </w:r>
      <w:r w:rsidRPr="007379BF">
        <w:rPr>
          <w:rFonts w:cs="Arial"/>
        </w:rPr>
        <w:t>the</w:t>
      </w:r>
      <w:r w:rsidRPr="007379BF">
        <w:rPr>
          <w:rFonts w:cs="Arial"/>
          <w:spacing w:val="-4"/>
        </w:rPr>
        <w:t xml:space="preserve"> </w:t>
      </w:r>
      <w:r w:rsidRPr="007379BF">
        <w:rPr>
          <w:rFonts w:cs="Arial"/>
          <w:spacing w:val="-1"/>
        </w:rPr>
        <w:t>right</w:t>
      </w:r>
      <w:r w:rsidRPr="007379BF">
        <w:rPr>
          <w:rFonts w:cs="Arial"/>
          <w:spacing w:val="-5"/>
        </w:rPr>
        <w:t xml:space="preserve"> </w:t>
      </w:r>
      <w:r w:rsidRPr="007379BF">
        <w:rPr>
          <w:rFonts w:cs="Arial"/>
        </w:rPr>
        <w:t>to</w:t>
      </w:r>
      <w:r w:rsidRPr="007379BF">
        <w:rPr>
          <w:rFonts w:cs="Arial"/>
          <w:spacing w:val="-6"/>
        </w:rPr>
        <w:t xml:space="preserve"> </w:t>
      </w:r>
      <w:r w:rsidRPr="007379BF">
        <w:rPr>
          <w:rFonts w:cs="Arial"/>
        </w:rPr>
        <w:t>make</w:t>
      </w:r>
      <w:r w:rsidRPr="007379BF">
        <w:rPr>
          <w:rFonts w:cs="Arial"/>
          <w:spacing w:val="-5"/>
        </w:rPr>
        <w:t xml:space="preserve"> </w:t>
      </w:r>
      <w:r w:rsidRPr="007379BF">
        <w:rPr>
          <w:rFonts w:cs="Arial"/>
          <w:spacing w:val="-1"/>
        </w:rPr>
        <w:t>an</w:t>
      </w:r>
      <w:r w:rsidRPr="007379BF">
        <w:rPr>
          <w:rFonts w:cs="Arial"/>
          <w:spacing w:val="-5"/>
        </w:rPr>
        <w:t xml:space="preserve"> </w:t>
      </w:r>
      <w:r w:rsidRPr="007379BF">
        <w:rPr>
          <w:rFonts w:cs="Arial"/>
        </w:rPr>
        <w:t>application.</w:t>
      </w:r>
    </w:p>
    <w:p w14:paraId="358B621E" w14:textId="77777777" w:rsidR="007D3AF0" w:rsidRPr="007379BF" w:rsidRDefault="007D3AF0" w:rsidP="007D3AF0">
      <w:pPr>
        <w:pStyle w:val="BodyText"/>
        <w:tabs>
          <w:tab w:val="left" w:pos="284"/>
        </w:tabs>
        <w:spacing w:before="163" w:line="280" w:lineRule="atLeast"/>
        <w:ind w:left="284" w:right="114" w:hanging="184"/>
        <w:rPr>
          <w:rFonts w:cs="Arial"/>
        </w:rPr>
      </w:pPr>
      <w:r>
        <w:rPr>
          <w:rFonts w:cs="Arial"/>
        </w:rPr>
        <w:lastRenderedPageBreak/>
        <w:tab/>
      </w:r>
      <w:r w:rsidRPr="007379BF">
        <w:rPr>
          <w:rFonts w:cs="Arial"/>
        </w:rPr>
        <w:t>A</w:t>
      </w:r>
      <w:r w:rsidRPr="007379BF">
        <w:rPr>
          <w:rFonts w:cs="Arial"/>
          <w:spacing w:val="-4"/>
        </w:rPr>
        <w:t xml:space="preserve"> </w:t>
      </w:r>
      <w:r w:rsidRPr="007379BF">
        <w:rPr>
          <w:rFonts w:cs="Arial"/>
        </w:rPr>
        <w:t>Panel</w:t>
      </w:r>
      <w:r w:rsidRPr="007379BF">
        <w:rPr>
          <w:rFonts w:cs="Arial"/>
          <w:spacing w:val="-2"/>
        </w:rPr>
        <w:t xml:space="preserve"> </w:t>
      </w:r>
      <w:r>
        <w:rPr>
          <w:rFonts w:cs="Arial"/>
        </w:rPr>
        <w:t>will</w:t>
      </w:r>
      <w:r w:rsidRPr="007379BF">
        <w:rPr>
          <w:rFonts w:cs="Arial"/>
          <w:spacing w:val="-1"/>
        </w:rPr>
        <w:t xml:space="preserve"> </w:t>
      </w:r>
      <w:r w:rsidRPr="007379BF">
        <w:rPr>
          <w:rFonts w:cs="Arial"/>
        </w:rPr>
        <w:t>aim to</w:t>
      </w:r>
      <w:r w:rsidRPr="007379BF">
        <w:rPr>
          <w:rFonts w:cs="Arial"/>
          <w:spacing w:val="-3"/>
        </w:rPr>
        <w:t xml:space="preserve"> </w:t>
      </w:r>
      <w:r w:rsidRPr="007379BF">
        <w:rPr>
          <w:rFonts w:cs="Arial"/>
        </w:rPr>
        <w:t>deal</w:t>
      </w:r>
      <w:r w:rsidRPr="007379BF">
        <w:rPr>
          <w:rFonts w:cs="Arial"/>
          <w:spacing w:val="-1"/>
        </w:rPr>
        <w:t xml:space="preserve"> with</w:t>
      </w:r>
      <w:r w:rsidRPr="007379BF">
        <w:rPr>
          <w:rFonts w:cs="Arial"/>
          <w:spacing w:val="-3"/>
        </w:rPr>
        <w:t xml:space="preserve"> </w:t>
      </w:r>
      <w:r>
        <w:rPr>
          <w:rFonts w:cs="Arial"/>
        </w:rPr>
        <w:t>any</w:t>
      </w:r>
      <w:r w:rsidRPr="007379BF">
        <w:rPr>
          <w:rFonts w:cs="Arial"/>
          <w:spacing w:val="-4"/>
        </w:rPr>
        <w:t xml:space="preserve"> </w:t>
      </w:r>
      <w:r w:rsidRPr="007379BF">
        <w:rPr>
          <w:rFonts w:cs="Arial"/>
        </w:rPr>
        <w:t>costs</w:t>
      </w:r>
      <w:r w:rsidRPr="007379BF">
        <w:rPr>
          <w:rFonts w:cs="Arial"/>
          <w:spacing w:val="-2"/>
        </w:rPr>
        <w:t xml:space="preserve"> </w:t>
      </w:r>
      <w:r>
        <w:rPr>
          <w:rFonts w:cs="Arial"/>
        </w:rPr>
        <w:t>application at</w:t>
      </w:r>
      <w:r w:rsidRPr="007379BF">
        <w:rPr>
          <w:rFonts w:cs="Arial"/>
          <w:spacing w:val="-2"/>
        </w:rPr>
        <w:t xml:space="preserve"> </w:t>
      </w:r>
      <w:r w:rsidRPr="007379BF">
        <w:rPr>
          <w:rFonts w:cs="Arial"/>
        </w:rPr>
        <w:t>the</w:t>
      </w:r>
      <w:r w:rsidRPr="007379BF">
        <w:rPr>
          <w:rFonts w:cs="Arial"/>
          <w:spacing w:val="-2"/>
        </w:rPr>
        <w:t xml:space="preserve"> </w:t>
      </w:r>
      <w:r w:rsidRPr="007379BF">
        <w:rPr>
          <w:rFonts w:cs="Arial"/>
        </w:rPr>
        <w:t>hearing.</w:t>
      </w:r>
      <w:r w:rsidRPr="007379BF">
        <w:rPr>
          <w:rFonts w:cs="Arial"/>
          <w:spacing w:val="3"/>
        </w:rPr>
        <w:t xml:space="preserve"> </w:t>
      </w:r>
      <w:r w:rsidRPr="007379BF">
        <w:rPr>
          <w:rFonts w:cs="Arial"/>
        </w:rPr>
        <w:t>The</w:t>
      </w:r>
      <w:r w:rsidRPr="007379BF">
        <w:rPr>
          <w:rFonts w:cs="Arial"/>
          <w:spacing w:val="-3"/>
        </w:rPr>
        <w:t xml:space="preserve"> </w:t>
      </w:r>
      <w:r w:rsidRPr="007379BF">
        <w:rPr>
          <w:rFonts w:cs="Arial"/>
        </w:rPr>
        <w:t>Panel</w:t>
      </w:r>
      <w:r w:rsidRPr="007379BF">
        <w:rPr>
          <w:rFonts w:cs="Arial"/>
          <w:spacing w:val="-2"/>
        </w:rPr>
        <w:t xml:space="preserve"> </w:t>
      </w:r>
      <w:r w:rsidRPr="007379BF">
        <w:rPr>
          <w:rFonts w:cs="Arial"/>
          <w:spacing w:val="1"/>
        </w:rPr>
        <w:t>may</w:t>
      </w:r>
      <w:r w:rsidRPr="007379BF">
        <w:rPr>
          <w:rFonts w:cs="Arial"/>
          <w:spacing w:val="44"/>
          <w:w w:val="99"/>
        </w:rPr>
        <w:t xml:space="preserve"> </w:t>
      </w:r>
      <w:r w:rsidRPr="007379BF">
        <w:rPr>
          <w:rFonts w:cs="Arial"/>
          <w:spacing w:val="-1"/>
        </w:rPr>
        <w:t>however,</w:t>
      </w:r>
      <w:r w:rsidRPr="007379BF">
        <w:rPr>
          <w:rFonts w:cs="Arial"/>
          <w:spacing w:val="1"/>
        </w:rPr>
        <w:t xml:space="preserve"> </w:t>
      </w:r>
      <w:r w:rsidRPr="007379BF">
        <w:rPr>
          <w:rFonts w:cs="Arial"/>
        </w:rPr>
        <w:t>at</w:t>
      </w:r>
      <w:r w:rsidRPr="007379BF">
        <w:rPr>
          <w:rFonts w:cs="Arial"/>
          <w:spacing w:val="2"/>
        </w:rPr>
        <w:t xml:space="preserve"> </w:t>
      </w:r>
      <w:r w:rsidRPr="007379BF">
        <w:rPr>
          <w:rFonts w:cs="Arial"/>
          <w:spacing w:val="-1"/>
        </w:rPr>
        <w:t>its</w:t>
      </w:r>
      <w:r w:rsidRPr="007379BF">
        <w:rPr>
          <w:rFonts w:cs="Arial"/>
          <w:spacing w:val="2"/>
        </w:rPr>
        <w:t xml:space="preserve"> </w:t>
      </w:r>
      <w:r w:rsidRPr="007379BF">
        <w:rPr>
          <w:rFonts w:cs="Arial"/>
        </w:rPr>
        <w:t>discretion,</w:t>
      </w:r>
      <w:r w:rsidRPr="007379BF">
        <w:rPr>
          <w:rFonts w:cs="Arial"/>
          <w:spacing w:val="5"/>
        </w:rPr>
        <w:t xml:space="preserve"> </w:t>
      </w:r>
      <w:r w:rsidRPr="007379BF">
        <w:rPr>
          <w:rFonts w:cs="Arial"/>
        </w:rPr>
        <w:t>consider</w:t>
      </w:r>
      <w:r w:rsidRPr="007379BF">
        <w:rPr>
          <w:rFonts w:cs="Arial"/>
          <w:spacing w:val="3"/>
        </w:rPr>
        <w:t xml:space="preserve"> </w:t>
      </w:r>
      <w:r w:rsidRPr="007379BF">
        <w:rPr>
          <w:rFonts w:cs="Arial"/>
        </w:rPr>
        <w:t>a</w:t>
      </w:r>
      <w:r w:rsidRPr="007379BF">
        <w:rPr>
          <w:rFonts w:cs="Arial"/>
          <w:spacing w:val="1"/>
        </w:rPr>
        <w:t xml:space="preserve"> </w:t>
      </w:r>
      <w:r w:rsidRPr="007379BF">
        <w:rPr>
          <w:rFonts w:cs="Arial"/>
        </w:rPr>
        <w:t>request</w:t>
      </w:r>
      <w:r w:rsidRPr="007379BF">
        <w:rPr>
          <w:rFonts w:cs="Arial"/>
          <w:spacing w:val="2"/>
        </w:rPr>
        <w:t xml:space="preserve"> </w:t>
      </w:r>
      <w:r w:rsidRPr="007379BF">
        <w:rPr>
          <w:rFonts w:cs="Arial"/>
        </w:rPr>
        <w:t xml:space="preserve">by </w:t>
      </w:r>
      <w:r w:rsidRPr="007379BF">
        <w:rPr>
          <w:rFonts w:cs="Arial"/>
          <w:spacing w:val="-1"/>
        </w:rPr>
        <w:t>either</w:t>
      </w:r>
      <w:r w:rsidRPr="007379BF">
        <w:rPr>
          <w:rFonts w:cs="Arial"/>
          <w:spacing w:val="5"/>
        </w:rPr>
        <w:t xml:space="preserve"> </w:t>
      </w:r>
      <w:r w:rsidRPr="007379BF">
        <w:rPr>
          <w:rFonts w:cs="Arial"/>
        </w:rPr>
        <w:t>party</w:t>
      </w:r>
      <w:r w:rsidRPr="007379BF">
        <w:rPr>
          <w:rFonts w:cs="Arial"/>
          <w:spacing w:val="-3"/>
        </w:rPr>
        <w:t xml:space="preserve"> </w:t>
      </w:r>
      <w:r w:rsidRPr="007379BF">
        <w:rPr>
          <w:rFonts w:cs="Arial"/>
        </w:rPr>
        <w:t>for</w:t>
      </w:r>
      <w:r w:rsidRPr="007379BF">
        <w:rPr>
          <w:rFonts w:cs="Arial"/>
          <w:spacing w:val="3"/>
        </w:rPr>
        <w:t xml:space="preserve"> </w:t>
      </w:r>
      <w:r w:rsidRPr="007379BF">
        <w:rPr>
          <w:rFonts w:cs="Arial"/>
        </w:rPr>
        <w:t>adjournment</w:t>
      </w:r>
      <w:r w:rsidRPr="007379BF">
        <w:rPr>
          <w:rFonts w:cs="Arial"/>
          <w:spacing w:val="7"/>
        </w:rPr>
        <w:t xml:space="preserve"> </w:t>
      </w:r>
      <w:r w:rsidRPr="007379BF">
        <w:rPr>
          <w:rFonts w:cs="Arial"/>
        </w:rPr>
        <w:t>for</w:t>
      </w:r>
      <w:r w:rsidRPr="007379BF">
        <w:rPr>
          <w:rFonts w:cs="Arial"/>
          <w:spacing w:val="2"/>
        </w:rPr>
        <w:t xml:space="preserve"> </w:t>
      </w:r>
      <w:r w:rsidRPr="007379BF">
        <w:rPr>
          <w:rFonts w:cs="Arial"/>
        </w:rPr>
        <w:t>the</w:t>
      </w:r>
      <w:r w:rsidRPr="007379BF">
        <w:rPr>
          <w:rFonts w:cs="Arial"/>
          <w:spacing w:val="1"/>
        </w:rPr>
        <w:t xml:space="preserve"> </w:t>
      </w:r>
      <w:r w:rsidRPr="007379BF">
        <w:rPr>
          <w:rFonts w:cs="Arial"/>
        </w:rPr>
        <w:t>purpose</w:t>
      </w:r>
      <w:r w:rsidRPr="007379BF">
        <w:rPr>
          <w:rFonts w:cs="Arial"/>
          <w:spacing w:val="1"/>
        </w:rPr>
        <w:t xml:space="preserve"> </w:t>
      </w:r>
      <w:r w:rsidRPr="007379BF">
        <w:rPr>
          <w:rFonts w:cs="Arial"/>
        </w:rPr>
        <w:t>of</w:t>
      </w:r>
      <w:r w:rsidRPr="007379BF">
        <w:rPr>
          <w:rFonts w:cs="Arial"/>
          <w:spacing w:val="46"/>
          <w:w w:val="99"/>
        </w:rPr>
        <w:t xml:space="preserve"> </w:t>
      </w:r>
      <w:r w:rsidRPr="007379BF">
        <w:rPr>
          <w:rFonts w:cs="Arial"/>
        </w:rPr>
        <w:t>hearing</w:t>
      </w:r>
      <w:r w:rsidRPr="007379BF">
        <w:rPr>
          <w:rFonts w:cs="Arial"/>
          <w:spacing w:val="-8"/>
        </w:rPr>
        <w:t xml:space="preserve"> </w:t>
      </w:r>
      <w:r w:rsidRPr="007379BF">
        <w:rPr>
          <w:rFonts w:cs="Arial"/>
        </w:rPr>
        <w:t>a</w:t>
      </w:r>
      <w:r w:rsidRPr="007379BF">
        <w:rPr>
          <w:rFonts w:cs="Arial"/>
          <w:spacing w:val="-8"/>
        </w:rPr>
        <w:t xml:space="preserve"> </w:t>
      </w:r>
      <w:r w:rsidRPr="007379BF">
        <w:rPr>
          <w:rFonts w:cs="Arial"/>
        </w:rPr>
        <w:t>costs</w:t>
      </w:r>
      <w:r w:rsidRPr="007379BF">
        <w:rPr>
          <w:rFonts w:cs="Arial"/>
          <w:spacing w:val="-8"/>
        </w:rPr>
        <w:t xml:space="preserve"> </w:t>
      </w:r>
      <w:r w:rsidRPr="007379BF">
        <w:rPr>
          <w:rFonts w:cs="Arial"/>
        </w:rPr>
        <w:t>application.</w:t>
      </w:r>
    </w:p>
    <w:p w14:paraId="3F3FDA3C" w14:textId="77777777" w:rsidR="006C5460" w:rsidRDefault="006C5460" w:rsidP="007379BF">
      <w:pPr>
        <w:spacing w:line="280" w:lineRule="atLeast"/>
        <w:ind w:left="340"/>
        <w:jc w:val="both"/>
        <w:rPr>
          <w:rFonts w:ascii="Arial" w:eastAsia="Arial" w:hAnsi="Arial" w:cs="Arial"/>
          <w:sz w:val="20"/>
          <w:szCs w:val="20"/>
        </w:rPr>
      </w:pPr>
    </w:p>
    <w:p w14:paraId="0FA418A0" w14:textId="77777777" w:rsidR="006C5460" w:rsidRPr="00F55987" w:rsidRDefault="006C5460" w:rsidP="007379BF">
      <w:pPr>
        <w:spacing w:line="280" w:lineRule="atLeast"/>
        <w:ind w:left="340"/>
        <w:jc w:val="both"/>
        <w:rPr>
          <w:rFonts w:ascii="Arial" w:eastAsia="Arial" w:hAnsi="Arial" w:cs="Arial"/>
          <w:b/>
          <w:sz w:val="20"/>
          <w:szCs w:val="20"/>
        </w:rPr>
      </w:pPr>
      <w:r w:rsidRPr="00F55987">
        <w:rPr>
          <w:rFonts w:ascii="Arial" w:eastAsia="Arial" w:hAnsi="Arial" w:cs="Arial"/>
          <w:b/>
          <w:sz w:val="20"/>
          <w:szCs w:val="20"/>
        </w:rPr>
        <w:t>How should an application be made for costs?</w:t>
      </w:r>
    </w:p>
    <w:p w14:paraId="25516A06" w14:textId="77777777" w:rsidR="006C5460" w:rsidRDefault="006C5460" w:rsidP="007379BF">
      <w:pPr>
        <w:spacing w:line="280" w:lineRule="atLeast"/>
        <w:ind w:left="340"/>
        <w:jc w:val="both"/>
        <w:rPr>
          <w:rFonts w:ascii="Arial" w:eastAsia="Arial" w:hAnsi="Arial" w:cs="Arial"/>
          <w:sz w:val="20"/>
          <w:szCs w:val="20"/>
        </w:rPr>
      </w:pPr>
    </w:p>
    <w:p w14:paraId="3F5D2EFD" w14:textId="002742AF" w:rsidR="000E4272" w:rsidRPr="007379BF" w:rsidRDefault="000E4272" w:rsidP="000E4272">
      <w:pPr>
        <w:pStyle w:val="BodyText"/>
        <w:tabs>
          <w:tab w:val="left" w:pos="667"/>
        </w:tabs>
        <w:spacing w:before="160" w:line="280" w:lineRule="atLeast"/>
        <w:ind w:left="284" w:right="119" w:hanging="142"/>
        <w:rPr>
          <w:rFonts w:cs="Arial"/>
        </w:rPr>
      </w:pPr>
      <w:r>
        <w:rPr>
          <w:rFonts w:cs="Arial"/>
          <w:spacing w:val="1"/>
        </w:rPr>
        <w:tab/>
      </w:r>
      <w:r w:rsidRPr="007379BF">
        <w:rPr>
          <w:rFonts w:cs="Arial"/>
          <w:spacing w:val="1"/>
        </w:rPr>
        <w:t>Any</w:t>
      </w:r>
      <w:r w:rsidRPr="007379BF">
        <w:rPr>
          <w:rFonts w:cs="Arial"/>
          <w:spacing w:val="23"/>
        </w:rPr>
        <w:t xml:space="preserve"> </w:t>
      </w:r>
      <w:r w:rsidRPr="007379BF">
        <w:rPr>
          <w:rFonts w:cs="Arial"/>
        </w:rPr>
        <w:t>party</w:t>
      </w:r>
      <w:r w:rsidRPr="007379BF">
        <w:rPr>
          <w:rFonts w:cs="Arial"/>
          <w:spacing w:val="24"/>
        </w:rPr>
        <w:t xml:space="preserve"> </w:t>
      </w:r>
      <w:r w:rsidRPr="007379BF">
        <w:rPr>
          <w:rFonts w:cs="Arial"/>
        </w:rPr>
        <w:t>intending</w:t>
      </w:r>
      <w:r w:rsidRPr="007379BF">
        <w:rPr>
          <w:rFonts w:cs="Arial"/>
          <w:spacing w:val="28"/>
        </w:rPr>
        <w:t xml:space="preserve"> </w:t>
      </w:r>
      <w:r w:rsidRPr="007379BF">
        <w:rPr>
          <w:rFonts w:cs="Arial"/>
        </w:rPr>
        <w:t>to</w:t>
      </w:r>
      <w:r w:rsidRPr="007379BF">
        <w:rPr>
          <w:rFonts w:cs="Arial"/>
          <w:spacing w:val="27"/>
        </w:rPr>
        <w:t xml:space="preserve"> </w:t>
      </w:r>
      <w:r w:rsidRPr="007379BF">
        <w:rPr>
          <w:rFonts w:cs="Arial"/>
          <w:spacing w:val="1"/>
        </w:rPr>
        <w:t>make</w:t>
      </w:r>
      <w:r w:rsidRPr="007379BF">
        <w:rPr>
          <w:rFonts w:cs="Arial"/>
          <w:spacing w:val="28"/>
        </w:rPr>
        <w:t xml:space="preserve"> </w:t>
      </w:r>
      <w:r w:rsidRPr="007379BF">
        <w:rPr>
          <w:rFonts w:cs="Arial"/>
        </w:rPr>
        <w:t>an</w:t>
      </w:r>
      <w:r w:rsidRPr="007379BF">
        <w:rPr>
          <w:rFonts w:cs="Arial"/>
          <w:spacing w:val="27"/>
        </w:rPr>
        <w:t xml:space="preserve"> </w:t>
      </w:r>
      <w:r w:rsidRPr="007379BF">
        <w:rPr>
          <w:rFonts w:cs="Arial"/>
          <w:spacing w:val="-1"/>
        </w:rPr>
        <w:t>application</w:t>
      </w:r>
      <w:r w:rsidRPr="007379BF">
        <w:rPr>
          <w:rFonts w:cs="Arial"/>
          <w:spacing w:val="27"/>
        </w:rPr>
        <w:t xml:space="preserve"> </w:t>
      </w:r>
      <w:r w:rsidRPr="007379BF">
        <w:rPr>
          <w:rFonts w:cs="Arial"/>
        </w:rPr>
        <w:t>for</w:t>
      </w:r>
      <w:r w:rsidRPr="007379BF">
        <w:rPr>
          <w:rFonts w:cs="Arial"/>
          <w:spacing w:val="28"/>
        </w:rPr>
        <w:t xml:space="preserve"> </w:t>
      </w:r>
      <w:r w:rsidRPr="007379BF">
        <w:rPr>
          <w:rFonts w:cs="Arial"/>
        </w:rPr>
        <w:t>costs</w:t>
      </w:r>
      <w:r w:rsidRPr="007379BF">
        <w:rPr>
          <w:rFonts w:cs="Arial"/>
          <w:spacing w:val="27"/>
        </w:rPr>
        <w:t xml:space="preserve"> </w:t>
      </w:r>
      <w:r>
        <w:rPr>
          <w:rFonts w:cs="Arial"/>
          <w:spacing w:val="27"/>
        </w:rPr>
        <w:t xml:space="preserve">before a Disciplinary Tribunal Panel </w:t>
      </w:r>
      <w:r w:rsidR="008C7FDD">
        <w:rPr>
          <w:rFonts w:cs="Arial"/>
          <w:spacing w:val="-1"/>
        </w:rPr>
        <w:t xml:space="preserve">should </w:t>
      </w:r>
      <w:r w:rsidR="008C7FDD" w:rsidRPr="007379BF">
        <w:rPr>
          <w:rFonts w:cs="Arial"/>
          <w:spacing w:val="33"/>
        </w:rPr>
        <w:t>prepare</w:t>
      </w:r>
      <w:r w:rsidRPr="007379BF">
        <w:rPr>
          <w:rFonts w:cs="Arial"/>
          <w:spacing w:val="28"/>
        </w:rPr>
        <w:t xml:space="preserve"> </w:t>
      </w:r>
      <w:r w:rsidRPr="007379BF">
        <w:rPr>
          <w:rFonts w:cs="Arial"/>
        </w:rPr>
        <w:t>a</w:t>
      </w:r>
      <w:r w:rsidRPr="007379BF">
        <w:rPr>
          <w:rFonts w:cs="Arial"/>
          <w:spacing w:val="3"/>
        </w:rPr>
        <w:t xml:space="preserve"> </w:t>
      </w:r>
      <w:r w:rsidR="00EC4FAB">
        <w:rPr>
          <w:rFonts w:cs="Arial"/>
        </w:rPr>
        <w:t>Statement</w:t>
      </w:r>
      <w:r w:rsidRPr="007379BF">
        <w:rPr>
          <w:rFonts w:cs="Arial"/>
          <w:spacing w:val="-1"/>
        </w:rPr>
        <w:t xml:space="preserve"> </w:t>
      </w:r>
      <w:r w:rsidRPr="007379BF">
        <w:rPr>
          <w:rFonts w:cs="Arial"/>
        </w:rPr>
        <w:t>of</w:t>
      </w:r>
      <w:r w:rsidRPr="007379BF">
        <w:rPr>
          <w:rFonts w:cs="Arial"/>
          <w:spacing w:val="2"/>
        </w:rPr>
        <w:t xml:space="preserve"> </w:t>
      </w:r>
      <w:r w:rsidRPr="007379BF">
        <w:rPr>
          <w:rFonts w:cs="Arial"/>
          <w:spacing w:val="-1"/>
        </w:rPr>
        <w:t xml:space="preserve">the </w:t>
      </w:r>
      <w:r w:rsidRPr="007379BF">
        <w:rPr>
          <w:rFonts w:cs="Arial"/>
        </w:rPr>
        <w:t>relevant</w:t>
      </w:r>
      <w:r w:rsidRPr="007379BF">
        <w:rPr>
          <w:rFonts w:cs="Arial"/>
          <w:spacing w:val="1"/>
        </w:rPr>
        <w:t xml:space="preserve"> </w:t>
      </w:r>
      <w:r w:rsidRPr="007379BF">
        <w:rPr>
          <w:rFonts w:cs="Arial"/>
        </w:rPr>
        <w:t>costs incurred</w:t>
      </w:r>
      <w:r w:rsidR="00615639">
        <w:rPr>
          <w:rFonts w:cs="Arial"/>
        </w:rPr>
        <w:t xml:space="preserve"> supported by evidence of time spent and hourly rates charged</w:t>
      </w:r>
      <w:r w:rsidR="00EC4FAB">
        <w:rPr>
          <w:rFonts w:cs="Arial"/>
        </w:rPr>
        <w:t>,</w:t>
      </w:r>
      <w:r w:rsidR="00615639">
        <w:rPr>
          <w:rFonts w:cs="Arial"/>
        </w:rPr>
        <w:t xml:space="preserve"> for example</w:t>
      </w:r>
      <w:r w:rsidRPr="007379BF">
        <w:rPr>
          <w:rFonts w:cs="Arial"/>
        </w:rPr>
        <w:t>.  It</w:t>
      </w:r>
      <w:r w:rsidRPr="007379BF">
        <w:rPr>
          <w:rFonts w:cs="Arial"/>
          <w:spacing w:val="1"/>
        </w:rPr>
        <w:t xml:space="preserve"> </w:t>
      </w:r>
      <w:r w:rsidRPr="007379BF">
        <w:rPr>
          <w:rFonts w:cs="Arial"/>
        </w:rPr>
        <w:t>will</w:t>
      </w:r>
      <w:r w:rsidRPr="007379BF">
        <w:rPr>
          <w:rFonts w:cs="Arial"/>
          <w:spacing w:val="1"/>
        </w:rPr>
        <w:t xml:space="preserve"> </w:t>
      </w:r>
      <w:r w:rsidRPr="007379BF">
        <w:rPr>
          <w:rFonts w:cs="Arial"/>
        </w:rPr>
        <w:t>prepare</w:t>
      </w:r>
      <w:r w:rsidRPr="007379BF">
        <w:rPr>
          <w:rFonts w:cs="Arial"/>
          <w:spacing w:val="1"/>
        </w:rPr>
        <w:t xml:space="preserve"> </w:t>
      </w:r>
      <w:r w:rsidRPr="007379BF">
        <w:rPr>
          <w:rFonts w:cs="Arial"/>
        </w:rPr>
        <w:t>for</w:t>
      </w:r>
      <w:r w:rsidRPr="007379BF">
        <w:rPr>
          <w:rFonts w:cs="Arial"/>
          <w:spacing w:val="-1"/>
        </w:rPr>
        <w:t xml:space="preserve"> </w:t>
      </w:r>
      <w:r w:rsidRPr="007379BF">
        <w:rPr>
          <w:rFonts w:cs="Arial"/>
        </w:rPr>
        <w:t>an</w:t>
      </w:r>
      <w:r w:rsidRPr="007379BF">
        <w:rPr>
          <w:rFonts w:cs="Arial"/>
          <w:spacing w:val="2"/>
        </w:rPr>
        <w:t xml:space="preserve"> </w:t>
      </w:r>
      <w:r>
        <w:rPr>
          <w:rFonts w:cs="Arial"/>
        </w:rPr>
        <w:t>A</w:t>
      </w:r>
      <w:r w:rsidRPr="007379BF">
        <w:rPr>
          <w:rFonts w:cs="Arial"/>
        </w:rPr>
        <w:t>ppeal</w:t>
      </w:r>
      <w:r w:rsidRPr="007379BF">
        <w:rPr>
          <w:rFonts w:cs="Arial"/>
          <w:spacing w:val="-1"/>
        </w:rPr>
        <w:t xml:space="preserve"> </w:t>
      </w:r>
      <w:r>
        <w:rPr>
          <w:rFonts w:cs="Arial"/>
          <w:spacing w:val="-1"/>
        </w:rPr>
        <w:t>T</w:t>
      </w:r>
      <w:r w:rsidRPr="007379BF">
        <w:rPr>
          <w:rFonts w:cs="Arial"/>
        </w:rPr>
        <w:t>ribunal</w:t>
      </w:r>
      <w:r w:rsidRPr="007379BF">
        <w:rPr>
          <w:rFonts w:cs="Arial"/>
          <w:spacing w:val="40"/>
          <w:w w:val="99"/>
        </w:rPr>
        <w:t xml:space="preserve"> </w:t>
      </w:r>
      <w:r w:rsidRPr="007379BF">
        <w:rPr>
          <w:rFonts w:cs="Arial"/>
          <w:spacing w:val="-1"/>
        </w:rPr>
        <w:t>Panel</w:t>
      </w:r>
      <w:r w:rsidRPr="007379BF">
        <w:rPr>
          <w:rFonts w:cs="Arial"/>
          <w:spacing w:val="12"/>
        </w:rPr>
        <w:t xml:space="preserve"> </w:t>
      </w:r>
      <w:r w:rsidRPr="007379BF">
        <w:rPr>
          <w:rFonts w:cs="Arial"/>
        </w:rPr>
        <w:t>a</w:t>
      </w:r>
      <w:r w:rsidRPr="007379BF">
        <w:rPr>
          <w:rFonts w:cs="Arial"/>
          <w:spacing w:val="14"/>
        </w:rPr>
        <w:t xml:space="preserve"> </w:t>
      </w:r>
      <w:r w:rsidRPr="007379BF">
        <w:rPr>
          <w:rFonts w:cs="Arial"/>
        </w:rPr>
        <w:t>similar</w:t>
      </w:r>
      <w:r w:rsidRPr="007379BF">
        <w:rPr>
          <w:rFonts w:cs="Arial"/>
          <w:spacing w:val="14"/>
        </w:rPr>
        <w:t xml:space="preserve"> </w:t>
      </w:r>
      <w:r w:rsidRPr="007379BF">
        <w:rPr>
          <w:rFonts w:cs="Arial"/>
        </w:rPr>
        <w:t>statement</w:t>
      </w:r>
      <w:r w:rsidRPr="007379BF">
        <w:rPr>
          <w:rFonts w:cs="Arial"/>
          <w:spacing w:val="13"/>
        </w:rPr>
        <w:t xml:space="preserve"> </w:t>
      </w:r>
      <w:r w:rsidRPr="007379BF">
        <w:rPr>
          <w:rFonts w:cs="Arial"/>
          <w:spacing w:val="-1"/>
        </w:rPr>
        <w:t>including</w:t>
      </w:r>
      <w:r w:rsidRPr="007379BF">
        <w:rPr>
          <w:rFonts w:cs="Arial"/>
          <w:spacing w:val="13"/>
        </w:rPr>
        <w:t xml:space="preserve"> </w:t>
      </w:r>
      <w:r w:rsidRPr="007379BF">
        <w:rPr>
          <w:rFonts w:cs="Arial"/>
        </w:rPr>
        <w:t>costs</w:t>
      </w:r>
      <w:r w:rsidRPr="007379BF">
        <w:rPr>
          <w:rFonts w:cs="Arial"/>
          <w:spacing w:val="14"/>
        </w:rPr>
        <w:t xml:space="preserve"> </w:t>
      </w:r>
      <w:r w:rsidRPr="007379BF">
        <w:rPr>
          <w:rFonts w:cs="Arial"/>
        </w:rPr>
        <w:t>incurred</w:t>
      </w:r>
      <w:r w:rsidRPr="007379BF">
        <w:rPr>
          <w:rFonts w:cs="Arial"/>
          <w:spacing w:val="13"/>
        </w:rPr>
        <w:t xml:space="preserve"> </w:t>
      </w:r>
      <w:r w:rsidRPr="007379BF">
        <w:rPr>
          <w:rFonts w:cs="Arial"/>
        </w:rPr>
        <w:t>since</w:t>
      </w:r>
      <w:r w:rsidRPr="007379BF">
        <w:rPr>
          <w:rFonts w:cs="Arial"/>
          <w:spacing w:val="13"/>
        </w:rPr>
        <w:t xml:space="preserve"> </w:t>
      </w:r>
      <w:r w:rsidRPr="007379BF">
        <w:rPr>
          <w:rFonts w:cs="Arial"/>
        </w:rPr>
        <w:t>the</w:t>
      </w:r>
      <w:r w:rsidRPr="007379BF">
        <w:rPr>
          <w:rFonts w:cs="Arial"/>
          <w:spacing w:val="13"/>
        </w:rPr>
        <w:t xml:space="preserve"> </w:t>
      </w:r>
      <w:r w:rsidRPr="007379BF">
        <w:rPr>
          <w:rFonts w:cs="Arial"/>
          <w:spacing w:val="-1"/>
        </w:rPr>
        <w:t>date</w:t>
      </w:r>
      <w:r w:rsidRPr="007379BF">
        <w:rPr>
          <w:rFonts w:cs="Arial"/>
          <w:spacing w:val="13"/>
        </w:rPr>
        <w:t xml:space="preserve"> </w:t>
      </w:r>
      <w:r w:rsidRPr="007379BF">
        <w:rPr>
          <w:rFonts w:cs="Arial"/>
        </w:rPr>
        <w:t>of</w:t>
      </w:r>
      <w:r w:rsidRPr="007379BF">
        <w:rPr>
          <w:rFonts w:cs="Arial"/>
          <w:spacing w:val="16"/>
        </w:rPr>
        <w:t xml:space="preserve"> </w:t>
      </w:r>
      <w:r w:rsidRPr="007379BF">
        <w:rPr>
          <w:rFonts w:cs="Arial"/>
        </w:rPr>
        <w:t>the</w:t>
      </w:r>
      <w:r w:rsidRPr="007379BF">
        <w:rPr>
          <w:rFonts w:cs="Arial"/>
          <w:spacing w:val="12"/>
        </w:rPr>
        <w:t xml:space="preserve"> </w:t>
      </w:r>
      <w:r w:rsidRPr="007379BF">
        <w:rPr>
          <w:rFonts w:cs="Arial"/>
        </w:rPr>
        <w:t>lodging</w:t>
      </w:r>
      <w:r w:rsidRPr="007379BF">
        <w:rPr>
          <w:rFonts w:cs="Arial"/>
          <w:spacing w:val="16"/>
        </w:rPr>
        <w:t xml:space="preserve"> </w:t>
      </w:r>
      <w:r w:rsidRPr="007379BF">
        <w:rPr>
          <w:rFonts w:cs="Arial"/>
        </w:rPr>
        <w:t>of</w:t>
      </w:r>
      <w:r w:rsidRPr="007379BF">
        <w:rPr>
          <w:rFonts w:cs="Arial"/>
          <w:spacing w:val="15"/>
        </w:rPr>
        <w:t xml:space="preserve"> </w:t>
      </w:r>
      <w:r w:rsidRPr="007379BF">
        <w:rPr>
          <w:rFonts w:cs="Arial"/>
        </w:rPr>
        <w:t>the</w:t>
      </w:r>
      <w:r w:rsidRPr="007379BF">
        <w:rPr>
          <w:rFonts w:cs="Arial"/>
          <w:spacing w:val="13"/>
        </w:rPr>
        <w:t xml:space="preserve"> </w:t>
      </w:r>
      <w:r w:rsidRPr="007379BF">
        <w:rPr>
          <w:rFonts w:cs="Arial"/>
          <w:spacing w:val="-1"/>
        </w:rPr>
        <w:t>appeal.</w:t>
      </w:r>
      <w:r w:rsidRPr="007379BF">
        <w:rPr>
          <w:rFonts w:cs="Arial"/>
          <w:spacing w:val="54"/>
          <w:w w:val="99"/>
        </w:rPr>
        <w:t xml:space="preserve"> </w:t>
      </w:r>
      <w:r w:rsidRPr="007379BF">
        <w:rPr>
          <w:rFonts w:cs="Arial"/>
          <w:spacing w:val="1"/>
        </w:rPr>
        <w:t>The</w:t>
      </w:r>
      <w:r w:rsidRPr="007379BF">
        <w:rPr>
          <w:rFonts w:cs="Arial"/>
          <w:spacing w:val="25"/>
        </w:rPr>
        <w:t xml:space="preserve"> </w:t>
      </w:r>
      <w:r w:rsidRPr="007379BF">
        <w:rPr>
          <w:rFonts w:cs="Arial"/>
        </w:rPr>
        <w:t>Panel</w:t>
      </w:r>
      <w:r w:rsidRPr="007379BF">
        <w:rPr>
          <w:rFonts w:cs="Arial"/>
          <w:spacing w:val="25"/>
        </w:rPr>
        <w:t xml:space="preserve"> </w:t>
      </w:r>
      <w:r w:rsidRPr="007379BF">
        <w:rPr>
          <w:rFonts w:cs="Arial"/>
          <w:spacing w:val="1"/>
        </w:rPr>
        <w:t>may</w:t>
      </w:r>
      <w:r w:rsidRPr="007379BF">
        <w:rPr>
          <w:rFonts w:cs="Arial"/>
          <w:spacing w:val="23"/>
        </w:rPr>
        <w:t xml:space="preserve"> </w:t>
      </w:r>
      <w:r w:rsidRPr="007379BF">
        <w:rPr>
          <w:rFonts w:cs="Arial"/>
        </w:rPr>
        <w:t>at</w:t>
      </w:r>
      <w:r w:rsidRPr="007379BF">
        <w:rPr>
          <w:rFonts w:cs="Arial"/>
          <w:spacing w:val="27"/>
        </w:rPr>
        <w:t xml:space="preserve"> </w:t>
      </w:r>
      <w:r w:rsidRPr="007379BF">
        <w:rPr>
          <w:rFonts w:cs="Arial"/>
        </w:rPr>
        <w:t>its</w:t>
      </w:r>
      <w:r w:rsidRPr="007379BF">
        <w:rPr>
          <w:rFonts w:cs="Arial"/>
          <w:spacing w:val="26"/>
        </w:rPr>
        <w:t xml:space="preserve"> </w:t>
      </w:r>
      <w:r w:rsidRPr="007379BF">
        <w:rPr>
          <w:rFonts w:cs="Arial"/>
        </w:rPr>
        <w:t>discretion</w:t>
      </w:r>
      <w:r>
        <w:rPr>
          <w:rFonts w:cs="Arial"/>
        </w:rPr>
        <w:t>,</w:t>
      </w:r>
      <w:r w:rsidRPr="007379BF">
        <w:rPr>
          <w:rFonts w:cs="Arial"/>
          <w:spacing w:val="29"/>
        </w:rPr>
        <w:t xml:space="preserve"> </w:t>
      </w:r>
      <w:r w:rsidRPr="007379BF">
        <w:rPr>
          <w:rFonts w:cs="Arial"/>
        </w:rPr>
        <w:t>ask</w:t>
      </w:r>
      <w:r w:rsidRPr="007379BF">
        <w:rPr>
          <w:rFonts w:cs="Arial"/>
          <w:spacing w:val="27"/>
        </w:rPr>
        <w:t xml:space="preserve"> </w:t>
      </w:r>
      <w:r w:rsidRPr="007379BF">
        <w:rPr>
          <w:rFonts w:cs="Arial"/>
        </w:rPr>
        <w:t>for</w:t>
      </w:r>
      <w:r w:rsidRPr="007379BF">
        <w:rPr>
          <w:rFonts w:cs="Arial"/>
          <w:spacing w:val="26"/>
        </w:rPr>
        <w:t xml:space="preserve"> </w:t>
      </w:r>
      <w:r w:rsidRPr="007379BF">
        <w:rPr>
          <w:rFonts w:cs="Arial"/>
        </w:rPr>
        <w:t>further</w:t>
      </w:r>
      <w:r w:rsidRPr="007379BF">
        <w:rPr>
          <w:rFonts w:cs="Arial"/>
          <w:spacing w:val="27"/>
        </w:rPr>
        <w:t xml:space="preserve"> </w:t>
      </w:r>
      <w:r w:rsidRPr="007379BF">
        <w:rPr>
          <w:rFonts w:cs="Arial"/>
          <w:spacing w:val="-1"/>
        </w:rPr>
        <w:t>details</w:t>
      </w:r>
      <w:r w:rsidRPr="007379BF">
        <w:rPr>
          <w:rFonts w:cs="Arial"/>
          <w:spacing w:val="29"/>
        </w:rPr>
        <w:t xml:space="preserve"> </w:t>
      </w:r>
      <w:r w:rsidRPr="007379BF">
        <w:rPr>
          <w:rFonts w:cs="Arial"/>
        </w:rPr>
        <w:t>to</w:t>
      </w:r>
      <w:r w:rsidRPr="007379BF">
        <w:rPr>
          <w:rFonts w:cs="Arial"/>
          <w:spacing w:val="27"/>
        </w:rPr>
        <w:t xml:space="preserve"> </w:t>
      </w:r>
      <w:r w:rsidRPr="007379BF">
        <w:rPr>
          <w:rFonts w:cs="Arial"/>
        </w:rPr>
        <w:t>be</w:t>
      </w:r>
      <w:r w:rsidRPr="007379BF">
        <w:rPr>
          <w:rFonts w:cs="Arial"/>
          <w:spacing w:val="32"/>
          <w:w w:val="99"/>
        </w:rPr>
        <w:t xml:space="preserve"> </w:t>
      </w:r>
      <w:r w:rsidRPr="007379BF">
        <w:rPr>
          <w:rFonts w:cs="Arial"/>
        </w:rPr>
        <w:t>produced</w:t>
      </w:r>
      <w:r w:rsidRPr="007379BF">
        <w:rPr>
          <w:rFonts w:cs="Arial"/>
          <w:spacing w:val="-6"/>
        </w:rPr>
        <w:t xml:space="preserve"> </w:t>
      </w:r>
      <w:r w:rsidRPr="007379BF">
        <w:rPr>
          <w:rFonts w:cs="Arial"/>
        </w:rPr>
        <w:t>in</w:t>
      </w:r>
      <w:r w:rsidRPr="007379BF">
        <w:rPr>
          <w:rFonts w:cs="Arial"/>
          <w:spacing w:val="-5"/>
        </w:rPr>
        <w:t xml:space="preserve"> </w:t>
      </w:r>
      <w:r w:rsidRPr="007379BF">
        <w:rPr>
          <w:rFonts w:cs="Arial"/>
          <w:spacing w:val="-1"/>
        </w:rPr>
        <w:t>order</w:t>
      </w:r>
      <w:r w:rsidRPr="007379BF">
        <w:rPr>
          <w:rFonts w:cs="Arial"/>
          <w:spacing w:val="-2"/>
        </w:rPr>
        <w:t xml:space="preserve"> </w:t>
      </w:r>
      <w:r w:rsidRPr="007379BF">
        <w:rPr>
          <w:rFonts w:cs="Arial"/>
        </w:rPr>
        <w:t>to</w:t>
      </w:r>
      <w:r w:rsidRPr="007379BF">
        <w:rPr>
          <w:rFonts w:cs="Arial"/>
          <w:spacing w:val="-5"/>
        </w:rPr>
        <w:t xml:space="preserve"> </w:t>
      </w:r>
      <w:r w:rsidRPr="007379BF">
        <w:rPr>
          <w:rFonts w:cs="Arial"/>
        </w:rPr>
        <w:t>satisfy</w:t>
      </w:r>
      <w:r w:rsidRPr="007379BF">
        <w:rPr>
          <w:rFonts w:cs="Arial"/>
          <w:spacing w:val="-8"/>
        </w:rPr>
        <w:t xml:space="preserve"> </w:t>
      </w:r>
      <w:r w:rsidRPr="007379BF">
        <w:rPr>
          <w:rFonts w:cs="Arial"/>
          <w:spacing w:val="-1"/>
        </w:rPr>
        <w:t>itself</w:t>
      </w:r>
      <w:r w:rsidRPr="007379BF">
        <w:rPr>
          <w:rFonts w:cs="Arial"/>
          <w:spacing w:val="-3"/>
        </w:rPr>
        <w:t xml:space="preserve"> </w:t>
      </w:r>
      <w:r w:rsidRPr="007379BF">
        <w:rPr>
          <w:rFonts w:cs="Arial"/>
        </w:rPr>
        <w:t>as</w:t>
      </w:r>
      <w:r w:rsidRPr="007379BF">
        <w:rPr>
          <w:rFonts w:cs="Arial"/>
          <w:spacing w:val="-5"/>
        </w:rPr>
        <w:t xml:space="preserve"> </w:t>
      </w:r>
      <w:r w:rsidRPr="007379BF">
        <w:rPr>
          <w:rFonts w:cs="Arial"/>
          <w:spacing w:val="1"/>
        </w:rPr>
        <w:t>to</w:t>
      </w:r>
      <w:r w:rsidRPr="007379BF">
        <w:rPr>
          <w:rFonts w:cs="Arial"/>
          <w:spacing w:val="-3"/>
        </w:rPr>
        <w:t xml:space="preserve"> </w:t>
      </w:r>
      <w:r w:rsidRPr="007379BF">
        <w:rPr>
          <w:rFonts w:cs="Arial"/>
          <w:spacing w:val="-1"/>
        </w:rPr>
        <w:t>the</w:t>
      </w:r>
      <w:r w:rsidRPr="007379BF">
        <w:rPr>
          <w:rFonts w:cs="Arial"/>
          <w:spacing w:val="-3"/>
        </w:rPr>
        <w:t xml:space="preserve"> </w:t>
      </w:r>
      <w:r w:rsidRPr="007379BF">
        <w:rPr>
          <w:rFonts w:cs="Arial"/>
        </w:rPr>
        <w:t>appropriate</w:t>
      </w:r>
      <w:r w:rsidRPr="007379BF">
        <w:rPr>
          <w:rFonts w:cs="Arial"/>
          <w:spacing w:val="-4"/>
        </w:rPr>
        <w:t xml:space="preserve"> </w:t>
      </w:r>
      <w:r w:rsidRPr="007379BF">
        <w:rPr>
          <w:rFonts w:cs="Arial"/>
          <w:spacing w:val="-1"/>
        </w:rPr>
        <w:t>award,</w:t>
      </w:r>
      <w:r w:rsidRPr="007379BF">
        <w:rPr>
          <w:rFonts w:cs="Arial"/>
          <w:spacing w:val="-4"/>
        </w:rPr>
        <w:t xml:space="preserve"> </w:t>
      </w:r>
      <w:r w:rsidRPr="007379BF">
        <w:rPr>
          <w:rFonts w:cs="Arial"/>
          <w:spacing w:val="-1"/>
        </w:rPr>
        <w:t>if</w:t>
      </w:r>
      <w:r w:rsidRPr="007379BF">
        <w:rPr>
          <w:rFonts w:cs="Arial"/>
          <w:spacing w:val="-3"/>
        </w:rPr>
        <w:t xml:space="preserve"> </w:t>
      </w:r>
      <w:r w:rsidRPr="007379BF">
        <w:rPr>
          <w:rFonts w:cs="Arial"/>
          <w:spacing w:val="-1"/>
        </w:rPr>
        <w:t>any,</w:t>
      </w:r>
      <w:r w:rsidRPr="007379BF">
        <w:rPr>
          <w:rFonts w:cs="Arial"/>
          <w:spacing w:val="-3"/>
        </w:rPr>
        <w:t xml:space="preserve"> </w:t>
      </w:r>
      <w:r w:rsidRPr="007379BF">
        <w:rPr>
          <w:rFonts w:cs="Arial"/>
        </w:rPr>
        <w:t>to</w:t>
      </w:r>
      <w:r w:rsidRPr="007379BF">
        <w:rPr>
          <w:rFonts w:cs="Arial"/>
          <w:spacing w:val="-4"/>
        </w:rPr>
        <w:t xml:space="preserve"> </w:t>
      </w:r>
      <w:r w:rsidRPr="007379BF">
        <w:rPr>
          <w:rFonts w:cs="Arial"/>
        </w:rPr>
        <w:t>be</w:t>
      </w:r>
      <w:r w:rsidRPr="007379BF">
        <w:rPr>
          <w:rFonts w:cs="Arial"/>
          <w:spacing w:val="-5"/>
        </w:rPr>
        <w:t xml:space="preserve"> </w:t>
      </w:r>
      <w:r w:rsidRPr="007379BF">
        <w:rPr>
          <w:rFonts w:cs="Arial"/>
        </w:rPr>
        <w:t>made.</w:t>
      </w:r>
    </w:p>
    <w:p w14:paraId="74E06C56" w14:textId="77777777" w:rsidR="000E4272" w:rsidRDefault="000E4272" w:rsidP="007379BF">
      <w:pPr>
        <w:spacing w:line="280" w:lineRule="atLeast"/>
        <w:ind w:left="340"/>
        <w:jc w:val="both"/>
        <w:rPr>
          <w:rFonts w:ascii="Arial" w:eastAsia="Arial" w:hAnsi="Arial" w:cs="Arial"/>
          <w:sz w:val="20"/>
          <w:szCs w:val="20"/>
        </w:rPr>
      </w:pPr>
    </w:p>
    <w:p w14:paraId="60A90392" w14:textId="77777777" w:rsidR="006C5460" w:rsidRDefault="000E4272" w:rsidP="007379BF">
      <w:pPr>
        <w:spacing w:line="280" w:lineRule="atLeast"/>
        <w:ind w:left="340"/>
        <w:jc w:val="both"/>
        <w:rPr>
          <w:rFonts w:ascii="Arial" w:eastAsia="Arial" w:hAnsi="Arial" w:cs="Arial"/>
          <w:sz w:val="20"/>
          <w:szCs w:val="20"/>
        </w:rPr>
      </w:pPr>
      <w:r>
        <w:rPr>
          <w:rFonts w:ascii="Arial" w:eastAsia="Arial" w:hAnsi="Arial" w:cs="Arial"/>
          <w:sz w:val="20"/>
          <w:szCs w:val="20"/>
        </w:rPr>
        <w:t>An example of the information a Panel will require in order to assess an application</w:t>
      </w:r>
      <w:r w:rsidR="006C5460">
        <w:rPr>
          <w:rFonts w:ascii="Arial" w:eastAsia="Arial" w:hAnsi="Arial" w:cs="Arial"/>
          <w:sz w:val="20"/>
          <w:szCs w:val="20"/>
        </w:rPr>
        <w:t xml:space="preserve"> is attached at Annex A below.</w:t>
      </w:r>
    </w:p>
    <w:p w14:paraId="4EFADA45" w14:textId="77777777" w:rsidR="006C5460" w:rsidRDefault="006C5460" w:rsidP="007379BF">
      <w:pPr>
        <w:spacing w:line="280" w:lineRule="atLeast"/>
        <w:ind w:left="340"/>
        <w:jc w:val="both"/>
        <w:rPr>
          <w:rFonts w:ascii="Arial" w:eastAsia="Arial" w:hAnsi="Arial" w:cs="Arial"/>
          <w:sz w:val="20"/>
          <w:szCs w:val="20"/>
        </w:rPr>
      </w:pPr>
    </w:p>
    <w:p w14:paraId="089467EE" w14:textId="77777777" w:rsidR="007D3AF0" w:rsidRPr="007D3AF0" w:rsidRDefault="00F55987" w:rsidP="007D3AF0">
      <w:pPr>
        <w:spacing w:line="280" w:lineRule="atLeast"/>
        <w:ind w:left="340"/>
        <w:jc w:val="both"/>
        <w:rPr>
          <w:rFonts w:ascii="Arial" w:eastAsia="Arial" w:hAnsi="Arial" w:cs="Arial"/>
          <w:b/>
          <w:sz w:val="20"/>
          <w:szCs w:val="20"/>
        </w:rPr>
      </w:pPr>
      <w:r w:rsidRPr="00F55987">
        <w:rPr>
          <w:rFonts w:ascii="Arial" w:eastAsia="Arial" w:hAnsi="Arial" w:cs="Arial"/>
          <w:b/>
          <w:sz w:val="20"/>
          <w:szCs w:val="20"/>
        </w:rPr>
        <w:t>What costs can be claimed?</w:t>
      </w:r>
    </w:p>
    <w:p w14:paraId="4063C74A" w14:textId="173BB35F" w:rsidR="008C7FDD" w:rsidRDefault="00F55987" w:rsidP="00F55987">
      <w:pPr>
        <w:pStyle w:val="BodyText"/>
        <w:spacing w:line="280" w:lineRule="atLeast"/>
        <w:ind w:left="340" w:right="115" w:firstLine="0"/>
        <w:rPr>
          <w:rFonts w:cs="Arial"/>
          <w:spacing w:val="-1"/>
        </w:rPr>
      </w:pPr>
      <w:r>
        <w:rPr>
          <w:rFonts w:cs="Arial"/>
          <w:spacing w:val="-1"/>
        </w:rPr>
        <w:t>Costs usually relate to the expenses incurred by a party such as legal representation and</w:t>
      </w:r>
      <w:r w:rsidR="00DC12C7">
        <w:rPr>
          <w:rFonts w:cs="Arial"/>
          <w:spacing w:val="-1"/>
        </w:rPr>
        <w:t xml:space="preserve"> the associated</w:t>
      </w:r>
      <w:r w:rsidR="00D2213F">
        <w:rPr>
          <w:rFonts w:cs="Arial"/>
          <w:spacing w:val="-1"/>
        </w:rPr>
        <w:t xml:space="preserve"> </w:t>
      </w:r>
      <w:r w:rsidR="008C7FDD">
        <w:rPr>
          <w:rFonts w:cs="Arial"/>
          <w:spacing w:val="-1"/>
        </w:rPr>
        <w:t>costs related</w:t>
      </w:r>
      <w:r w:rsidR="00D2213F">
        <w:rPr>
          <w:rFonts w:cs="Arial"/>
          <w:spacing w:val="-1"/>
        </w:rPr>
        <w:t xml:space="preserve"> </w:t>
      </w:r>
      <w:r w:rsidR="008C7FDD">
        <w:rPr>
          <w:rFonts w:cs="Arial"/>
          <w:spacing w:val="-1"/>
        </w:rPr>
        <w:t>to attending</w:t>
      </w:r>
      <w:r w:rsidR="00DC12C7">
        <w:rPr>
          <w:rFonts w:cs="Arial"/>
          <w:spacing w:val="-1"/>
        </w:rPr>
        <w:t xml:space="preserve"> the Tribunal such as travel and accommodation.  The IFoA may also seek to recover the incidental costs associated with the setting up of the Tribunal such as venue hire, stenographer fees, panel attendance rate and legal adviser fees.</w:t>
      </w:r>
      <w:r w:rsidR="008C7FDD">
        <w:rPr>
          <w:rFonts w:cs="Arial"/>
          <w:spacing w:val="-1"/>
        </w:rPr>
        <w:t xml:space="preserve">  The Judicial Committee Secretary will provide the Tribunal with details of the costs associated with setting up the Tribunal and these costs </w:t>
      </w:r>
      <w:r w:rsidR="00F86C84">
        <w:rPr>
          <w:rFonts w:cs="Arial"/>
          <w:spacing w:val="-1"/>
        </w:rPr>
        <w:t>will</w:t>
      </w:r>
      <w:r w:rsidR="008C7FDD">
        <w:rPr>
          <w:rFonts w:cs="Arial"/>
          <w:spacing w:val="-1"/>
        </w:rPr>
        <w:t xml:space="preserve"> be considered by the Tribunal prior to making an award for costs. </w:t>
      </w:r>
      <w:r w:rsidR="00DC12C7">
        <w:rPr>
          <w:rFonts w:cs="Arial"/>
          <w:spacing w:val="-1"/>
        </w:rPr>
        <w:t xml:space="preserve">  </w:t>
      </w:r>
      <w:r>
        <w:rPr>
          <w:rFonts w:cs="Arial"/>
          <w:spacing w:val="-1"/>
        </w:rPr>
        <w:t xml:space="preserve"> </w:t>
      </w:r>
    </w:p>
    <w:p w14:paraId="4EE133B4" w14:textId="77777777" w:rsidR="00F55987" w:rsidRPr="007379BF" w:rsidRDefault="00F55987" w:rsidP="00F55987">
      <w:pPr>
        <w:pStyle w:val="BodyText"/>
        <w:spacing w:line="280" w:lineRule="atLeast"/>
        <w:ind w:left="340" w:right="115" w:firstLine="0"/>
        <w:rPr>
          <w:rFonts w:cs="Arial"/>
        </w:rPr>
      </w:pPr>
      <w:r w:rsidRPr="007379BF">
        <w:rPr>
          <w:rFonts w:cs="Arial"/>
          <w:spacing w:val="-1"/>
        </w:rPr>
        <w:t>An</w:t>
      </w:r>
      <w:r w:rsidRPr="007379BF">
        <w:rPr>
          <w:rFonts w:cs="Arial"/>
          <w:spacing w:val="20"/>
        </w:rPr>
        <w:t xml:space="preserve"> </w:t>
      </w:r>
      <w:r w:rsidRPr="007379BF">
        <w:rPr>
          <w:rFonts w:cs="Arial"/>
        </w:rPr>
        <w:t>award</w:t>
      </w:r>
      <w:r w:rsidRPr="007379BF">
        <w:rPr>
          <w:rFonts w:cs="Arial"/>
          <w:spacing w:val="19"/>
        </w:rPr>
        <w:t xml:space="preserve"> </w:t>
      </w:r>
      <w:r w:rsidRPr="007379BF">
        <w:rPr>
          <w:rFonts w:cs="Arial"/>
        </w:rPr>
        <w:t>in</w:t>
      </w:r>
      <w:r w:rsidRPr="007379BF">
        <w:rPr>
          <w:rFonts w:cs="Arial"/>
          <w:spacing w:val="19"/>
        </w:rPr>
        <w:t xml:space="preserve"> </w:t>
      </w:r>
      <w:r w:rsidRPr="007379BF">
        <w:rPr>
          <w:rFonts w:cs="Arial"/>
        </w:rPr>
        <w:t>favour</w:t>
      </w:r>
      <w:r w:rsidRPr="007379BF">
        <w:rPr>
          <w:rFonts w:cs="Arial"/>
          <w:spacing w:val="19"/>
        </w:rPr>
        <w:t xml:space="preserve"> </w:t>
      </w:r>
      <w:r w:rsidRPr="007379BF">
        <w:rPr>
          <w:rFonts w:cs="Arial"/>
        </w:rPr>
        <w:t>of</w:t>
      </w:r>
      <w:r w:rsidRPr="007379BF">
        <w:rPr>
          <w:rFonts w:cs="Arial"/>
          <w:spacing w:val="21"/>
        </w:rPr>
        <w:t xml:space="preserve"> </w:t>
      </w:r>
      <w:r w:rsidRPr="007379BF">
        <w:rPr>
          <w:rFonts w:cs="Arial"/>
        </w:rPr>
        <w:t>the</w:t>
      </w:r>
      <w:r w:rsidRPr="007379BF">
        <w:rPr>
          <w:rFonts w:cs="Arial"/>
          <w:spacing w:val="21"/>
        </w:rPr>
        <w:t xml:space="preserve"> </w:t>
      </w:r>
      <w:r>
        <w:rPr>
          <w:rFonts w:cs="Arial"/>
        </w:rPr>
        <w:t>IFoA</w:t>
      </w:r>
      <w:r w:rsidRPr="007379BF">
        <w:rPr>
          <w:rFonts w:cs="Arial"/>
          <w:spacing w:val="18"/>
        </w:rPr>
        <w:t xml:space="preserve"> </w:t>
      </w:r>
      <w:r w:rsidRPr="007379BF">
        <w:rPr>
          <w:rFonts w:cs="Arial"/>
        </w:rPr>
        <w:t>should</w:t>
      </w:r>
      <w:r w:rsidRPr="007379BF">
        <w:rPr>
          <w:rFonts w:cs="Arial"/>
          <w:spacing w:val="15"/>
        </w:rPr>
        <w:t xml:space="preserve"> </w:t>
      </w:r>
      <w:r w:rsidRPr="007379BF">
        <w:rPr>
          <w:rFonts w:cs="Arial"/>
          <w:spacing w:val="-1"/>
        </w:rPr>
        <w:t>not</w:t>
      </w:r>
      <w:r w:rsidRPr="007379BF">
        <w:rPr>
          <w:rFonts w:cs="Arial"/>
          <w:spacing w:val="16"/>
        </w:rPr>
        <w:t xml:space="preserve"> </w:t>
      </w:r>
      <w:r w:rsidRPr="007379BF">
        <w:rPr>
          <w:rFonts w:cs="Arial"/>
        </w:rPr>
        <w:t>include</w:t>
      </w:r>
      <w:r w:rsidRPr="007379BF">
        <w:rPr>
          <w:rFonts w:cs="Arial"/>
          <w:spacing w:val="15"/>
        </w:rPr>
        <w:t xml:space="preserve"> </w:t>
      </w:r>
      <w:r w:rsidRPr="007379BF">
        <w:rPr>
          <w:rFonts w:cs="Arial"/>
        </w:rPr>
        <w:t>the</w:t>
      </w:r>
      <w:r w:rsidRPr="007379BF">
        <w:rPr>
          <w:rFonts w:cs="Arial"/>
          <w:spacing w:val="15"/>
        </w:rPr>
        <w:t xml:space="preserve"> </w:t>
      </w:r>
      <w:r w:rsidRPr="007379BF">
        <w:rPr>
          <w:rFonts w:cs="Arial"/>
        </w:rPr>
        <w:t>costs</w:t>
      </w:r>
      <w:r w:rsidRPr="007379BF">
        <w:rPr>
          <w:rFonts w:cs="Arial"/>
          <w:spacing w:val="17"/>
        </w:rPr>
        <w:t xml:space="preserve"> </w:t>
      </w:r>
      <w:r w:rsidRPr="007379BF">
        <w:rPr>
          <w:rFonts w:cs="Arial"/>
        </w:rPr>
        <w:t>of</w:t>
      </w:r>
      <w:r w:rsidRPr="007379BF">
        <w:rPr>
          <w:rFonts w:cs="Arial"/>
          <w:spacing w:val="17"/>
        </w:rPr>
        <w:t xml:space="preserve"> </w:t>
      </w:r>
      <w:r w:rsidRPr="007379BF">
        <w:rPr>
          <w:rFonts w:cs="Arial"/>
          <w:spacing w:val="-1"/>
        </w:rPr>
        <w:t>investigation,</w:t>
      </w:r>
      <w:r w:rsidRPr="007379BF">
        <w:rPr>
          <w:rFonts w:cs="Arial"/>
          <w:spacing w:val="16"/>
        </w:rPr>
        <w:t xml:space="preserve"> </w:t>
      </w:r>
      <w:r w:rsidRPr="007379BF">
        <w:rPr>
          <w:rFonts w:cs="Arial"/>
        </w:rPr>
        <w:t>being</w:t>
      </w:r>
      <w:r w:rsidRPr="007379BF">
        <w:rPr>
          <w:rFonts w:cs="Arial"/>
          <w:spacing w:val="15"/>
        </w:rPr>
        <w:t xml:space="preserve"> </w:t>
      </w:r>
      <w:r w:rsidRPr="007379BF">
        <w:rPr>
          <w:rFonts w:cs="Arial"/>
        </w:rPr>
        <w:t>the</w:t>
      </w:r>
      <w:r w:rsidRPr="007379BF">
        <w:rPr>
          <w:rFonts w:cs="Arial"/>
          <w:spacing w:val="15"/>
        </w:rPr>
        <w:t xml:space="preserve"> </w:t>
      </w:r>
      <w:r w:rsidRPr="007379BF">
        <w:rPr>
          <w:rFonts w:cs="Arial"/>
        </w:rPr>
        <w:t>costs</w:t>
      </w:r>
      <w:r w:rsidRPr="007379BF">
        <w:rPr>
          <w:rFonts w:cs="Arial"/>
          <w:spacing w:val="20"/>
        </w:rPr>
        <w:t xml:space="preserve"> </w:t>
      </w:r>
      <w:r w:rsidRPr="007379BF">
        <w:rPr>
          <w:rFonts w:cs="Arial"/>
          <w:spacing w:val="-1"/>
        </w:rPr>
        <w:t>incurred</w:t>
      </w:r>
      <w:r w:rsidRPr="007379BF">
        <w:rPr>
          <w:rFonts w:cs="Arial"/>
          <w:spacing w:val="15"/>
        </w:rPr>
        <w:t xml:space="preserve"> </w:t>
      </w:r>
      <w:r w:rsidRPr="007379BF">
        <w:rPr>
          <w:rFonts w:cs="Arial"/>
        </w:rPr>
        <w:t>by</w:t>
      </w:r>
      <w:r w:rsidR="000E4272">
        <w:rPr>
          <w:rFonts w:cs="Arial"/>
          <w:spacing w:val="84"/>
          <w:w w:val="99"/>
        </w:rPr>
        <w:t xml:space="preserve"> </w:t>
      </w:r>
      <w:r w:rsidR="000E4272">
        <w:rPr>
          <w:rFonts w:cs="Arial"/>
        </w:rPr>
        <w:t>IFoA</w:t>
      </w:r>
      <w:r w:rsidRPr="007379BF">
        <w:rPr>
          <w:rFonts w:cs="Arial"/>
          <w:spacing w:val="24"/>
        </w:rPr>
        <w:t xml:space="preserve"> </w:t>
      </w:r>
      <w:r w:rsidRPr="007379BF">
        <w:rPr>
          <w:rFonts w:cs="Arial"/>
        </w:rPr>
        <w:t>prior</w:t>
      </w:r>
      <w:r w:rsidRPr="007379BF">
        <w:rPr>
          <w:rFonts w:cs="Arial"/>
          <w:spacing w:val="24"/>
        </w:rPr>
        <w:t xml:space="preserve"> </w:t>
      </w:r>
      <w:r w:rsidRPr="007379BF">
        <w:rPr>
          <w:rFonts w:cs="Arial"/>
        </w:rPr>
        <w:t>to</w:t>
      </w:r>
      <w:r w:rsidRPr="007379BF">
        <w:rPr>
          <w:rFonts w:cs="Arial"/>
          <w:spacing w:val="25"/>
        </w:rPr>
        <w:t xml:space="preserve"> </w:t>
      </w:r>
      <w:r w:rsidRPr="007379BF">
        <w:rPr>
          <w:rFonts w:cs="Arial"/>
        </w:rPr>
        <w:t>the</w:t>
      </w:r>
      <w:r w:rsidRPr="007379BF">
        <w:rPr>
          <w:rFonts w:cs="Arial"/>
          <w:spacing w:val="25"/>
        </w:rPr>
        <w:t xml:space="preserve"> </w:t>
      </w:r>
      <w:r w:rsidRPr="007379BF">
        <w:rPr>
          <w:rFonts w:cs="Arial"/>
        </w:rPr>
        <w:t>date</w:t>
      </w:r>
      <w:r w:rsidRPr="007379BF">
        <w:rPr>
          <w:rFonts w:cs="Arial"/>
          <w:spacing w:val="25"/>
        </w:rPr>
        <w:t xml:space="preserve"> </w:t>
      </w:r>
      <w:r w:rsidRPr="007379BF">
        <w:rPr>
          <w:rFonts w:cs="Arial"/>
          <w:spacing w:val="-1"/>
        </w:rPr>
        <w:t>when</w:t>
      </w:r>
      <w:r w:rsidRPr="007379BF">
        <w:rPr>
          <w:rFonts w:cs="Arial"/>
          <w:spacing w:val="24"/>
        </w:rPr>
        <w:t>:</w:t>
      </w:r>
    </w:p>
    <w:p w14:paraId="308967B8" w14:textId="77777777" w:rsidR="00F55987" w:rsidRPr="007379BF" w:rsidRDefault="00F55987" w:rsidP="00F55987">
      <w:pPr>
        <w:pStyle w:val="BodyText"/>
        <w:spacing w:line="280" w:lineRule="atLeast"/>
        <w:ind w:left="284" w:right="115" w:firstLine="0"/>
        <w:jc w:val="both"/>
        <w:rPr>
          <w:rFonts w:cs="Arial"/>
          <w:spacing w:val="27"/>
        </w:rPr>
      </w:pPr>
      <w:r>
        <w:rPr>
          <w:rFonts w:cs="Arial"/>
          <w:spacing w:val="24"/>
        </w:rPr>
        <w:tab/>
      </w:r>
      <w:r w:rsidRPr="007379BF">
        <w:rPr>
          <w:rFonts w:cs="Arial"/>
        </w:rPr>
        <w:t>(a)</w:t>
      </w:r>
      <w:r w:rsidRPr="007379BF">
        <w:rPr>
          <w:rFonts w:cs="Arial"/>
          <w:spacing w:val="24"/>
        </w:rPr>
        <w:t xml:space="preserve"> </w:t>
      </w:r>
      <w:r w:rsidRPr="007379BF">
        <w:rPr>
          <w:rFonts w:cs="Arial"/>
        </w:rPr>
        <w:t>an</w:t>
      </w:r>
      <w:r w:rsidRPr="007379BF">
        <w:rPr>
          <w:rFonts w:cs="Arial"/>
          <w:spacing w:val="25"/>
        </w:rPr>
        <w:t xml:space="preserve"> </w:t>
      </w:r>
      <w:r w:rsidRPr="007379BF">
        <w:rPr>
          <w:rFonts w:cs="Arial"/>
        </w:rPr>
        <w:t>Adjudication</w:t>
      </w:r>
      <w:r w:rsidRPr="007379BF">
        <w:rPr>
          <w:rFonts w:cs="Arial"/>
          <w:spacing w:val="25"/>
        </w:rPr>
        <w:t xml:space="preserve"> Panel</w:t>
      </w:r>
      <w:r w:rsidRPr="007379BF">
        <w:rPr>
          <w:rFonts w:cs="Arial"/>
          <w:spacing w:val="40"/>
          <w:w w:val="99"/>
        </w:rPr>
        <w:t xml:space="preserve"> </w:t>
      </w:r>
      <w:r w:rsidRPr="007379BF">
        <w:rPr>
          <w:rFonts w:cs="Arial"/>
        </w:rPr>
        <w:t>referred</w:t>
      </w:r>
      <w:r w:rsidRPr="007379BF">
        <w:rPr>
          <w:rFonts w:cs="Arial"/>
          <w:spacing w:val="24"/>
        </w:rPr>
        <w:t xml:space="preserve"> </w:t>
      </w:r>
      <w:r w:rsidRPr="007379BF">
        <w:rPr>
          <w:rFonts w:cs="Arial"/>
        </w:rPr>
        <w:t>the</w:t>
      </w:r>
      <w:r w:rsidRPr="007379BF">
        <w:rPr>
          <w:rFonts w:cs="Arial"/>
          <w:spacing w:val="25"/>
        </w:rPr>
        <w:t xml:space="preserve"> </w:t>
      </w:r>
      <w:r w:rsidRPr="007379BF">
        <w:rPr>
          <w:rFonts w:cs="Arial"/>
        </w:rPr>
        <w:t>matter,</w:t>
      </w:r>
      <w:r w:rsidRPr="007379BF">
        <w:rPr>
          <w:rFonts w:cs="Arial"/>
          <w:spacing w:val="27"/>
        </w:rPr>
        <w:t xml:space="preserve"> </w:t>
      </w:r>
    </w:p>
    <w:p w14:paraId="225CC3D4" w14:textId="77777777" w:rsidR="00F55987" w:rsidRPr="007379BF" w:rsidRDefault="00F55987" w:rsidP="00F55987">
      <w:pPr>
        <w:pStyle w:val="BodyText"/>
        <w:spacing w:line="280" w:lineRule="atLeast"/>
        <w:ind w:left="284" w:right="115" w:firstLine="436"/>
        <w:jc w:val="both"/>
        <w:rPr>
          <w:rFonts w:cs="Arial"/>
          <w:spacing w:val="15"/>
        </w:rPr>
      </w:pPr>
      <w:r w:rsidRPr="007379BF">
        <w:rPr>
          <w:rFonts w:cs="Arial"/>
        </w:rPr>
        <w:t>(b)</w:t>
      </w:r>
      <w:r w:rsidRPr="007379BF">
        <w:rPr>
          <w:rFonts w:cs="Arial"/>
          <w:spacing w:val="29"/>
        </w:rPr>
        <w:t xml:space="preserve"> </w:t>
      </w:r>
      <w:r w:rsidRPr="007379BF">
        <w:rPr>
          <w:rFonts w:cs="Arial"/>
        </w:rPr>
        <w:t>the</w:t>
      </w:r>
      <w:r w:rsidRPr="007379BF">
        <w:rPr>
          <w:rFonts w:cs="Arial"/>
          <w:spacing w:val="25"/>
        </w:rPr>
        <w:t xml:space="preserve"> </w:t>
      </w:r>
      <w:r w:rsidRPr="007379BF">
        <w:rPr>
          <w:rFonts w:cs="Arial"/>
        </w:rPr>
        <w:t>Respondent</w:t>
      </w:r>
      <w:r w:rsidRPr="007379BF">
        <w:rPr>
          <w:rFonts w:cs="Arial"/>
          <w:spacing w:val="27"/>
        </w:rPr>
        <w:t xml:space="preserve"> </w:t>
      </w:r>
      <w:r w:rsidRPr="007379BF">
        <w:rPr>
          <w:rFonts w:cs="Arial"/>
        </w:rPr>
        <w:t>elected</w:t>
      </w:r>
      <w:r w:rsidRPr="007379BF">
        <w:rPr>
          <w:rFonts w:cs="Arial"/>
          <w:spacing w:val="27"/>
        </w:rPr>
        <w:t xml:space="preserve"> </w:t>
      </w:r>
      <w:r w:rsidRPr="007379BF">
        <w:rPr>
          <w:rFonts w:cs="Arial"/>
        </w:rPr>
        <w:t>under</w:t>
      </w:r>
      <w:r w:rsidRPr="007379BF">
        <w:rPr>
          <w:rFonts w:cs="Arial"/>
          <w:spacing w:val="26"/>
        </w:rPr>
        <w:t xml:space="preserve"> </w:t>
      </w:r>
      <w:r w:rsidRPr="007379BF">
        <w:rPr>
          <w:rFonts w:cs="Arial"/>
          <w:spacing w:val="-1"/>
        </w:rPr>
        <w:t>rule</w:t>
      </w:r>
      <w:r w:rsidRPr="007379BF">
        <w:rPr>
          <w:rFonts w:cs="Arial"/>
          <w:spacing w:val="27"/>
        </w:rPr>
        <w:t xml:space="preserve"> </w:t>
      </w:r>
      <w:r w:rsidRPr="007379BF">
        <w:rPr>
          <w:rFonts w:cs="Arial"/>
        </w:rPr>
        <w:t>3.18</w:t>
      </w:r>
      <w:r w:rsidRPr="007379BF">
        <w:rPr>
          <w:rFonts w:cs="Arial"/>
          <w:spacing w:val="26"/>
        </w:rPr>
        <w:t xml:space="preserve"> </w:t>
      </w:r>
      <w:r w:rsidRPr="007379BF">
        <w:rPr>
          <w:rFonts w:cs="Arial"/>
        </w:rPr>
        <w:t>to</w:t>
      </w:r>
      <w:r w:rsidRPr="007379BF">
        <w:rPr>
          <w:rFonts w:cs="Arial"/>
          <w:spacing w:val="27"/>
        </w:rPr>
        <w:t xml:space="preserve"> </w:t>
      </w:r>
      <w:r w:rsidRPr="007379BF">
        <w:rPr>
          <w:rFonts w:cs="Arial"/>
        </w:rPr>
        <w:t>proceed</w:t>
      </w:r>
      <w:r w:rsidRPr="007379BF">
        <w:rPr>
          <w:rFonts w:cs="Arial"/>
          <w:spacing w:val="27"/>
        </w:rPr>
        <w:t xml:space="preserve"> </w:t>
      </w:r>
      <w:r w:rsidRPr="007379BF">
        <w:rPr>
          <w:rFonts w:cs="Arial"/>
        </w:rPr>
        <w:t>to</w:t>
      </w:r>
      <w:r w:rsidRPr="007379BF">
        <w:rPr>
          <w:rFonts w:cs="Arial"/>
          <w:spacing w:val="27"/>
        </w:rPr>
        <w:t xml:space="preserve"> </w:t>
      </w:r>
      <w:r w:rsidRPr="007379BF">
        <w:rPr>
          <w:rFonts w:cs="Arial"/>
        </w:rPr>
        <w:t>a</w:t>
      </w:r>
      <w:r w:rsidRPr="007379BF">
        <w:rPr>
          <w:rFonts w:cs="Arial"/>
          <w:spacing w:val="24"/>
        </w:rPr>
        <w:t xml:space="preserve"> </w:t>
      </w:r>
      <w:r w:rsidRPr="007379BF">
        <w:rPr>
          <w:rFonts w:cs="Arial"/>
        </w:rPr>
        <w:t>Disciplinary</w:t>
      </w:r>
      <w:r w:rsidRPr="007379BF">
        <w:rPr>
          <w:rFonts w:cs="Arial"/>
          <w:spacing w:val="34"/>
          <w:w w:val="99"/>
        </w:rPr>
        <w:t xml:space="preserve"> </w:t>
      </w:r>
      <w:r w:rsidRPr="007379BF">
        <w:rPr>
          <w:rFonts w:cs="Arial"/>
          <w:spacing w:val="-1"/>
        </w:rPr>
        <w:t>Tribunal</w:t>
      </w:r>
      <w:r w:rsidRPr="007379BF">
        <w:rPr>
          <w:rFonts w:cs="Arial"/>
          <w:spacing w:val="14"/>
        </w:rPr>
        <w:t xml:space="preserve"> </w:t>
      </w:r>
      <w:r w:rsidRPr="007379BF">
        <w:rPr>
          <w:rFonts w:cs="Arial"/>
        </w:rPr>
        <w:t>Panel</w:t>
      </w:r>
      <w:r w:rsidRPr="007379BF">
        <w:rPr>
          <w:rFonts w:cs="Arial"/>
          <w:spacing w:val="12"/>
        </w:rPr>
        <w:t xml:space="preserve"> </w:t>
      </w:r>
      <w:r w:rsidRPr="007379BF">
        <w:rPr>
          <w:rFonts w:cs="Arial"/>
        </w:rPr>
        <w:t>or</w:t>
      </w:r>
      <w:r w:rsidRPr="007379BF">
        <w:rPr>
          <w:rFonts w:cs="Arial"/>
          <w:spacing w:val="15"/>
        </w:rPr>
        <w:t xml:space="preserve"> </w:t>
      </w:r>
    </w:p>
    <w:p w14:paraId="5BD16884" w14:textId="5A1B8E7D" w:rsidR="001A354E" w:rsidRDefault="00F55987" w:rsidP="00BF4B1F">
      <w:pPr>
        <w:pStyle w:val="BodyText"/>
        <w:spacing w:line="280" w:lineRule="atLeast"/>
        <w:ind w:left="284" w:right="115" w:firstLine="0"/>
        <w:jc w:val="both"/>
        <w:rPr>
          <w:rFonts w:cs="Arial"/>
          <w:spacing w:val="-1"/>
        </w:rPr>
      </w:pPr>
      <w:r>
        <w:rPr>
          <w:rFonts w:cs="Arial"/>
          <w:spacing w:val="15"/>
        </w:rPr>
        <w:tab/>
      </w:r>
      <w:r w:rsidRPr="007379BF">
        <w:rPr>
          <w:rFonts w:cs="Arial"/>
        </w:rPr>
        <w:t>(c)</w:t>
      </w:r>
      <w:r w:rsidRPr="007379BF">
        <w:rPr>
          <w:rFonts w:cs="Arial"/>
          <w:spacing w:val="14"/>
        </w:rPr>
        <w:t xml:space="preserve"> </w:t>
      </w:r>
      <w:r w:rsidRPr="007379BF">
        <w:rPr>
          <w:rFonts w:cs="Arial"/>
        </w:rPr>
        <w:t>the</w:t>
      </w:r>
      <w:r w:rsidRPr="007379BF">
        <w:rPr>
          <w:rFonts w:cs="Arial"/>
          <w:spacing w:val="13"/>
        </w:rPr>
        <w:t xml:space="preserve"> </w:t>
      </w:r>
      <w:r w:rsidRPr="007379BF">
        <w:rPr>
          <w:rFonts w:cs="Arial"/>
        </w:rPr>
        <w:t>matter</w:t>
      </w:r>
      <w:r w:rsidRPr="007379BF">
        <w:rPr>
          <w:rFonts w:cs="Arial"/>
          <w:spacing w:val="16"/>
        </w:rPr>
        <w:t xml:space="preserve"> </w:t>
      </w:r>
      <w:r w:rsidRPr="007379BF">
        <w:rPr>
          <w:rFonts w:cs="Arial"/>
          <w:spacing w:val="-1"/>
        </w:rPr>
        <w:t>was</w:t>
      </w:r>
      <w:r w:rsidRPr="007379BF">
        <w:rPr>
          <w:rFonts w:cs="Arial"/>
          <w:spacing w:val="15"/>
        </w:rPr>
        <w:t xml:space="preserve"> </w:t>
      </w:r>
      <w:r w:rsidRPr="007379BF">
        <w:rPr>
          <w:rFonts w:cs="Arial"/>
        </w:rPr>
        <w:t>referred</w:t>
      </w:r>
      <w:r w:rsidRPr="007379BF">
        <w:rPr>
          <w:rFonts w:cs="Arial"/>
          <w:spacing w:val="12"/>
        </w:rPr>
        <w:t xml:space="preserve"> </w:t>
      </w:r>
      <w:r w:rsidRPr="007379BF">
        <w:rPr>
          <w:rFonts w:cs="Arial"/>
        </w:rPr>
        <w:t>directly</w:t>
      </w:r>
      <w:r w:rsidRPr="007379BF">
        <w:rPr>
          <w:rFonts w:cs="Arial"/>
          <w:spacing w:val="10"/>
        </w:rPr>
        <w:t xml:space="preserve"> </w:t>
      </w:r>
      <w:r w:rsidRPr="007379BF">
        <w:rPr>
          <w:rFonts w:cs="Arial"/>
          <w:spacing w:val="1"/>
        </w:rPr>
        <w:t>to</w:t>
      </w:r>
      <w:r w:rsidRPr="007379BF">
        <w:rPr>
          <w:rFonts w:cs="Arial"/>
          <w:spacing w:val="13"/>
        </w:rPr>
        <w:t xml:space="preserve"> </w:t>
      </w:r>
      <w:r w:rsidRPr="007379BF">
        <w:rPr>
          <w:rFonts w:cs="Arial"/>
        </w:rPr>
        <w:t>a</w:t>
      </w:r>
      <w:r w:rsidRPr="007379BF">
        <w:rPr>
          <w:rFonts w:cs="Arial"/>
          <w:spacing w:val="14"/>
        </w:rPr>
        <w:t xml:space="preserve"> </w:t>
      </w:r>
      <w:r w:rsidR="00F86C84">
        <w:rPr>
          <w:rFonts w:cs="Arial"/>
        </w:rPr>
        <w:t>D</w:t>
      </w:r>
      <w:r w:rsidRPr="007379BF">
        <w:rPr>
          <w:rFonts w:cs="Arial"/>
        </w:rPr>
        <w:t>isciplinary</w:t>
      </w:r>
      <w:r w:rsidRPr="007379BF">
        <w:rPr>
          <w:rFonts w:cs="Arial"/>
          <w:spacing w:val="10"/>
        </w:rPr>
        <w:t xml:space="preserve"> </w:t>
      </w:r>
      <w:r w:rsidR="00B2181F">
        <w:rPr>
          <w:rFonts w:cs="Arial"/>
        </w:rPr>
        <w:t>T</w:t>
      </w:r>
      <w:r w:rsidRPr="007379BF">
        <w:rPr>
          <w:rFonts w:cs="Arial"/>
        </w:rPr>
        <w:t>ribunal</w:t>
      </w:r>
      <w:r w:rsidRPr="007379BF">
        <w:rPr>
          <w:rFonts w:cs="Arial"/>
          <w:spacing w:val="12"/>
        </w:rPr>
        <w:t xml:space="preserve"> </w:t>
      </w:r>
      <w:r w:rsidRPr="007379BF">
        <w:rPr>
          <w:rFonts w:cs="Arial"/>
        </w:rPr>
        <w:t>Panel</w:t>
      </w:r>
      <w:r w:rsidRPr="007379BF">
        <w:rPr>
          <w:rFonts w:cs="Arial"/>
          <w:spacing w:val="13"/>
        </w:rPr>
        <w:t xml:space="preserve"> </w:t>
      </w:r>
      <w:r w:rsidRPr="007379BF">
        <w:rPr>
          <w:rFonts w:cs="Arial"/>
        </w:rPr>
        <w:t>under</w:t>
      </w:r>
      <w:r w:rsidRPr="007379BF">
        <w:rPr>
          <w:rFonts w:cs="Arial"/>
          <w:spacing w:val="14"/>
        </w:rPr>
        <w:t xml:space="preserve"> </w:t>
      </w:r>
      <w:r w:rsidRPr="007379BF">
        <w:rPr>
          <w:rFonts w:cs="Arial"/>
        </w:rPr>
        <w:t>rule</w:t>
      </w:r>
      <w:r w:rsidRPr="007379BF">
        <w:rPr>
          <w:rFonts w:cs="Arial"/>
          <w:spacing w:val="38"/>
          <w:w w:val="99"/>
        </w:rPr>
        <w:t xml:space="preserve"> </w:t>
      </w:r>
      <w:r w:rsidRPr="007379BF">
        <w:rPr>
          <w:rFonts w:cs="Arial"/>
          <w:spacing w:val="-1"/>
        </w:rPr>
        <w:t>3.13.</w:t>
      </w:r>
    </w:p>
    <w:p w14:paraId="0BA37B41" w14:textId="77777777" w:rsidR="00EA2318" w:rsidRDefault="00EA2318" w:rsidP="00BF4B1F">
      <w:pPr>
        <w:pStyle w:val="BodyText"/>
        <w:spacing w:line="280" w:lineRule="atLeast"/>
        <w:ind w:left="284" w:right="115" w:firstLine="0"/>
        <w:jc w:val="both"/>
        <w:rPr>
          <w:rFonts w:cs="Arial"/>
          <w:spacing w:val="-1"/>
        </w:rPr>
      </w:pPr>
    </w:p>
    <w:p w14:paraId="19BC244A" w14:textId="31D7E8E3" w:rsidR="00EA2318" w:rsidRDefault="00EA2318" w:rsidP="00EA2318">
      <w:pPr>
        <w:pStyle w:val="BodyText"/>
        <w:spacing w:before="0" w:line="280" w:lineRule="atLeast"/>
        <w:ind w:left="284" w:right="113" w:firstLine="0"/>
        <w:jc w:val="both"/>
        <w:rPr>
          <w:rFonts w:cs="Arial"/>
          <w:spacing w:val="-1"/>
        </w:rPr>
      </w:pPr>
      <w:r>
        <w:rPr>
          <w:rFonts w:cs="Arial"/>
          <w:spacing w:val="-1"/>
        </w:rPr>
        <w:t xml:space="preserve">The IFoA </w:t>
      </w:r>
      <w:r w:rsidR="00557FB8">
        <w:rPr>
          <w:rFonts w:cs="Arial"/>
          <w:spacing w:val="-1"/>
        </w:rPr>
        <w:t xml:space="preserve">is likely to </w:t>
      </w:r>
      <w:r>
        <w:rPr>
          <w:rFonts w:cs="Arial"/>
          <w:spacing w:val="-1"/>
        </w:rPr>
        <w:t>defend any costs claimed by a Respondent and it is not necessarily the case that costs will be awarded to a Respondent where the charge of Misconduct is not proved. The Panel will consider how the IFoA has handled the case and</w:t>
      </w:r>
      <w:r w:rsidR="00EC4FAB">
        <w:rPr>
          <w:rFonts w:cs="Arial"/>
          <w:spacing w:val="-1"/>
        </w:rPr>
        <w:t xml:space="preserve"> will be guided by the appropriate authority, the current approach being that set out in</w:t>
      </w:r>
      <w:r>
        <w:rPr>
          <w:rFonts w:cs="Arial"/>
          <w:spacing w:val="-1"/>
        </w:rPr>
        <w:t xml:space="preserve"> the Court of Appeal decision in </w:t>
      </w:r>
      <w:r w:rsidRPr="00EA2318">
        <w:rPr>
          <w:rFonts w:cs="Arial"/>
          <w:b/>
          <w:spacing w:val="-1"/>
        </w:rPr>
        <w:t>Baxendale-Walker v The Law Society [2007] EWCA Civ 233</w:t>
      </w:r>
      <w:r w:rsidR="008B5826">
        <w:rPr>
          <w:rFonts w:cs="Arial"/>
          <w:spacing w:val="-1"/>
        </w:rPr>
        <w:t>. The Panel will consider the guidance in that case, including the following extract from the judgment:</w:t>
      </w:r>
    </w:p>
    <w:p w14:paraId="61C8DCC9" w14:textId="77777777" w:rsidR="00EA2318" w:rsidRDefault="00EA2318" w:rsidP="00EA2318">
      <w:pPr>
        <w:pStyle w:val="BodyText"/>
        <w:spacing w:before="0" w:line="280" w:lineRule="atLeast"/>
        <w:ind w:left="284" w:right="113" w:firstLine="0"/>
        <w:jc w:val="both"/>
        <w:rPr>
          <w:rFonts w:cs="Arial"/>
          <w:spacing w:val="-1"/>
        </w:rPr>
      </w:pPr>
    </w:p>
    <w:p w14:paraId="71CAE3CF" w14:textId="77777777" w:rsidR="00EA2318" w:rsidRPr="00BF4B1F" w:rsidRDefault="00EA2318" w:rsidP="00EA2318">
      <w:pPr>
        <w:pStyle w:val="BodyText"/>
        <w:spacing w:before="0" w:line="280" w:lineRule="atLeast"/>
        <w:ind w:left="993" w:right="113" w:firstLine="0"/>
        <w:jc w:val="both"/>
        <w:rPr>
          <w:rFonts w:cs="Arial"/>
          <w:spacing w:val="-1"/>
        </w:rPr>
      </w:pPr>
      <w:r>
        <w:rPr>
          <w:rFonts w:cs="Arial"/>
          <w:spacing w:val="-1"/>
        </w:rPr>
        <w:t>“</w:t>
      </w:r>
      <w:r w:rsidRPr="00EA2318">
        <w:rPr>
          <w:rFonts w:cs="Arial"/>
          <w:i/>
          <w:spacing w:val="-1"/>
        </w:rPr>
        <w:t>In respect of costs, the exercise of its regulatory function placed the Law Society in a wholly different position from that of a party to ordinary civil litigation. Unless a complaint was improperly brought or, for example had proceeded as a “shambles from start to finish”, when the Law Society was discharging its responsibilities as a regulator of the profession, an order for costs should not ordinarily be made against it on the basis that costs followed the event</w:t>
      </w:r>
      <w:r>
        <w:rPr>
          <w:rFonts w:cs="Arial"/>
          <w:spacing w:val="-1"/>
        </w:rPr>
        <w:t>.”</w:t>
      </w:r>
    </w:p>
    <w:p w14:paraId="0F925F68" w14:textId="77777777" w:rsidR="00F55987" w:rsidRDefault="00F55987" w:rsidP="000E4272">
      <w:pPr>
        <w:spacing w:line="280" w:lineRule="atLeast"/>
        <w:jc w:val="both"/>
        <w:rPr>
          <w:rFonts w:ascii="Arial" w:eastAsia="Arial" w:hAnsi="Arial" w:cs="Arial"/>
          <w:sz w:val="20"/>
          <w:szCs w:val="20"/>
        </w:rPr>
      </w:pPr>
    </w:p>
    <w:p w14:paraId="7D62DF23" w14:textId="77777777" w:rsidR="006C5460" w:rsidRDefault="000E4272" w:rsidP="007379BF">
      <w:pPr>
        <w:spacing w:line="280" w:lineRule="atLeast"/>
        <w:ind w:left="340"/>
        <w:jc w:val="both"/>
        <w:rPr>
          <w:rFonts w:ascii="Arial" w:eastAsia="Arial" w:hAnsi="Arial" w:cs="Arial"/>
          <w:b/>
          <w:sz w:val="20"/>
          <w:szCs w:val="20"/>
        </w:rPr>
      </w:pPr>
      <w:r>
        <w:rPr>
          <w:rFonts w:ascii="Arial" w:eastAsia="Arial" w:hAnsi="Arial" w:cs="Arial"/>
          <w:b/>
          <w:sz w:val="20"/>
          <w:szCs w:val="20"/>
        </w:rPr>
        <w:t>How much can a Panel award</w:t>
      </w:r>
      <w:r w:rsidR="00F55987" w:rsidRPr="00F55987">
        <w:rPr>
          <w:rFonts w:ascii="Arial" w:eastAsia="Arial" w:hAnsi="Arial" w:cs="Arial"/>
          <w:b/>
          <w:sz w:val="20"/>
          <w:szCs w:val="20"/>
        </w:rPr>
        <w:t>?</w:t>
      </w:r>
    </w:p>
    <w:p w14:paraId="5517310F" w14:textId="77777777" w:rsidR="007D3AF0" w:rsidRDefault="00F55987" w:rsidP="00BF4B1F">
      <w:pPr>
        <w:pStyle w:val="BodyText"/>
        <w:spacing w:line="280" w:lineRule="atLeast"/>
        <w:ind w:left="340" w:right="115" w:firstLine="0"/>
        <w:rPr>
          <w:rFonts w:cs="Arial"/>
          <w:spacing w:val="1"/>
        </w:rPr>
      </w:pPr>
      <w:r w:rsidRPr="007379BF">
        <w:rPr>
          <w:rFonts w:cs="Arial"/>
        </w:rPr>
        <w:t>A</w:t>
      </w:r>
      <w:r w:rsidRPr="007379BF">
        <w:rPr>
          <w:rFonts w:cs="Arial"/>
          <w:spacing w:val="17"/>
        </w:rPr>
        <w:t xml:space="preserve"> </w:t>
      </w:r>
      <w:r w:rsidRPr="007379BF">
        <w:rPr>
          <w:rFonts w:cs="Arial"/>
        </w:rPr>
        <w:t>Disciplinary Tribunal Panel</w:t>
      </w:r>
      <w:r w:rsidRPr="007379BF">
        <w:rPr>
          <w:rFonts w:cs="Arial"/>
          <w:spacing w:val="18"/>
        </w:rPr>
        <w:t xml:space="preserve"> </w:t>
      </w:r>
      <w:r w:rsidRPr="007379BF">
        <w:rPr>
          <w:rFonts w:cs="Arial"/>
        </w:rPr>
        <w:t>has</w:t>
      </w:r>
      <w:r w:rsidRPr="007379BF">
        <w:rPr>
          <w:rFonts w:cs="Arial"/>
          <w:spacing w:val="19"/>
        </w:rPr>
        <w:t xml:space="preserve"> </w:t>
      </w:r>
      <w:r w:rsidRPr="007379BF">
        <w:rPr>
          <w:rFonts w:cs="Arial"/>
        </w:rPr>
        <w:t>discretion</w:t>
      </w:r>
      <w:r w:rsidRPr="007379BF">
        <w:rPr>
          <w:rFonts w:cs="Arial"/>
          <w:spacing w:val="17"/>
        </w:rPr>
        <w:t xml:space="preserve"> </w:t>
      </w:r>
      <w:r w:rsidRPr="007379BF">
        <w:rPr>
          <w:rFonts w:cs="Arial"/>
        </w:rPr>
        <w:t>as</w:t>
      </w:r>
      <w:r w:rsidRPr="007379BF">
        <w:rPr>
          <w:rFonts w:cs="Arial"/>
          <w:spacing w:val="19"/>
        </w:rPr>
        <w:t xml:space="preserve"> </w:t>
      </w:r>
      <w:r w:rsidRPr="007379BF">
        <w:rPr>
          <w:rFonts w:cs="Arial"/>
          <w:spacing w:val="1"/>
        </w:rPr>
        <w:t>to</w:t>
      </w:r>
      <w:r w:rsidRPr="007379BF">
        <w:rPr>
          <w:rFonts w:cs="Arial"/>
          <w:spacing w:val="20"/>
        </w:rPr>
        <w:t xml:space="preserve"> </w:t>
      </w:r>
      <w:r w:rsidRPr="007379BF">
        <w:rPr>
          <w:rFonts w:cs="Arial"/>
          <w:spacing w:val="-1"/>
        </w:rPr>
        <w:t>whether</w:t>
      </w:r>
      <w:r w:rsidRPr="007379BF">
        <w:rPr>
          <w:rFonts w:cs="Arial"/>
          <w:spacing w:val="18"/>
        </w:rPr>
        <w:t xml:space="preserve"> </w:t>
      </w:r>
      <w:r w:rsidRPr="007379BF">
        <w:rPr>
          <w:rFonts w:cs="Arial"/>
          <w:spacing w:val="1"/>
        </w:rPr>
        <w:t>to</w:t>
      </w:r>
      <w:r w:rsidRPr="007379BF">
        <w:rPr>
          <w:rFonts w:cs="Arial"/>
          <w:spacing w:val="18"/>
        </w:rPr>
        <w:t xml:space="preserve"> </w:t>
      </w:r>
      <w:r w:rsidRPr="007379BF">
        <w:rPr>
          <w:rFonts w:cs="Arial"/>
        </w:rPr>
        <w:t>award</w:t>
      </w:r>
      <w:r w:rsidRPr="007379BF">
        <w:rPr>
          <w:rFonts w:cs="Arial"/>
          <w:spacing w:val="19"/>
        </w:rPr>
        <w:t xml:space="preserve"> </w:t>
      </w:r>
      <w:r w:rsidRPr="007379BF">
        <w:rPr>
          <w:rFonts w:cs="Arial"/>
          <w:spacing w:val="1"/>
        </w:rPr>
        <w:t>costs,</w:t>
      </w:r>
      <w:r w:rsidRPr="007379BF">
        <w:rPr>
          <w:rFonts w:cs="Arial"/>
          <w:spacing w:val="20"/>
        </w:rPr>
        <w:t xml:space="preserve"> </w:t>
      </w:r>
      <w:r w:rsidRPr="007379BF">
        <w:rPr>
          <w:rFonts w:cs="Arial"/>
          <w:spacing w:val="-1"/>
        </w:rPr>
        <w:t>whereas</w:t>
      </w:r>
      <w:r w:rsidRPr="007379BF">
        <w:rPr>
          <w:rFonts w:cs="Arial"/>
          <w:spacing w:val="19"/>
        </w:rPr>
        <w:t xml:space="preserve"> </w:t>
      </w:r>
      <w:r w:rsidRPr="007379BF">
        <w:rPr>
          <w:rFonts w:cs="Arial"/>
        </w:rPr>
        <w:t>an</w:t>
      </w:r>
      <w:r w:rsidRPr="007379BF">
        <w:rPr>
          <w:rFonts w:cs="Arial"/>
          <w:spacing w:val="20"/>
        </w:rPr>
        <w:t xml:space="preserve"> A</w:t>
      </w:r>
      <w:r w:rsidRPr="007379BF">
        <w:rPr>
          <w:rFonts w:cs="Arial"/>
          <w:spacing w:val="-1"/>
        </w:rPr>
        <w:t>ppeal</w:t>
      </w:r>
      <w:r w:rsidRPr="007379BF">
        <w:rPr>
          <w:rFonts w:cs="Arial"/>
          <w:spacing w:val="44"/>
          <w:w w:val="99"/>
        </w:rPr>
        <w:t xml:space="preserve"> T</w:t>
      </w:r>
      <w:r w:rsidRPr="007379BF">
        <w:rPr>
          <w:rFonts w:cs="Arial"/>
          <w:spacing w:val="-1"/>
        </w:rPr>
        <w:t>ribunal</w:t>
      </w:r>
      <w:r>
        <w:rPr>
          <w:rFonts w:cs="Arial"/>
          <w:spacing w:val="10"/>
        </w:rPr>
        <w:t xml:space="preserve"> </w:t>
      </w:r>
      <w:r w:rsidRPr="007379BF">
        <w:rPr>
          <w:rFonts w:cs="Arial"/>
        </w:rPr>
        <w:t>Panel</w:t>
      </w:r>
      <w:r w:rsidRPr="007379BF">
        <w:rPr>
          <w:rFonts w:cs="Arial"/>
          <w:spacing w:val="8"/>
        </w:rPr>
        <w:t xml:space="preserve"> </w:t>
      </w:r>
      <w:r w:rsidRPr="007379BF">
        <w:rPr>
          <w:rFonts w:cs="Arial"/>
          <w:spacing w:val="1"/>
        </w:rPr>
        <w:t>must</w:t>
      </w:r>
      <w:r w:rsidRPr="007379BF">
        <w:rPr>
          <w:rFonts w:cs="Arial"/>
          <w:spacing w:val="9"/>
        </w:rPr>
        <w:t xml:space="preserve"> </w:t>
      </w:r>
      <w:r w:rsidRPr="007379BF">
        <w:rPr>
          <w:rFonts w:cs="Arial"/>
          <w:spacing w:val="1"/>
        </w:rPr>
        <w:t>make</w:t>
      </w:r>
      <w:r w:rsidRPr="007379BF">
        <w:rPr>
          <w:rFonts w:cs="Arial"/>
          <w:spacing w:val="7"/>
        </w:rPr>
        <w:t xml:space="preserve"> </w:t>
      </w:r>
      <w:r w:rsidRPr="007379BF">
        <w:rPr>
          <w:rFonts w:cs="Arial"/>
        </w:rPr>
        <w:t>an</w:t>
      </w:r>
      <w:r w:rsidRPr="007379BF">
        <w:rPr>
          <w:rFonts w:cs="Arial"/>
          <w:spacing w:val="8"/>
        </w:rPr>
        <w:t xml:space="preserve"> </w:t>
      </w:r>
      <w:r w:rsidRPr="007379BF">
        <w:rPr>
          <w:rFonts w:cs="Arial"/>
        </w:rPr>
        <w:t>order</w:t>
      </w:r>
      <w:r w:rsidRPr="007379BF">
        <w:rPr>
          <w:rFonts w:cs="Arial"/>
          <w:spacing w:val="10"/>
        </w:rPr>
        <w:t xml:space="preserve"> </w:t>
      </w:r>
      <w:r w:rsidRPr="007379BF">
        <w:rPr>
          <w:rFonts w:cs="Arial"/>
        </w:rPr>
        <w:t>for</w:t>
      </w:r>
      <w:r w:rsidRPr="007379BF">
        <w:rPr>
          <w:rFonts w:cs="Arial"/>
          <w:spacing w:val="10"/>
        </w:rPr>
        <w:t xml:space="preserve"> </w:t>
      </w:r>
      <w:r w:rsidRPr="007379BF">
        <w:rPr>
          <w:rFonts w:cs="Arial"/>
        </w:rPr>
        <w:t>costs,</w:t>
      </w:r>
      <w:r w:rsidRPr="007379BF">
        <w:rPr>
          <w:rFonts w:cs="Arial"/>
          <w:spacing w:val="9"/>
        </w:rPr>
        <w:t xml:space="preserve"> </w:t>
      </w:r>
      <w:r w:rsidRPr="007379BF">
        <w:rPr>
          <w:rFonts w:cs="Arial"/>
        </w:rPr>
        <w:t>but</w:t>
      </w:r>
      <w:r w:rsidRPr="007379BF">
        <w:rPr>
          <w:rFonts w:cs="Arial"/>
          <w:spacing w:val="10"/>
        </w:rPr>
        <w:t xml:space="preserve"> </w:t>
      </w:r>
      <w:r w:rsidRPr="007379BF">
        <w:rPr>
          <w:rFonts w:cs="Arial"/>
        </w:rPr>
        <w:t>both</w:t>
      </w:r>
      <w:r w:rsidRPr="007379BF">
        <w:rPr>
          <w:rFonts w:cs="Arial"/>
          <w:spacing w:val="9"/>
        </w:rPr>
        <w:t xml:space="preserve"> </w:t>
      </w:r>
      <w:r w:rsidRPr="007379BF">
        <w:rPr>
          <w:rFonts w:cs="Arial"/>
        </w:rPr>
        <w:t>Panels</w:t>
      </w:r>
      <w:r w:rsidRPr="007379BF">
        <w:rPr>
          <w:rFonts w:cs="Arial"/>
          <w:spacing w:val="10"/>
        </w:rPr>
        <w:t xml:space="preserve"> </w:t>
      </w:r>
      <w:r w:rsidRPr="007379BF">
        <w:rPr>
          <w:rFonts w:cs="Arial"/>
          <w:spacing w:val="-1"/>
        </w:rPr>
        <w:t>have</w:t>
      </w:r>
      <w:r w:rsidRPr="007379BF">
        <w:rPr>
          <w:rFonts w:cs="Arial"/>
          <w:spacing w:val="11"/>
        </w:rPr>
        <w:t xml:space="preserve"> </w:t>
      </w:r>
      <w:r w:rsidRPr="007379BF">
        <w:rPr>
          <w:rFonts w:cs="Arial"/>
        </w:rPr>
        <w:t>discretion</w:t>
      </w:r>
      <w:r w:rsidRPr="007379BF">
        <w:rPr>
          <w:rFonts w:cs="Arial"/>
          <w:spacing w:val="9"/>
        </w:rPr>
        <w:t xml:space="preserve"> </w:t>
      </w:r>
      <w:r w:rsidRPr="007379BF">
        <w:rPr>
          <w:rFonts w:cs="Arial"/>
        </w:rPr>
        <w:t>as</w:t>
      </w:r>
      <w:r w:rsidRPr="007379BF">
        <w:rPr>
          <w:rFonts w:cs="Arial"/>
          <w:spacing w:val="10"/>
        </w:rPr>
        <w:t xml:space="preserve"> </w:t>
      </w:r>
      <w:r w:rsidRPr="007379BF">
        <w:rPr>
          <w:rFonts w:cs="Arial"/>
        </w:rPr>
        <w:t>to</w:t>
      </w:r>
      <w:r w:rsidRPr="007379BF">
        <w:rPr>
          <w:rFonts w:cs="Arial"/>
          <w:spacing w:val="9"/>
        </w:rPr>
        <w:t xml:space="preserve"> </w:t>
      </w:r>
      <w:r w:rsidRPr="007379BF">
        <w:rPr>
          <w:rFonts w:cs="Arial"/>
        </w:rPr>
        <w:t>the</w:t>
      </w:r>
      <w:r w:rsidRPr="007379BF">
        <w:rPr>
          <w:rFonts w:cs="Arial"/>
          <w:spacing w:val="8"/>
        </w:rPr>
        <w:t xml:space="preserve"> </w:t>
      </w:r>
      <w:r w:rsidRPr="007379BF">
        <w:rPr>
          <w:rFonts w:cs="Arial"/>
        </w:rPr>
        <w:t>sum</w:t>
      </w:r>
      <w:r w:rsidRPr="007379BF">
        <w:rPr>
          <w:rFonts w:cs="Arial"/>
          <w:spacing w:val="13"/>
        </w:rPr>
        <w:t xml:space="preserve"> </w:t>
      </w:r>
      <w:r w:rsidRPr="007379BF">
        <w:rPr>
          <w:rFonts w:cs="Arial"/>
        </w:rPr>
        <w:t>to</w:t>
      </w:r>
      <w:r w:rsidRPr="007379BF">
        <w:rPr>
          <w:rFonts w:cs="Arial"/>
          <w:spacing w:val="50"/>
          <w:w w:val="99"/>
        </w:rPr>
        <w:t xml:space="preserve"> </w:t>
      </w:r>
      <w:r w:rsidRPr="007379BF">
        <w:rPr>
          <w:rFonts w:cs="Arial"/>
        </w:rPr>
        <w:t>be</w:t>
      </w:r>
      <w:r w:rsidRPr="007379BF">
        <w:rPr>
          <w:rFonts w:cs="Arial"/>
          <w:spacing w:val="18"/>
        </w:rPr>
        <w:t xml:space="preserve"> </w:t>
      </w:r>
      <w:r w:rsidRPr="007379BF">
        <w:rPr>
          <w:rFonts w:cs="Arial"/>
        </w:rPr>
        <w:t>awarded.</w:t>
      </w:r>
      <w:r w:rsidRPr="007379BF">
        <w:rPr>
          <w:rFonts w:cs="Arial"/>
          <w:spacing w:val="21"/>
        </w:rPr>
        <w:t xml:space="preserve"> </w:t>
      </w:r>
      <w:r w:rsidRPr="007379BF">
        <w:rPr>
          <w:rFonts w:cs="Arial"/>
          <w:spacing w:val="-1"/>
        </w:rPr>
        <w:t>An</w:t>
      </w:r>
      <w:r w:rsidRPr="007379BF">
        <w:rPr>
          <w:rFonts w:cs="Arial"/>
          <w:spacing w:val="21"/>
        </w:rPr>
        <w:t xml:space="preserve"> </w:t>
      </w:r>
      <w:r w:rsidRPr="007379BF">
        <w:rPr>
          <w:rFonts w:cs="Arial"/>
          <w:spacing w:val="-1"/>
        </w:rPr>
        <w:t>award</w:t>
      </w:r>
      <w:r w:rsidRPr="007379BF">
        <w:rPr>
          <w:rFonts w:cs="Arial"/>
          <w:spacing w:val="19"/>
        </w:rPr>
        <w:t xml:space="preserve"> </w:t>
      </w:r>
      <w:r w:rsidRPr="007379BF">
        <w:rPr>
          <w:rFonts w:cs="Arial"/>
        </w:rPr>
        <w:t>should</w:t>
      </w:r>
      <w:r w:rsidRPr="007379BF">
        <w:rPr>
          <w:rFonts w:cs="Arial"/>
          <w:spacing w:val="19"/>
        </w:rPr>
        <w:t xml:space="preserve"> </w:t>
      </w:r>
      <w:r w:rsidRPr="007379BF">
        <w:rPr>
          <w:rFonts w:cs="Arial"/>
        </w:rPr>
        <w:t>be</w:t>
      </w:r>
      <w:r w:rsidRPr="007379BF">
        <w:rPr>
          <w:rFonts w:cs="Arial"/>
          <w:spacing w:val="21"/>
        </w:rPr>
        <w:t xml:space="preserve"> </w:t>
      </w:r>
      <w:r w:rsidRPr="007379BF">
        <w:rPr>
          <w:rFonts w:cs="Arial"/>
          <w:spacing w:val="-1"/>
        </w:rPr>
        <w:t>in</w:t>
      </w:r>
      <w:r w:rsidRPr="007379BF">
        <w:rPr>
          <w:rFonts w:cs="Arial"/>
          <w:spacing w:val="19"/>
        </w:rPr>
        <w:t xml:space="preserve"> </w:t>
      </w:r>
      <w:r w:rsidRPr="007379BF">
        <w:rPr>
          <w:rFonts w:cs="Arial"/>
        </w:rPr>
        <w:t>a</w:t>
      </w:r>
      <w:r w:rsidRPr="007379BF">
        <w:rPr>
          <w:rFonts w:cs="Arial"/>
          <w:spacing w:val="19"/>
        </w:rPr>
        <w:t xml:space="preserve"> </w:t>
      </w:r>
      <w:r w:rsidRPr="007379BF">
        <w:rPr>
          <w:rFonts w:cs="Arial"/>
        </w:rPr>
        <w:t>specified</w:t>
      </w:r>
      <w:r w:rsidRPr="007379BF">
        <w:rPr>
          <w:rFonts w:cs="Arial"/>
          <w:spacing w:val="18"/>
        </w:rPr>
        <w:t xml:space="preserve"> </w:t>
      </w:r>
      <w:r w:rsidRPr="007379BF">
        <w:rPr>
          <w:rFonts w:cs="Arial"/>
          <w:spacing w:val="1"/>
        </w:rPr>
        <w:t>sum</w:t>
      </w:r>
      <w:r w:rsidR="000E4272">
        <w:rPr>
          <w:rFonts w:cs="Arial"/>
          <w:spacing w:val="1"/>
        </w:rPr>
        <w:t xml:space="preserve"> which may be any amount up to the total being applied for by either the IFoA or the Respondent</w:t>
      </w:r>
      <w:r w:rsidRPr="007379BF">
        <w:rPr>
          <w:rFonts w:cs="Arial"/>
          <w:spacing w:val="1"/>
        </w:rPr>
        <w:t>.</w:t>
      </w:r>
      <w:r w:rsidR="000E4272">
        <w:rPr>
          <w:rFonts w:cs="Arial"/>
          <w:spacing w:val="1"/>
        </w:rPr>
        <w:t xml:space="preserve"> The Panel will not make an award above </w:t>
      </w:r>
      <w:r w:rsidR="000E4272">
        <w:rPr>
          <w:rFonts w:cs="Arial"/>
          <w:spacing w:val="1"/>
        </w:rPr>
        <w:lastRenderedPageBreak/>
        <w:t>the amount being claimed.</w:t>
      </w:r>
    </w:p>
    <w:p w14:paraId="75C1E34A" w14:textId="77777777" w:rsidR="00BF4B1F" w:rsidRDefault="00BF4B1F" w:rsidP="00114B35">
      <w:pPr>
        <w:pStyle w:val="BodyText"/>
        <w:spacing w:line="280" w:lineRule="atLeast"/>
        <w:ind w:right="115"/>
        <w:rPr>
          <w:rFonts w:cs="Arial"/>
          <w:b/>
        </w:rPr>
      </w:pPr>
    </w:p>
    <w:p w14:paraId="2A397BBB" w14:textId="77777777" w:rsidR="007D3AF0" w:rsidRPr="007D3AF0" w:rsidRDefault="007D3AF0" w:rsidP="00F55987">
      <w:pPr>
        <w:pStyle w:val="BodyText"/>
        <w:spacing w:line="280" w:lineRule="atLeast"/>
        <w:ind w:left="340" w:right="115" w:firstLine="0"/>
        <w:rPr>
          <w:rFonts w:cs="Arial"/>
          <w:b/>
        </w:rPr>
      </w:pPr>
      <w:r w:rsidRPr="007D3AF0">
        <w:rPr>
          <w:rFonts w:cs="Arial"/>
          <w:b/>
        </w:rPr>
        <w:t>What factors will a Panel take into account when deciding how much to award?</w:t>
      </w:r>
    </w:p>
    <w:p w14:paraId="7A4C737F" w14:textId="77777777" w:rsidR="007D3AF0" w:rsidRDefault="007D3AF0" w:rsidP="007D3AF0">
      <w:pPr>
        <w:pStyle w:val="BodyText"/>
        <w:tabs>
          <w:tab w:val="left" w:pos="284"/>
        </w:tabs>
        <w:spacing w:before="160" w:line="280" w:lineRule="atLeast"/>
        <w:ind w:left="284" w:right="115" w:firstLine="0"/>
        <w:rPr>
          <w:rFonts w:cs="Arial"/>
          <w:spacing w:val="46"/>
        </w:rPr>
      </w:pPr>
      <w:r w:rsidRPr="007379BF">
        <w:rPr>
          <w:rFonts w:cs="Arial"/>
        </w:rPr>
        <w:t>Not</w:t>
      </w:r>
      <w:r w:rsidRPr="007379BF">
        <w:rPr>
          <w:rFonts w:cs="Arial"/>
          <w:spacing w:val="10"/>
        </w:rPr>
        <w:t xml:space="preserve"> </w:t>
      </w:r>
      <w:r w:rsidRPr="007379BF">
        <w:rPr>
          <w:rFonts w:cs="Arial"/>
        </w:rPr>
        <w:t>every</w:t>
      </w:r>
      <w:r w:rsidRPr="007379BF">
        <w:rPr>
          <w:rFonts w:cs="Arial"/>
          <w:spacing w:val="8"/>
        </w:rPr>
        <w:t xml:space="preserve"> </w:t>
      </w:r>
      <w:r w:rsidRPr="007379BF">
        <w:rPr>
          <w:rFonts w:cs="Arial"/>
        </w:rPr>
        <w:t>successful</w:t>
      </w:r>
      <w:r w:rsidRPr="007379BF">
        <w:rPr>
          <w:rFonts w:cs="Arial"/>
          <w:spacing w:val="9"/>
        </w:rPr>
        <w:t xml:space="preserve"> </w:t>
      </w:r>
      <w:r w:rsidRPr="007379BF">
        <w:rPr>
          <w:rFonts w:cs="Arial"/>
          <w:spacing w:val="-1"/>
        </w:rPr>
        <w:t>Respondent</w:t>
      </w:r>
      <w:r w:rsidRPr="007379BF">
        <w:rPr>
          <w:rFonts w:cs="Arial"/>
          <w:spacing w:val="14"/>
        </w:rPr>
        <w:t xml:space="preserve"> </w:t>
      </w:r>
      <w:r w:rsidRPr="007379BF">
        <w:rPr>
          <w:rFonts w:cs="Arial"/>
          <w:spacing w:val="-1"/>
        </w:rPr>
        <w:t>will</w:t>
      </w:r>
      <w:r w:rsidRPr="007379BF">
        <w:rPr>
          <w:rFonts w:cs="Arial"/>
          <w:spacing w:val="14"/>
        </w:rPr>
        <w:t xml:space="preserve"> </w:t>
      </w:r>
      <w:r w:rsidRPr="007379BF">
        <w:rPr>
          <w:rFonts w:cs="Arial"/>
        </w:rPr>
        <w:t>be</w:t>
      </w:r>
      <w:r w:rsidRPr="007379BF">
        <w:rPr>
          <w:rFonts w:cs="Arial"/>
          <w:spacing w:val="10"/>
        </w:rPr>
        <w:t xml:space="preserve"> </w:t>
      </w:r>
      <w:r w:rsidRPr="007379BF">
        <w:rPr>
          <w:rFonts w:cs="Arial"/>
        </w:rPr>
        <w:t>entitled</w:t>
      </w:r>
      <w:r w:rsidRPr="007379BF">
        <w:rPr>
          <w:rFonts w:cs="Arial"/>
          <w:spacing w:val="11"/>
        </w:rPr>
        <w:t xml:space="preserve"> </w:t>
      </w:r>
      <w:r w:rsidRPr="007379BF">
        <w:rPr>
          <w:rFonts w:cs="Arial"/>
        </w:rPr>
        <w:t>to</w:t>
      </w:r>
      <w:r w:rsidRPr="007379BF">
        <w:rPr>
          <w:rFonts w:cs="Arial"/>
          <w:spacing w:val="10"/>
        </w:rPr>
        <w:t xml:space="preserve"> </w:t>
      </w:r>
      <w:r w:rsidRPr="007379BF">
        <w:rPr>
          <w:rFonts w:cs="Arial"/>
        </w:rPr>
        <w:t>a</w:t>
      </w:r>
      <w:r w:rsidRPr="007379BF">
        <w:rPr>
          <w:rFonts w:cs="Arial"/>
          <w:spacing w:val="13"/>
        </w:rPr>
        <w:t xml:space="preserve"> </w:t>
      </w:r>
      <w:r w:rsidRPr="007379BF">
        <w:rPr>
          <w:rFonts w:cs="Arial"/>
        </w:rPr>
        <w:t>costs</w:t>
      </w:r>
      <w:r w:rsidRPr="007379BF">
        <w:rPr>
          <w:rFonts w:cs="Arial"/>
          <w:spacing w:val="11"/>
        </w:rPr>
        <w:t xml:space="preserve"> </w:t>
      </w:r>
      <w:r w:rsidRPr="007379BF">
        <w:rPr>
          <w:rFonts w:cs="Arial"/>
          <w:spacing w:val="-1"/>
        </w:rPr>
        <w:t>award.</w:t>
      </w:r>
      <w:r w:rsidRPr="007379BF">
        <w:rPr>
          <w:rFonts w:cs="Arial"/>
          <w:spacing w:val="12"/>
        </w:rPr>
        <w:t xml:space="preserve"> </w:t>
      </w:r>
      <w:r w:rsidRPr="007379BF">
        <w:rPr>
          <w:rFonts w:cs="Arial"/>
        </w:rPr>
        <w:t>A</w:t>
      </w:r>
      <w:r w:rsidRPr="007379BF">
        <w:rPr>
          <w:rFonts w:cs="Arial"/>
          <w:spacing w:val="10"/>
        </w:rPr>
        <w:t xml:space="preserve"> </w:t>
      </w:r>
      <w:r w:rsidRPr="007379BF">
        <w:rPr>
          <w:rFonts w:cs="Arial"/>
        </w:rPr>
        <w:t>Panel</w:t>
      </w:r>
      <w:r w:rsidRPr="007379BF">
        <w:rPr>
          <w:rFonts w:cs="Arial"/>
          <w:spacing w:val="10"/>
        </w:rPr>
        <w:t xml:space="preserve"> </w:t>
      </w:r>
      <w:r>
        <w:rPr>
          <w:rFonts w:cs="Arial"/>
        </w:rPr>
        <w:t>will determine whether or not it is</w:t>
      </w:r>
      <w:r w:rsidRPr="007379BF">
        <w:rPr>
          <w:rFonts w:cs="Arial"/>
          <w:spacing w:val="50"/>
          <w:w w:val="99"/>
        </w:rPr>
        <w:t xml:space="preserve"> </w:t>
      </w:r>
      <w:r w:rsidRPr="007379BF">
        <w:rPr>
          <w:rFonts w:cs="Arial"/>
        </w:rPr>
        <w:t>satisfied</w:t>
      </w:r>
      <w:r w:rsidRPr="007379BF">
        <w:rPr>
          <w:rFonts w:cs="Arial"/>
          <w:spacing w:val="5"/>
        </w:rPr>
        <w:t xml:space="preserve"> </w:t>
      </w:r>
      <w:r w:rsidRPr="007379BF">
        <w:rPr>
          <w:rFonts w:cs="Arial"/>
        </w:rPr>
        <w:t>that</w:t>
      </w:r>
      <w:r w:rsidRPr="007379BF">
        <w:rPr>
          <w:rFonts w:cs="Arial"/>
          <w:spacing w:val="6"/>
        </w:rPr>
        <w:t xml:space="preserve"> </w:t>
      </w:r>
      <w:r w:rsidRPr="007379BF">
        <w:rPr>
          <w:rFonts w:cs="Arial"/>
        </w:rPr>
        <w:t>the</w:t>
      </w:r>
      <w:r w:rsidRPr="007379BF">
        <w:rPr>
          <w:rFonts w:cs="Arial"/>
          <w:spacing w:val="5"/>
        </w:rPr>
        <w:t xml:space="preserve"> </w:t>
      </w:r>
      <w:r w:rsidRPr="007379BF">
        <w:rPr>
          <w:rFonts w:cs="Arial"/>
        </w:rPr>
        <w:t>Respondent</w:t>
      </w:r>
      <w:r w:rsidRPr="007379BF">
        <w:rPr>
          <w:rFonts w:cs="Arial"/>
          <w:spacing w:val="6"/>
        </w:rPr>
        <w:t xml:space="preserve"> </w:t>
      </w:r>
      <w:r w:rsidRPr="007379BF">
        <w:rPr>
          <w:rFonts w:cs="Arial"/>
          <w:spacing w:val="-1"/>
        </w:rPr>
        <w:t>is</w:t>
      </w:r>
      <w:r w:rsidRPr="007379BF">
        <w:rPr>
          <w:rFonts w:cs="Arial"/>
          <w:spacing w:val="7"/>
        </w:rPr>
        <w:t xml:space="preserve"> </w:t>
      </w:r>
      <w:r w:rsidRPr="007379BF">
        <w:rPr>
          <w:rFonts w:cs="Arial"/>
        </w:rPr>
        <w:t>entitled</w:t>
      </w:r>
      <w:r w:rsidRPr="007379BF">
        <w:rPr>
          <w:rFonts w:cs="Arial"/>
          <w:spacing w:val="5"/>
        </w:rPr>
        <w:t xml:space="preserve"> </w:t>
      </w:r>
      <w:r w:rsidRPr="007379BF">
        <w:rPr>
          <w:rFonts w:cs="Arial"/>
          <w:spacing w:val="1"/>
        </w:rPr>
        <w:t>to</w:t>
      </w:r>
      <w:r w:rsidRPr="007379BF">
        <w:rPr>
          <w:rFonts w:cs="Arial"/>
          <w:spacing w:val="6"/>
        </w:rPr>
        <w:t xml:space="preserve"> </w:t>
      </w:r>
      <w:r w:rsidRPr="007379BF">
        <w:rPr>
          <w:rFonts w:cs="Arial"/>
        </w:rPr>
        <w:t>be</w:t>
      </w:r>
      <w:r w:rsidRPr="007379BF">
        <w:rPr>
          <w:rFonts w:cs="Arial"/>
          <w:spacing w:val="6"/>
        </w:rPr>
        <w:t xml:space="preserve"> </w:t>
      </w:r>
      <w:r w:rsidRPr="007379BF">
        <w:rPr>
          <w:rFonts w:cs="Arial"/>
        </w:rPr>
        <w:t>reimbursed</w:t>
      </w:r>
      <w:r>
        <w:rPr>
          <w:rFonts w:cs="Arial"/>
        </w:rPr>
        <w:t>. The Panel may decide that an award for costs are made</w:t>
      </w:r>
      <w:r w:rsidRPr="007379BF">
        <w:rPr>
          <w:rFonts w:cs="Arial"/>
          <w:spacing w:val="5"/>
        </w:rPr>
        <w:t xml:space="preserve"> </w:t>
      </w:r>
      <w:r w:rsidRPr="007379BF">
        <w:rPr>
          <w:rFonts w:cs="Arial"/>
        </w:rPr>
        <w:t>for</w:t>
      </w:r>
      <w:r w:rsidRPr="007379BF">
        <w:rPr>
          <w:rFonts w:cs="Arial"/>
          <w:spacing w:val="6"/>
        </w:rPr>
        <w:t xml:space="preserve"> </w:t>
      </w:r>
      <w:r w:rsidRPr="007379BF">
        <w:rPr>
          <w:rFonts w:cs="Arial"/>
        </w:rPr>
        <w:t>some,</w:t>
      </w:r>
      <w:r w:rsidRPr="007379BF">
        <w:rPr>
          <w:rFonts w:cs="Arial"/>
          <w:spacing w:val="5"/>
        </w:rPr>
        <w:t xml:space="preserve"> </w:t>
      </w:r>
      <w:r w:rsidRPr="007379BF">
        <w:rPr>
          <w:rFonts w:cs="Arial"/>
          <w:spacing w:val="-1"/>
        </w:rPr>
        <w:t>though</w:t>
      </w:r>
      <w:r w:rsidRPr="007379BF">
        <w:rPr>
          <w:rFonts w:cs="Arial"/>
          <w:spacing w:val="6"/>
        </w:rPr>
        <w:t xml:space="preserve"> </w:t>
      </w:r>
      <w:r w:rsidRPr="007379BF">
        <w:rPr>
          <w:rFonts w:cs="Arial"/>
          <w:spacing w:val="-1"/>
        </w:rPr>
        <w:t>not</w:t>
      </w:r>
      <w:r w:rsidRPr="007379BF">
        <w:rPr>
          <w:rFonts w:cs="Arial"/>
          <w:spacing w:val="8"/>
        </w:rPr>
        <w:t xml:space="preserve"> </w:t>
      </w:r>
      <w:r w:rsidRPr="007379BF">
        <w:rPr>
          <w:rFonts w:cs="Arial"/>
        </w:rPr>
        <w:t>necessarily</w:t>
      </w:r>
      <w:r w:rsidRPr="007379BF">
        <w:rPr>
          <w:rFonts w:cs="Arial"/>
          <w:spacing w:val="3"/>
        </w:rPr>
        <w:t xml:space="preserve"> </w:t>
      </w:r>
      <w:r w:rsidRPr="007379BF">
        <w:rPr>
          <w:rFonts w:cs="Arial"/>
          <w:spacing w:val="-1"/>
        </w:rPr>
        <w:t>all,</w:t>
      </w:r>
      <w:r w:rsidRPr="007379BF">
        <w:rPr>
          <w:rFonts w:cs="Arial"/>
          <w:spacing w:val="54"/>
          <w:w w:val="99"/>
        </w:rPr>
        <w:t xml:space="preserve"> </w:t>
      </w:r>
      <w:r w:rsidRPr="007379BF">
        <w:rPr>
          <w:rFonts w:cs="Arial"/>
        </w:rPr>
        <w:t>of</w:t>
      </w:r>
      <w:r w:rsidRPr="007379BF">
        <w:rPr>
          <w:rFonts w:cs="Arial"/>
          <w:spacing w:val="13"/>
        </w:rPr>
        <w:t xml:space="preserve"> </w:t>
      </w:r>
      <w:r w:rsidRPr="007379BF">
        <w:rPr>
          <w:rFonts w:cs="Arial"/>
        </w:rPr>
        <w:t>the</w:t>
      </w:r>
      <w:r w:rsidRPr="007379BF">
        <w:rPr>
          <w:rFonts w:cs="Arial"/>
          <w:spacing w:val="11"/>
        </w:rPr>
        <w:t xml:space="preserve"> </w:t>
      </w:r>
      <w:r w:rsidRPr="007379BF">
        <w:rPr>
          <w:rFonts w:cs="Arial"/>
        </w:rPr>
        <w:t>costs</w:t>
      </w:r>
      <w:r w:rsidRPr="007379BF">
        <w:rPr>
          <w:rFonts w:cs="Arial"/>
          <w:spacing w:val="12"/>
        </w:rPr>
        <w:t xml:space="preserve"> </w:t>
      </w:r>
      <w:r w:rsidRPr="007379BF">
        <w:rPr>
          <w:rFonts w:cs="Arial"/>
        </w:rPr>
        <w:t>incurred</w:t>
      </w:r>
      <w:r w:rsidR="00EC4FAB">
        <w:rPr>
          <w:rFonts w:cs="Arial"/>
        </w:rPr>
        <w:t xml:space="preserve"> by the party in whose favour the award is granted.</w:t>
      </w:r>
      <w:r w:rsidRPr="007379BF">
        <w:rPr>
          <w:rFonts w:cs="Arial"/>
          <w:spacing w:val="14"/>
        </w:rPr>
        <w:t xml:space="preserve"> </w:t>
      </w:r>
    </w:p>
    <w:p w14:paraId="61F7C2AD" w14:textId="77777777" w:rsidR="007D3AF0" w:rsidRDefault="007D3AF0" w:rsidP="007D3AF0">
      <w:pPr>
        <w:pStyle w:val="BodyText"/>
        <w:tabs>
          <w:tab w:val="left" w:pos="284"/>
        </w:tabs>
        <w:spacing w:before="160" w:line="280" w:lineRule="atLeast"/>
        <w:ind w:left="284" w:right="115" w:firstLine="0"/>
        <w:rPr>
          <w:rFonts w:cs="Arial"/>
        </w:rPr>
      </w:pPr>
      <w:r w:rsidRPr="007379BF">
        <w:rPr>
          <w:rFonts w:cs="Arial"/>
          <w:spacing w:val="1"/>
        </w:rPr>
        <w:t>The</w:t>
      </w:r>
      <w:r w:rsidRPr="007379BF">
        <w:rPr>
          <w:rFonts w:cs="Arial"/>
          <w:spacing w:val="45"/>
        </w:rPr>
        <w:t xml:space="preserve"> </w:t>
      </w:r>
      <w:r w:rsidRPr="007379BF">
        <w:rPr>
          <w:rFonts w:cs="Arial"/>
        </w:rPr>
        <w:t>Panel’s</w:t>
      </w:r>
      <w:r w:rsidRPr="007379BF">
        <w:rPr>
          <w:rFonts w:cs="Arial"/>
          <w:spacing w:val="49"/>
        </w:rPr>
        <w:t xml:space="preserve"> </w:t>
      </w:r>
      <w:r w:rsidRPr="007379BF">
        <w:rPr>
          <w:rFonts w:cs="Arial"/>
          <w:spacing w:val="-1"/>
        </w:rPr>
        <w:t>objective</w:t>
      </w:r>
      <w:r w:rsidRPr="007379BF">
        <w:rPr>
          <w:rFonts w:cs="Arial"/>
          <w:spacing w:val="46"/>
        </w:rPr>
        <w:t xml:space="preserve"> </w:t>
      </w:r>
      <w:r w:rsidR="00EA2318">
        <w:rPr>
          <w:rFonts w:cs="Arial"/>
        </w:rPr>
        <w:t>is</w:t>
      </w:r>
      <w:r w:rsidRPr="007379BF">
        <w:rPr>
          <w:rFonts w:cs="Arial"/>
          <w:spacing w:val="46"/>
        </w:rPr>
        <w:t xml:space="preserve"> </w:t>
      </w:r>
      <w:r w:rsidRPr="007379BF">
        <w:rPr>
          <w:rFonts w:cs="Arial"/>
        </w:rPr>
        <w:t>to</w:t>
      </w:r>
      <w:r w:rsidRPr="007379BF">
        <w:rPr>
          <w:rFonts w:cs="Arial"/>
          <w:spacing w:val="45"/>
        </w:rPr>
        <w:t xml:space="preserve"> </w:t>
      </w:r>
      <w:r w:rsidRPr="007379BF">
        <w:rPr>
          <w:rFonts w:cs="Arial"/>
        </w:rPr>
        <w:t>ensure</w:t>
      </w:r>
      <w:r w:rsidRPr="007379BF">
        <w:rPr>
          <w:rFonts w:cs="Arial"/>
          <w:spacing w:val="46"/>
        </w:rPr>
        <w:t xml:space="preserve"> </w:t>
      </w:r>
      <w:r w:rsidRPr="007379BF">
        <w:rPr>
          <w:rFonts w:cs="Arial"/>
          <w:spacing w:val="-1"/>
        </w:rPr>
        <w:t>that</w:t>
      </w:r>
      <w:r w:rsidRPr="007379BF">
        <w:rPr>
          <w:rFonts w:cs="Arial"/>
          <w:spacing w:val="46"/>
        </w:rPr>
        <w:t xml:space="preserve"> </w:t>
      </w:r>
      <w:r w:rsidRPr="007379BF">
        <w:rPr>
          <w:rFonts w:cs="Arial"/>
        </w:rPr>
        <w:t>the</w:t>
      </w:r>
      <w:r w:rsidRPr="007379BF">
        <w:rPr>
          <w:rFonts w:cs="Arial"/>
          <w:spacing w:val="52"/>
          <w:w w:val="99"/>
        </w:rPr>
        <w:t xml:space="preserve"> </w:t>
      </w:r>
      <w:r w:rsidRPr="007379BF">
        <w:rPr>
          <w:rFonts w:cs="Arial"/>
          <w:spacing w:val="-1"/>
        </w:rPr>
        <w:t>Respondent</w:t>
      </w:r>
      <w:r w:rsidRPr="007379BF">
        <w:rPr>
          <w:rFonts w:cs="Arial"/>
          <w:spacing w:val="40"/>
        </w:rPr>
        <w:t xml:space="preserve"> </w:t>
      </w:r>
      <w:r w:rsidRPr="007379BF">
        <w:rPr>
          <w:rFonts w:cs="Arial"/>
          <w:spacing w:val="-1"/>
        </w:rPr>
        <w:t>is</w:t>
      </w:r>
      <w:r w:rsidRPr="007379BF">
        <w:rPr>
          <w:rFonts w:cs="Arial"/>
          <w:spacing w:val="40"/>
        </w:rPr>
        <w:t xml:space="preserve"> </w:t>
      </w:r>
      <w:r w:rsidRPr="007379BF">
        <w:rPr>
          <w:rFonts w:cs="Arial"/>
          <w:spacing w:val="-1"/>
        </w:rPr>
        <w:t>treated</w:t>
      </w:r>
      <w:r w:rsidRPr="007379BF">
        <w:rPr>
          <w:rFonts w:cs="Arial"/>
          <w:spacing w:val="39"/>
        </w:rPr>
        <w:t xml:space="preserve"> </w:t>
      </w:r>
      <w:r w:rsidRPr="007379BF">
        <w:rPr>
          <w:rFonts w:cs="Arial"/>
        </w:rPr>
        <w:t>fairly</w:t>
      </w:r>
      <w:r w:rsidRPr="007379BF">
        <w:rPr>
          <w:rFonts w:cs="Arial"/>
          <w:spacing w:val="39"/>
        </w:rPr>
        <w:t xml:space="preserve"> </w:t>
      </w:r>
      <w:r w:rsidRPr="007379BF">
        <w:rPr>
          <w:rFonts w:cs="Arial"/>
        </w:rPr>
        <w:t>and</w:t>
      </w:r>
      <w:r w:rsidRPr="007379BF">
        <w:rPr>
          <w:rFonts w:cs="Arial"/>
          <w:spacing w:val="38"/>
        </w:rPr>
        <w:t xml:space="preserve"> </w:t>
      </w:r>
      <w:r w:rsidRPr="007379BF">
        <w:rPr>
          <w:rFonts w:cs="Arial"/>
        </w:rPr>
        <w:t>consistently</w:t>
      </w:r>
      <w:r w:rsidRPr="007379BF">
        <w:rPr>
          <w:rFonts w:cs="Arial"/>
          <w:spacing w:val="38"/>
        </w:rPr>
        <w:t xml:space="preserve"> </w:t>
      </w:r>
      <w:r w:rsidRPr="007379BF">
        <w:rPr>
          <w:rFonts w:cs="Arial"/>
          <w:spacing w:val="-1"/>
        </w:rPr>
        <w:t>with</w:t>
      </w:r>
      <w:r w:rsidRPr="007379BF">
        <w:rPr>
          <w:rFonts w:cs="Arial"/>
          <w:spacing w:val="38"/>
        </w:rPr>
        <w:t xml:space="preserve"> </w:t>
      </w:r>
      <w:r w:rsidRPr="007379BF">
        <w:rPr>
          <w:rFonts w:cs="Arial"/>
        </w:rPr>
        <w:t>other</w:t>
      </w:r>
      <w:r w:rsidRPr="007379BF">
        <w:rPr>
          <w:rFonts w:cs="Arial"/>
          <w:spacing w:val="40"/>
        </w:rPr>
        <w:t xml:space="preserve"> </w:t>
      </w:r>
      <w:r>
        <w:rPr>
          <w:rFonts w:cs="Arial"/>
          <w:spacing w:val="-1"/>
        </w:rPr>
        <w:t>R</w:t>
      </w:r>
      <w:r w:rsidRPr="007379BF">
        <w:rPr>
          <w:rFonts w:cs="Arial"/>
          <w:spacing w:val="-1"/>
        </w:rPr>
        <w:t>espondents.</w:t>
      </w:r>
      <w:r w:rsidRPr="007379BF">
        <w:rPr>
          <w:rFonts w:cs="Arial"/>
          <w:spacing w:val="44"/>
        </w:rPr>
        <w:t xml:space="preserve"> </w:t>
      </w:r>
      <w:r w:rsidRPr="007379BF">
        <w:rPr>
          <w:rFonts w:cs="Arial"/>
          <w:spacing w:val="-1"/>
        </w:rPr>
        <w:t>As</w:t>
      </w:r>
      <w:r w:rsidRPr="007379BF">
        <w:rPr>
          <w:rFonts w:cs="Arial"/>
          <w:spacing w:val="40"/>
        </w:rPr>
        <w:t xml:space="preserve"> </w:t>
      </w:r>
      <w:r w:rsidRPr="007379BF">
        <w:rPr>
          <w:rFonts w:cs="Arial"/>
        </w:rPr>
        <w:t>such,</w:t>
      </w:r>
      <w:r w:rsidRPr="007379BF">
        <w:rPr>
          <w:rFonts w:cs="Arial"/>
          <w:spacing w:val="39"/>
        </w:rPr>
        <w:t xml:space="preserve"> </w:t>
      </w:r>
      <w:r w:rsidRPr="007379BF">
        <w:rPr>
          <w:rFonts w:cs="Arial"/>
        </w:rPr>
        <w:t>the</w:t>
      </w:r>
      <w:r w:rsidRPr="007379BF">
        <w:rPr>
          <w:rFonts w:cs="Arial"/>
          <w:spacing w:val="38"/>
        </w:rPr>
        <w:t xml:space="preserve"> </w:t>
      </w:r>
      <w:r>
        <w:rPr>
          <w:rFonts w:cs="Arial"/>
        </w:rPr>
        <w:t>P</w:t>
      </w:r>
      <w:r w:rsidRPr="007379BF">
        <w:rPr>
          <w:rFonts w:cs="Arial"/>
        </w:rPr>
        <w:t>anel</w:t>
      </w:r>
      <w:r w:rsidRPr="007379BF">
        <w:rPr>
          <w:rFonts w:cs="Arial"/>
          <w:spacing w:val="22"/>
        </w:rPr>
        <w:t xml:space="preserve"> </w:t>
      </w:r>
      <w:r>
        <w:rPr>
          <w:rFonts w:cs="Arial"/>
        </w:rPr>
        <w:t xml:space="preserve">will </w:t>
      </w:r>
      <w:r w:rsidRPr="007379BF">
        <w:rPr>
          <w:rFonts w:cs="Arial"/>
        </w:rPr>
        <w:t>take</w:t>
      </w:r>
      <w:r w:rsidRPr="007379BF">
        <w:rPr>
          <w:rFonts w:cs="Arial"/>
          <w:spacing w:val="23"/>
        </w:rPr>
        <w:t xml:space="preserve"> </w:t>
      </w:r>
      <w:r w:rsidRPr="007379BF">
        <w:rPr>
          <w:rFonts w:cs="Arial"/>
        </w:rPr>
        <w:t>account</w:t>
      </w:r>
      <w:r w:rsidRPr="007379BF">
        <w:rPr>
          <w:rFonts w:cs="Arial"/>
          <w:spacing w:val="24"/>
        </w:rPr>
        <w:t xml:space="preserve"> </w:t>
      </w:r>
      <w:r w:rsidRPr="007379BF">
        <w:rPr>
          <w:rFonts w:cs="Arial"/>
        </w:rPr>
        <w:t>of</w:t>
      </w:r>
      <w:r w:rsidRPr="007379BF">
        <w:rPr>
          <w:rFonts w:cs="Arial"/>
          <w:spacing w:val="25"/>
        </w:rPr>
        <w:t xml:space="preserve"> </w:t>
      </w:r>
      <w:r w:rsidRPr="007379BF">
        <w:rPr>
          <w:rFonts w:cs="Arial"/>
        </w:rPr>
        <w:t>the</w:t>
      </w:r>
      <w:r w:rsidRPr="007379BF">
        <w:rPr>
          <w:rFonts w:cs="Arial"/>
          <w:spacing w:val="22"/>
        </w:rPr>
        <w:t xml:space="preserve"> </w:t>
      </w:r>
      <w:r w:rsidRPr="007379BF">
        <w:rPr>
          <w:rFonts w:cs="Arial"/>
        </w:rPr>
        <w:t>way</w:t>
      </w:r>
      <w:r w:rsidRPr="007379BF">
        <w:rPr>
          <w:rFonts w:cs="Arial"/>
          <w:spacing w:val="20"/>
        </w:rPr>
        <w:t xml:space="preserve"> </w:t>
      </w:r>
      <w:r w:rsidRPr="007379BF">
        <w:rPr>
          <w:rFonts w:cs="Arial"/>
          <w:spacing w:val="-1"/>
        </w:rPr>
        <w:t>in</w:t>
      </w:r>
      <w:r w:rsidRPr="007379BF">
        <w:rPr>
          <w:rFonts w:cs="Arial"/>
          <w:spacing w:val="24"/>
        </w:rPr>
        <w:t xml:space="preserve"> </w:t>
      </w:r>
      <w:r w:rsidRPr="007379BF">
        <w:rPr>
          <w:rFonts w:cs="Arial"/>
          <w:spacing w:val="-1"/>
        </w:rPr>
        <w:t>which</w:t>
      </w:r>
      <w:r w:rsidRPr="007379BF">
        <w:rPr>
          <w:rFonts w:cs="Arial"/>
          <w:spacing w:val="23"/>
        </w:rPr>
        <w:t xml:space="preserve"> </w:t>
      </w:r>
      <w:r w:rsidRPr="007379BF">
        <w:rPr>
          <w:rFonts w:cs="Arial"/>
        </w:rPr>
        <w:t>the</w:t>
      </w:r>
      <w:r w:rsidRPr="007379BF">
        <w:rPr>
          <w:rFonts w:cs="Arial"/>
          <w:spacing w:val="23"/>
        </w:rPr>
        <w:t xml:space="preserve"> </w:t>
      </w:r>
      <w:r w:rsidRPr="007379BF">
        <w:rPr>
          <w:rFonts w:cs="Arial"/>
          <w:spacing w:val="-1"/>
        </w:rPr>
        <w:t>investigation/prosecution</w:t>
      </w:r>
      <w:r w:rsidRPr="007379BF">
        <w:rPr>
          <w:rFonts w:cs="Arial"/>
          <w:spacing w:val="23"/>
        </w:rPr>
        <w:t xml:space="preserve"> </w:t>
      </w:r>
      <w:r w:rsidRPr="007379BF">
        <w:rPr>
          <w:rFonts w:cs="Arial"/>
        </w:rPr>
        <w:t>of</w:t>
      </w:r>
      <w:r w:rsidRPr="007379BF">
        <w:rPr>
          <w:rFonts w:cs="Arial"/>
          <w:spacing w:val="25"/>
        </w:rPr>
        <w:t xml:space="preserve"> </w:t>
      </w:r>
      <w:r w:rsidRPr="007379BF">
        <w:rPr>
          <w:rFonts w:cs="Arial"/>
        </w:rPr>
        <w:t>the</w:t>
      </w:r>
      <w:r w:rsidRPr="007379BF">
        <w:rPr>
          <w:rFonts w:cs="Arial"/>
          <w:spacing w:val="22"/>
        </w:rPr>
        <w:t xml:space="preserve"> </w:t>
      </w:r>
      <w:r w:rsidRPr="007379BF">
        <w:rPr>
          <w:rFonts w:cs="Arial"/>
        </w:rPr>
        <w:t>case</w:t>
      </w:r>
      <w:r w:rsidRPr="007379BF">
        <w:rPr>
          <w:rFonts w:cs="Arial"/>
          <w:spacing w:val="23"/>
        </w:rPr>
        <w:t xml:space="preserve"> </w:t>
      </w:r>
      <w:r w:rsidRPr="007379BF">
        <w:rPr>
          <w:rFonts w:cs="Arial"/>
          <w:spacing w:val="-1"/>
        </w:rPr>
        <w:t>has</w:t>
      </w:r>
      <w:r w:rsidRPr="007379BF">
        <w:rPr>
          <w:rFonts w:cs="Arial"/>
          <w:spacing w:val="72"/>
          <w:w w:val="99"/>
        </w:rPr>
        <w:t xml:space="preserve"> </w:t>
      </w:r>
      <w:r w:rsidRPr="007379BF">
        <w:rPr>
          <w:rFonts w:cs="Arial"/>
          <w:spacing w:val="-1"/>
        </w:rPr>
        <w:t>been</w:t>
      </w:r>
      <w:r w:rsidRPr="007379BF">
        <w:rPr>
          <w:rFonts w:cs="Arial"/>
          <w:spacing w:val="34"/>
        </w:rPr>
        <w:t xml:space="preserve"> </w:t>
      </w:r>
      <w:r w:rsidRPr="007379BF">
        <w:rPr>
          <w:rFonts w:cs="Arial"/>
        </w:rPr>
        <w:t>conducted;</w:t>
      </w:r>
      <w:r w:rsidRPr="007379BF">
        <w:rPr>
          <w:rFonts w:cs="Arial"/>
          <w:spacing w:val="36"/>
        </w:rPr>
        <w:t xml:space="preserve"> </w:t>
      </w:r>
      <w:r w:rsidRPr="007379BF">
        <w:rPr>
          <w:rFonts w:cs="Arial"/>
        </w:rPr>
        <w:t>the</w:t>
      </w:r>
      <w:r w:rsidRPr="007379BF">
        <w:rPr>
          <w:rFonts w:cs="Arial"/>
          <w:spacing w:val="35"/>
        </w:rPr>
        <w:t xml:space="preserve"> </w:t>
      </w:r>
      <w:r w:rsidRPr="007379BF">
        <w:rPr>
          <w:rFonts w:cs="Arial"/>
        </w:rPr>
        <w:t>Respondent’s</w:t>
      </w:r>
      <w:r w:rsidRPr="007379BF">
        <w:rPr>
          <w:rFonts w:cs="Arial"/>
          <w:spacing w:val="36"/>
        </w:rPr>
        <w:t xml:space="preserve"> </w:t>
      </w:r>
      <w:r w:rsidRPr="007379BF">
        <w:rPr>
          <w:rFonts w:cs="Arial"/>
        </w:rPr>
        <w:t>own</w:t>
      </w:r>
      <w:r w:rsidRPr="007379BF">
        <w:rPr>
          <w:rFonts w:cs="Arial"/>
          <w:spacing w:val="36"/>
        </w:rPr>
        <w:t xml:space="preserve"> </w:t>
      </w:r>
      <w:r w:rsidRPr="007379BF">
        <w:rPr>
          <w:rFonts w:cs="Arial"/>
        </w:rPr>
        <w:t>conduct</w:t>
      </w:r>
      <w:r w:rsidRPr="007379BF">
        <w:rPr>
          <w:rFonts w:cs="Arial"/>
          <w:spacing w:val="38"/>
        </w:rPr>
        <w:t xml:space="preserve"> </w:t>
      </w:r>
      <w:r w:rsidRPr="007379BF">
        <w:rPr>
          <w:rFonts w:cs="Arial"/>
          <w:spacing w:val="-1"/>
        </w:rPr>
        <w:t>during</w:t>
      </w:r>
      <w:r w:rsidRPr="007379BF">
        <w:rPr>
          <w:rFonts w:cs="Arial"/>
          <w:spacing w:val="35"/>
        </w:rPr>
        <w:t xml:space="preserve"> </w:t>
      </w:r>
      <w:r w:rsidRPr="007379BF">
        <w:rPr>
          <w:rFonts w:cs="Arial"/>
        </w:rPr>
        <w:t>that</w:t>
      </w:r>
      <w:r w:rsidRPr="007379BF">
        <w:rPr>
          <w:rFonts w:cs="Arial"/>
          <w:spacing w:val="35"/>
        </w:rPr>
        <w:t xml:space="preserve"> </w:t>
      </w:r>
      <w:r w:rsidRPr="007379BF">
        <w:rPr>
          <w:rFonts w:cs="Arial"/>
        </w:rPr>
        <w:t>process</w:t>
      </w:r>
      <w:r w:rsidRPr="007379BF">
        <w:rPr>
          <w:rFonts w:cs="Arial"/>
          <w:spacing w:val="37"/>
        </w:rPr>
        <w:t xml:space="preserve"> </w:t>
      </w:r>
      <w:r w:rsidRPr="007379BF">
        <w:rPr>
          <w:rFonts w:cs="Arial"/>
          <w:spacing w:val="-1"/>
        </w:rPr>
        <w:t>and</w:t>
      </w:r>
      <w:r w:rsidRPr="007379BF">
        <w:rPr>
          <w:rFonts w:cs="Arial"/>
          <w:spacing w:val="36"/>
        </w:rPr>
        <w:t xml:space="preserve"> </w:t>
      </w:r>
      <w:r w:rsidRPr="007379BF">
        <w:rPr>
          <w:rFonts w:cs="Arial"/>
        </w:rPr>
        <w:t>the</w:t>
      </w:r>
      <w:r w:rsidRPr="007379BF">
        <w:rPr>
          <w:rFonts w:cs="Arial"/>
          <w:spacing w:val="34"/>
        </w:rPr>
        <w:t xml:space="preserve"> </w:t>
      </w:r>
      <w:r w:rsidRPr="007379BF">
        <w:rPr>
          <w:rFonts w:cs="Arial"/>
        </w:rPr>
        <w:t>overall</w:t>
      </w:r>
      <w:r w:rsidRPr="007379BF">
        <w:rPr>
          <w:rFonts w:cs="Arial"/>
          <w:spacing w:val="32"/>
          <w:w w:val="99"/>
        </w:rPr>
        <w:t xml:space="preserve"> </w:t>
      </w:r>
      <w:r w:rsidRPr="007379BF">
        <w:rPr>
          <w:rFonts w:cs="Arial"/>
        </w:rPr>
        <w:t>circumstances</w:t>
      </w:r>
      <w:r w:rsidRPr="007379BF">
        <w:rPr>
          <w:rFonts w:cs="Arial"/>
          <w:spacing w:val="-8"/>
        </w:rPr>
        <w:t xml:space="preserve"> </w:t>
      </w:r>
      <w:r w:rsidRPr="007379BF">
        <w:rPr>
          <w:rFonts w:cs="Arial"/>
        </w:rPr>
        <w:t>of</w:t>
      </w:r>
      <w:r w:rsidRPr="007379BF">
        <w:rPr>
          <w:rFonts w:cs="Arial"/>
          <w:spacing w:val="-6"/>
        </w:rPr>
        <w:t xml:space="preserve"> </w:t>
      </w:r>
      <w:r w:rsidRPr="007379BF">
        <w:rPr>
          <w:rFonts w:cs="Arial"/>
          <w:spacing w:val="-1"/>
        </w:rPr>
        <w:t>the</w:t>
      </w:r>
      <w:r w:rsidRPr="007379BF">
        <w:rPr>
          <w:rFonts w:cs="Arial"/>
          <w:spacing w:val="-8"/>
        </w:rPr>
        <w:t xml:space="preserve"> </w:t>
      </w:r>
      <w:r w:rsidRPr="007379BF">
        <w:rPr>
          <w:rFonts w:cs="Arial"/>
        </w:rPr>
        <w:t>case.</w:t>
      </w:r>
      <w:r>
        <w:rPr>
          <w:rFonts w:cs="Arial"/>
        </w:rPr>
        <w:t xml:space="preserve"> The Panel will also take into account the financial circumstances of the Respondent if evidence is provided to that effect.</w:t>
      </w:r>
    </w:p>
    <w:p w14:paraId="78F44448" w14:textId="0C570442" w:rsidR="006E43A5" w:rsidRDefault="00615639" w:rsidP="0071233B">
      <w:pPr>
        <w:pStyle w:val="BodyText"/>
        <w:tabs>
          <w:tab w:val="left" w:pos="284"/>
        </w:tabs>
        <w:spacing w:line="280" w:lineRule="atLeast"/>
        <w:ind w:left="284" w:right="120" w:hanging="524"/>
      </w:pPr>
      <w:r>
        <w:rPr>
          <w:rFonts w:cs="Arial"/>
          <w:spacing w:val="-1"/>
        </w:rPr>
        <w:tab/>
      </w:r>
      <w:r w:rsidRPr="007379BF">
        <w:rPr>
          <w:rFonts w:cs="Arial"/>
          <w:spacing w:val="-1"/>
        </w:rPr>
        <w:t>Having</w:t>
      </w:r>
      <w:r w:rsidRPr="007379BF">
        <w:rPr>
          <w:rFonts w:cs="Arial"/>
          <w:spacing w:val="10"/>
        </w:rPr>
        <w:t xml:space="preserve"> </w:t>
      </w:r>
      <w:r w:rsidRPr="007379BF">
        <w:rPr>
          <w:rFonts w:cs="Arial"/>
        </w:rPr>
        <w:t>reached</w:t>
      </w:r>
      <w:r w:rsidRPr="007379BF">
        <w:rPr>
          <w:rFonts w:cs="Arial"/>
          <w:spacing w:val="11"/>
        </w:rPr>
        <w:t xml:space="preserve"> </w:t>
      </w:r>
      <w:r w:rsidRPr="007379BF">
        <w:rPr>
          <w:rFonts w:cs="Arial"/>
        </w:rPr>
        <w:t>a</w:t>
      </w:r>
      <w:r w:rsidRPr="007379BF">
        <w:rPr>
          <w:rFonts w:cs="Arial"/>
          <w:spacing w:val="14"/>
        </w:rPr>
        <w:t xml:space="preserve"> </w:t>
      </w:r>
      <w:r w:rsidRPr="007379BF">
        <w:rPr>
          <w:rFonts w:cs="Arial"/>
        </w:rPr>
        <w:t>decision</w:t>
      </w:r>
      <w:r w:rsidRPr="007379BF">
        <w:rPr>
          <w:rFonts w:cs="Arial"/>
          <w:spacing w:val="13"/>
        </w:rPr>
        <w:t xml:space="preserve"> </w:t>
      </w:r>
      <w:r w:rsidRPr="007379BF">
        <w:rPr>
          <w:rFonts w:cs="Arial"/>
        </w:rPr>
        <w:t>on</w:t>
      </w:r>
      <w:r w:rsidRPr="007379BF">
        <w:rPr>
          <w:rFonts w:cs="Arial"/>
          <w:spacing w:val="10"/>
        </w:rPr>
        <w:t xml:space="preserve"> </w:t>
      </w:r>
      <w:r w:rsidRPr="007379BF">
        <w:rPr>
          <w:rFonts w:cs="Arial"/>
        </w:rPr>
        <w:t>an</w:t>
      </w:r>
      <w:r w:rsidRPr="007379BF">
        <w:rPr>
          <w:rFonts w:cs="Arial"/>
          <w:spacing w:val="11"/>
        </w:rPr>
        <w:t xml:space="preserve"> </w:t>
      </w:r>
      <w:r w:rsidRPr="007379BF">
        <w:rPr>
          <w:rFonts w:cs="Arial"/>
        </w:rPr>
        <w:t>award,</w:t>
      </w:r>
      <w:r w:rsidRPr="007379BF">
        <w:rPr>
          <w:rFonts w:cs="Arial"/>
          <w:spacing w:val="11"/>
        </w:rPr>
        <w:t xml:space="preserve"> </w:t>
      </w:r>
      <w:r w:rsidRPr="007379BF">
        <w:rPr>
          <w:rFonts w:cs="Arial"/>
        </w:rPr>
        <w:t>a</w:t>
      </w:r>
      <w:r w:rsidRPr="007379BF">
        <w:rPr>
          <w:rFonts w:cs="Arial"/>
          <w:spacing w:val="11"/>
        </w:rPr>
        <w:t xml:space="preserve"> </w:t>
      </w:r>
      <w:r w:rsidRPr="007379BF">
        <w:rPr>
          <w:rFonts w:cs="Arial"/>
        </w:rPr>
        <w:t>tribunal</w:t>
      </w:r>
      <w:r w:rsidRPr="007379BF">
        <w:rPr>
          <w:rFonts w:cs="Arial"/>
          <w:spacing w:val="11"/>
        </w:rPr>
        <w:t xml:space="preserve"> </w:t>
      </w:r>
      <w:r w:rsidRPr="007379BF">
        <w:rPr>
          <w:rFonts w:cs="Arial"/>
        </w:rPr>
        <w:t>Panel</w:t>
      </w:r>
      <w:r w:rsidRPr="007379BF">
        <w:rPr>
          <w:rFonts w:cs="Arial"/>
          <w:spacing w:val="17"/>
        </w:rPr>
        <w:t xml:space="preserve"> </w:t>
      </w:r>
      <w:r>
        <w:rPr>
          <w:rFonts w:cs="Arial"/>
        </w:rPr>
        <w:t>will</w:t>
      </w:r>
      <w:r w:rsidRPr="007379BF">
        <w:rPr>
          <w:rFonts w:cs="Arial"/>
          <w:spacing w:val="14"/>
        </w:rPr>
        <w:t xml:space="preserve"> </w:t>
      </w:r>
      <w:r w:rsidRPr="007379BF">
        <w:rPr>
          <w:rFonts w:cs="Arial"/>
          <w:spacing w:val="-1"/>
        </w:rPr>
        <w:t>bear</w:t>
      </w:r>
      <w:r w:rsidRPr="007379BF">
        <w:rPr>
          <w:rFonts w:cs="Arial"/>
          <w:spacing w:val="14"/>
        </w:rPr>
        <w:t xml:space="preserve"> </w:t>
      </w:r>
      <w:r w:rsidRPr="007379BF">
        <w:rPr>
          <w:rFonts w:cs="Arial"/>
          <w:spacing w:val="-1"/>
        </w:rPr>
        <w:t>in</w:t>
      </w:r>
      <w:r w:rsidRPr="007379BF">
        <w:rPr>
          <w:rFonts w:cs="Arial"/>
          <w:spacing w:val="11"/>
        </w:rPr>
        <w:t xml:space="preserve"> </w:t>
      </w:r>
      <w:r w:rsidRPr="007379BF">
        <w:rPr>
          <w:rFonts w:cs="Arial"/>
        </w:rPr>
        <w:t>mind</w:t>
      </w:r>
      <w:r w:rsidRPr="007379BF">
        <w:rPr>
          <w:rFonts w:cs="Arial"/>
          <w:spacing w:val="11"/>
        </w:rPr>
        <w:t xml:space="preserve"> </w:t>
      </w:r>
      <w:r w:rsidRPr="007379BF">
        <w:rPr>
          <w:rFonts w:cs="Arial"/>
        </w:rPr>
        <w:t>the</w:t>
      </w:r>
      <w:r w:rsidRPr="007379BF">
        <w:rPr>
          <w:rFonts w:cs="Arial"/>
          <w:spacing w:val="11"/>
        </w:rPr>
        <w:t xml:space="preserve"> </w:t>
      </w:r>
      <w:r w:rsidRPr="007379BF">
        <w:rPr>
          <w:rFonts w:cs="Arial"/>
        </w:rPr>
        <w:t>decision</w:t>
      </w:r>
      <w:r w:rsidRPr="007379BF">
        <w:rPr>
          <w:rFonts w:cs="Arial"/>
          <w:spacing w:val="11"/>
        </w:rPr>
        <w:t xml:space="preserve"> </w:t>
      </w:r>
      <w:r w:rsidRPr="007379BF">
        <w:rPr>
          <w:rFonts w:cs="Arial"/>
        </w:rPr>
        <w:t>on</w:t>
      </w:r>
      <w:r w:rsidRPr="007379BF">
        <w:rPr>
          <w:rFonts w:cs="Arial"/>
          <w:spacing w:val="56"/>
          <w:w w:val="99"/>
        </w:rPr>
        <w:t xml:space="preserve"> </w:t>
      </w:r>
      <w:r w:rsidRPr="007379BF">
        <w:rPr>
          <w:rFonts w:cs="Arial"/>
          <w:spacing w:val="-1"/>
        </w:rPr>
        <w:t>judging</w:t>
      </w:r>
      <w:r w:rsidRPr="007379BF">
        <w:rPr>
          <w:rFonts w:cs="Arial"/>
          <w:spacing w:val="25"/>
        </w:rPr>
        <w:t xml:space="preserve"> </w:t>
      </w:r>
      <w:r w:rsidRPr="007379BF">
        <w:rPr>
          <w:rFonts w:cs="Arial"/>
        </w:rPr>
        <w:t>whether</w:t>
      </w:r>
      <w:r w:rsidRPr="007379BF">
        <w:rPr>
          <w:rFonts w:cs="Arial"/>
          <w:spacing w:val="24"/>
        </w:rPr>
        <w:t xml:space="preserve"> </w:t>
      </w:r>
      <w:r w:rsidRPr="007379BF">
        <w:rPr>
          <w:rFonts w:cs="Arial"/>
        </w:rPr>
        <w:t>a</w:t>
      </w:r>
      <w:r w:rsidRPr="007379BF">
        <w:rPr>
          <w:rFonts w:cs="Arial"/>
          <w:spacing w:val="26"/>
        </w:rPr>
        <w:t xml:space="preserve"> </w:t>
      </w:r>
      <w:r w:rsidRPr="007379BF">
        <w:rPr>
          <w:rFonts w:cs="Arial"/>
        </w:rPr>
        <w:t>costs</w:t>
      </w:r>
      <w:r w:rsidRPr="007379BF">
        <w:rPr>
          <w:rFonts w:cs="Arial"/>
          <w:spacing w:val="24"/>
        </w:rPr>
        <w:t xml:space="preserve"> </w:t>
      </w:r>
      <w:r w:rsidRPr="007379BF">
        <w:rPr>
          <w:rFonts w:cs="Arial"/>
        </w:rPr>
        <w:t>order</w:t>
      </w:r>
      <w:r w:rsidRPr="007379BF">
        <w:rPr>
          <w:rFonts w:cs="Arial"/>
          <w:spacing w:val="25"/>
        </w:rPr>
        <w:t xml:space="preserve"> </w:t>
      </w:r>
      <w:r w:rsidRPr="007379BF">
        <w:rPr>
          <w:rFonts w:cs="Arial"/>
          <w:spacing w:val="-1"/>
        </w:rPr>
        <w:t>is</w:t>
      </w:r>
      <w:r w:rsidRPr="007379BF">
        <w:rPr>
          <w:rFonts w:cs="Arial"/>
          <w:spacing w:val="24"/>
        </w:rPr>
        <w:t xml:space="preserve"> </w:t>
      </w:r>
      <w:r w:rsidR="00557FB8">
        <w:rPr>
          <w:rFonts w:cs="Arial"/>
        </w:rPr>
        <w:t>appropriate</w:t>
      </w:r>
      <w:r w:rsidR="00557FB8" w:rsidRPr="007379BF">
        <w:rPr>
          <w:rFonts w:cs="Arial"/>
          <w:spacing w:val="25"/>
        </w:rPr>
        <w:t xml:space="preserve"> </w:t>
      </w:r>
      <w:r w:rsidRPr="007379BF">
        <w:rPr>
          <w:rFonts w:cs="Arial"/>
        </w:rPr>
        <w:t>in</w:t>
      </w:r>
      <w:r w:rsidRPr="007379BF">
        <w:rPr>
          <w:rFonts w:cs="Arial"/>
          <w:spacing w:val="24"/>
        </w:rPr>
        <w:t xml:space="preserve"> </w:t>
      </w:r>
      <w:r w:rsidRPr="007379BF">
        <w:rPr>
          <w:rFonts w:cs="Arial"/>
        </w:rPr>
        <w:t>the</w:t>
      </w:r>
      <w:r w:rsidRPr="007379BF">
        <w:rPr>
          <w:rFonts w:cs="Arial"/>
          <w:spacing w:val="23"/>
        </w:rPr>
        <w:t xml:space="preserve"> </w:t>
      </w:r>
      <w:r w:rsidRPr="007379BF">
        <w:rPr>
          <w:rFonts w:cs="Arial"/>
        </w:rPr>
        <w:t>circumstances</w:t>
      </w:r>
      <w:r w:rsidR="0071233B">
        <w:rPr>
          <w:rFonts w:cs="Arial"/>
        </w:rPr>
        <w:t>.</w:t>
      </w:r>
    </w:p>
    <w:p w14:paraId="4DEC6B67" w14:textId="77777777" w:rsidR="0071233B" w:rsidRDefault="0071233B" w:rsidP="006E43A5">
      <w:pPr>
        <w:pStyle w:val="BodyText"/>
        <w:tabs>
          <w:tab w:val="left" w:pos="284"/>
        </w:tabs>
        <w:spacing w:before="47" w:line="291" w:lineRule="auto"/>
        <w:ind w:left="284" w:right="120" w:firstLine="0"/>
      </w:pPr>
    </w:p>
    <w:p w14:paraId="01E121F8" w14:textId="77777777" w:rsidR="006E43A5" w:rsidRPr="00A50F01" w:rsidRDefault="006E43A5" w:rsidP="006E43A5">
      <w:pPr>
        <w:pStyle w:val="BodyText"/>
        <w:tabs>
          <w:tab w:val="left" w:pos="284"/>
        </w:tabs>
        <w:spacing w:before="47" w:line="291" w:lineRule="auto"/>
        <w:ind w:left="284" w:right="120" w:firstLine="0"/>
      </w:pPr>
      <w:r>
        <w:t>Where</w:t>
      </w:r>
      <w:r>
        <w:rPr>
          <w:spacing w:val="-4"/>
        </w:rPr>
        <w:t xml:space="preserve"> </w:t>
      </w:r>
      <w:r>
        <w:t>an</w:t>
      </w:r>
      <w:r>
        <w:rPr>
          <w:spacing w:val="-5"/>
        </w:rPr>
        <w:t xml:space="preserve"> </w:t>
      </w:r>
      <w:r>
        <w:rPr>
          <w:spacing w:val="-1"/>
        </w:rPr>
        <w:t>application</w:t>
      </w:r>
      <w:r>
        <w:rPr>
          <w:spacing w:val="-4"/>
        </w:rPr>
        <w:t xml:space="preserve"> </w:t>
      </w:r>
      <w:r>
        <w:t>for</w:t>
      </w:r>
      <w:r>
        <w:rPr>
          <w:spacing w:val="-2"/>
        </w:rPr>
        <w:t xml:space="preserve"> </w:t>
      </w:r>
      <w:r>
        <w:t>costs</w:t>
      </w:r>
      <w:r>
        <w:rPr>
          <w:spacing w:val="-3"/>
        </w:rPr>
        <w:t xml:space="preserve"> </w:t>
      </w:r>
      <w:r>
        <w:rPr>
          <w:spacing w:val="-1"/>
        </w:rPr>
        <w:t>is</w:t>
      </w:r>
      <w:r>
        <w:rPr>
          <w:spacing w:val="-5"/>
        </w:rPr>
        <w:t xml:space="preserve"> </w:t>
      </w:r>
      <w:r>
        <w:t>made,</w:t>
      </w:r>
      <w:r>
        <w:rPr>
          <w:spacing w:val="-3"/>
        </w:rPr>
        <w:t xml:space="preserve"> </w:t>
      </w:r>
      <w:r>
        <w:t>brief</w:t>
      </w:r>
      <w:r>
        <w:rPr>
          <w:spacing w:val="-2"/>
        </w:rPr>
        <w:t xml:space="preserve"> </w:t>
      </w:r>
      <w:r>
        <w:rPr>
          <w:spacing w:val="-1"/>
        </w:rPr>
        <w:t>reasons</w:t>
      </w:r>
      <w:r>
        <w:rPr>
          <w:spacing w:val="-3"/>
        </w:rPr>
        <w:t xml:space="preserve"> </w:t>
      </w:r>
      <w:r>
        <w:t>for</w:t>
      </w:r>
      <w:r>
        <w:rPr>
          <w:spacing w:val="3"/>
        </w:rPr>
        <w:t xml:space="preserve"> </w:t>
      </w:r>
      <w:r>
        <w:rPr>
          <w:rFonts w:cs="Arial"/>
        </w:rPr>
        <w:t>the</w:t>
      </w:r>
      <w:r>
        <w:rPr>
          <w:rFonts w:cs="Arial"/>
          <w:spacing w:val="-4"/>
        </w:rPr>
        <w:t xml:space="preserve"> </w:t>
      </w:r>
      <w:r>
        <w:rPr>
          <w:rFonts w:cs="Arial"/>
        </w:rPr>
        <w:t>Panel’s</w:t>
      </w:r>
      <w:r>
        <w:rPr>
          <w:rFonts w:cs="Arial"/>
          <w:spacing w:val="-3"/>
        </w:rPr>
        <w:t xml:space="preserve"> </w:t>
      </w:r>
      <w:r>
        <w:rPr>
          <w:rFonts w:cs="Arial"/>
        </w:rPr>
        <w:t>decision</w:t>
      </w:r>
      <w:r>
        <w:rPr>
          <w:rFonts w:cs="Arial"/>
          <w:spacing w:val="-2"/>
        </w:rPr>
        <w:t xml:space="preserve"> </w:t>
      </w:r>
      <w:r>
        <w:rPr>
          <w:rFonts w:cs="Arial"/>
        </w:rPr>
        <w:t>whether</w:t>
      </w:r>
      <w:r>
        <w:rPr>
          <w:rFonts w:cs="Arial"/>
          <w:spacing w:val="64"/>
          <w:w w:val="99"/>
        </w:rPr>
        <w:t xml:space="preserve"> </w:t>
      </w:r>
      <w:r>
        <w:t>to</w:t>
      </w:r>
      <w:r>
        <w:rPr>
          <w:spacing w:val="51"/>
        </w:rPr>
        <w:t xml:space="preserve"> </w:t>
      </w:r>
      <w:r>
        <w:t>allow</w:t>
      </w:r>
      <w:r>
        <w:rPr>
          <w:spacing w:val="52"/>
        </w:rPr>
        <w:t xml:space="preserve"> </w:t>
      </w:r>
      <w:r>
        <w:t>or</w:t>
      </w:r>
      <w:r>
        <w:rPr>
          <w:spacing w:val="53"/>
        </w:rPr>
        <w:t xml:space="preserve"> </w:t>
      </w:r>
      <w:r>
        <w:t>refuse</w:t>
      </w:r>
      <w:r>
        <w:rPr>
          <w:spacing w:val="51"/>
        </w:rPr>
        <w:t xml:space="preserve"> </w:t>
      </w:r>
      <w:r>
        <w:t>that</w:t>
      </w:r>
      <w:r>
        <w:rPr>
          <w:spacing w:val="54"/>
        </w:rPr>
        <w:t xml:space="preserve"> </w:t>
      </w:r>
      <w:r>
        <w:t>application</w:t>
      </w:r>
      <w:r>
        <w:rPr>
          <w:spacing w:val="55"/>
        </w:rPr>
        <w:t xml:space="preserve"> </w:t>
      </w:r>
      <w:r>
        <w:rPr>
          <w:rFonts w:cs="Arial"/>
        </w:rPr>
        <w:t>will</w:t>
      </w:r>
      <w:r>
        <w:rPr>
          <w:rFonts w:cs="Arial"/>
          <w:spacing w:val="53"/>
        </w:rPr>
        <w:t xml:space="preserve"> </w:t>
      </w:r>
      <w:r>
        <w:rPr>
          <w:rFonts w:cs="Arial"/>
        </w:rPr>
        <w:t>be</w:t>
      </w:r>
      <w:r>
        <w:rPr>
          <w:rFonts w:cs="Arial"/>
          <w:spacing w:val="52"/>
        </w:rPr>
        <w:t xml:space="preserve"> </w:t>
      </w:r>
      <w:r>
        <w:rPr>
          <w:rFonts w:cs="Arial"/>
        </w:rPr>
        <w:t>given</w:t>
      </w:r>
      <w:r w:rsidR="00EC4FAB">
        <w:rPr>
          <w:rFonts w:cs="Arial"/>
        </w:rPr>
        <w:t xml:space="preserve"> in writing</w:t>
      </w:r>
      <w:r>
        <w:t>.</w:t>
      </w:r>
    </w:p>
    <w:p w14:paraId="34E0C883" w14:textId="77777777" w:rsidR="006E43A5" w:rsidRDefault="006E43A5" w:rsidP="0071233B">
      <w:pPr>
        <w:spacing w:line="280" w:lineRule="atLeast"/>
        <w:jc w:val="both"/>
        <w:rPr>
          <w:rFonts w:ascii="Arial" w:eastAsia="Arial" w:hAnsi="Arial" w:cs="Arial"/>
          <w:b/>
          <w:sz w:val="20"/>
          <w:szCs w:val="20"/>
        </w:rPr>
      </w:pPr>
    </w:p>
    <w:p w14:paraId="2E7923E2" w14:textId="77777777" w:rsidR="00F55987" w:rsidRPr="00F55987" w:rsidRDefault="00F55987" w:rsidP="007379BF">
      <w:pPr>
        <w:spacing w:line="280" w:lineRule="atLeast"/>
        <w:ind w:left="340"/>
        <w:jc w:val="both"/>
        <w:rPr>
          <w:rFonts w:ascii="Arial" w:eastAsia="Arial" w:hAnsi="Arial" w:cs="Arial"/>
          <w:b/>
          <w:sz w:val="20"/>
          <w:szCs w:val="20"/>
        </w:rPr>
      </w:pPr>
      <w:r>
        <w:rPr>
          <w:rFonts w:ascii="Arial" w:eastAsia="Arial" w:hAnsi="Arial" w:cs="Arial"/>
          <w:b/>
          <w:sz w:val="20"/>
          <w:szCs w:val="20"/>
        </w:rPr>
        <w:t>Which rules within the Scheme refer to awards of costs?</w:t>
      </w:r>
    </w:p>
    <w:p w14:paraId="78625ADB" w14:textId="77777777" w:rsidR="00D35463" w:rsidRDefault="00D35463" w:rsidP="00D35463">
      <w:pPr>
        <w:spacing w:line="280" w:lineRule="atLeast"/>
        <w:ind w:firstLine="284"/>
        <w:jc w:val="both"/>
        <w:rPr>
          <w:rFonts w:ascii="Arial" w:hAnsi="Arial" w:cs="Arial"/>
          <w:b/>
          <w:sz w:val="20"/>
          <w:szCs w:val="20"/>
        </w:rPr>
      </w:pPr>
    </w:p>
    <w:p w14:paraId="704487E1" w14:textId="5367B3EC" w:rsidR="00BF4B1F" w:rsidRPr="00D35463" w:rsidRDefault="00D35463" w:rsidP="00D35463">
      <w:pPr>
        <w:spacing w:line="280" w:lineRule="atLeast"/>
        <w:ind w:firstLine="284"/>
        <w:jc w:val="both"/>
        <w:rPr>
          <w:rFonts w:ascii="Arial" w:eastAsia="Arial" w:hAnsi="Arial" w:cs="Arial"/>
          <w:sz w:val="20"/>
          <w:szCs w:val="20"/>
        </w:rPr>
      </w:pPr>
      <w:r w:rsidRPr="00D35463">
        <w:rPr>
          <w:rFonts w:ascii="Arial" w:hAnsi="Arial" w:cs="Arial"/>
          <w:b/>
          <w:sz w:val="20"/>
          <w:szCs w:val="20"/>
        </w:rPr>
        <w:t xml:space="preserve">Rules </w:t>
      </w:r>
      <w:r w:rsidR="00DC12C7">
        <w:rPr>
          <w:rFonts w:ascii="Arial" w:hAnsi="Arial" w:cs="Arial"/>
          <w:b/>
          <w:sz w:val="20"/>
          <w:szCs w:val="20"/>
        </w:rPr>
        <w:t>8.24</w:t>
      </w:r>
      <w:r w:rsidRPr="00D35463">
        <w:rPr>
          <w:rFonts w:ascii="Arial" w:hAnsi="Arial" w:cs="Arial"/>
          <w:b/>
          <w:sz w:val="20"/>
          <w:szCs w:val="20"/>
        </w:rPr>
        <w:t xml:space="preserve">, </w:t>
      </w:r>
      <w:r w:rsidR="00DC12C7">
        <w:rPr>
          <w:rFonts w:ascii="Arial" w:hAnsi="Arial" w:cs="Arial"/>
          <w:b/>
          <w:sz w:val="20"/>
          <w:szCs w:val="20"/>
        </w:rPr>
        <w:t>11</w:t>
      </w:r>
      <w:r w:rsidRPr="00D35463">
        <w:rPr>
          <w:rFonts w:ascii="Arial" w:hAnsi="Arial" w:cs="Arial"/>
          <w:b/>
          <w:sz w:val="20"/>
          <w:szCs w:val="20"/>
        </w:rPr>
        <w:t xml:space="preserve">.16(c), </w:t>
      </w:r>
      <w:r w:rsidR="00DC12C7">
        <w:rPr>
          <w:rFonts w:ascii="Arial" w:hAnsi="Arial" w:cs="Arial"/>
          <w:b/>
          <w:sz w:val="20"/>
          <w:szCs w:val="20"/>
        </w:rPr>
        <w:t>12</w:t>
      </w:r>
      <w:r w:rsidRPr="00D35463">
        <w:rPr>
          <w:rFonts w:ascii="Arial" w:hAnsi="Arial" w:cs="Arial"/>
          <w:b/>
          <w:sz w:val="20"/>
          <w:szCs w:val="20"/>
        </w:rPr>
        <w:t>.1-</w:t>
      </w:r>
      <w:r w:rsidR="00DC12C7">
        <w:rPr>
          <w:rFonts w:ascii="Arial" w:hAnsi="Arial" w:cs="Arial"/>
          <w:b/>
          <w:sz w:val="20"/>
          <w:szCs w:val="20"/>
        </w:rPr>
        <w:t>12</w:t>
      </w:r>
      <w:r w:rsidRPr="00D35463">
        <w:rPr>
          <w:rFonts w:ascii="Arial" w:hAnsi="Arial" w:cs="Arial"/>
          <w:b/>
          <w:sz w:val="20"/>
          <w:szCs w:val="20"/>
        </w:rPr>
        <w:t>.3 of the</w:t>
      </w:r>
      <w:r w:rsidR="005835B8" w:rsidRPr="00D35463">
        <w:rPr>
          <w:rFonts w:ascii="Arial" w:hAnsi="Arial" w:cs="Arial"/>
          <w:b/>
          <w:spacing w:val="-3"/>
          <w:sz w:val="20"/>
          <w:szCs w:val="20"/>
        </w:rPr>
        <w:t xml:space="preserve"> S</w:t>
      </w:r>
      <w:r w:rsidR="005835B8" w:rsidRPr="00D35463">
        <w:rPr>
          <w:rFonts w:ascii="Arial" w:hAnsi="Arial" w:cs="Arial"/>
          <w:b/>
          <w:sz w:val="20"/>
          <w:szCs w:val="20"/>
        </w:rPr>
        <w:t>cheme</w:t>
      </w:r>
      <w:r>
        <w:rPr>
          <w:rFonts w:ascii="Arial" w:hAnsi="Arial" w:cs="Arial"/>
          <w:b/>
          <w:sz w:val="20"/>
          <w:szCs w:val="20"/>
        </w:rPr>
        <w:t>.</w:t>
      </w:r>
      <w:r w:rsidR="005835B8" w:rsidRPr="00D35463">
        <w:rPr>
          <w:rFonts w:ascii="Arial" w:hAnsi="Arial" w:cs="Arial"/>
          <w:b/>
          <w:spacing w:val="-5"/>
          <w:sz w:val="20"/>
          <w:szCs w:val="20"/>
        </w:rPr>
        <w:t xml:space="preserve"> </w:t>
      </w:r>
    </w:p>
    <w:p w14:paraId="101DBA8D" w14:textId="77777777" w:rsidR="00BF4B1F" w:rsidRPr="001A354E" w:rsidRDefault="00BF4B1F" w:rsidP="00BF4B1F">
      <w:pPr>
        <w:pStyle w:val="BodyText"/>
        <w:tabs>
          <w:tab w:val="left" w:pos="284"/>
        </w:tabs>
        <w:spacing w:before="160" w:line="280" w:lineRule="atLeast"/>
        <w:ind w:left="284" w:right="115" w:firstLine="0"/>
        <w:rPr>
          <w:rFonts w:cs="Arial"/>
          <w:b/>
        </w:rPr>
      </w:pPr>
      <w:r w:rsidRPr="001A354E">
        <w:rPr>
          <w:rFonts w:cs="Arial"/>
          <w:b/>
        </w:rPr>
        <w:t>What happens if costs are not paid by the due date?</w:t>
      </w:r>
    </w:p>
    <w:p w14:paraId="5F8A77C8" w14:textId="77777777" w:rsidR="00BF4B1F" w:rsidRDefault="00BF4B1F" w:rsidP="00BF4B1F">
      <w:pPr>
        <w:pStyle w:val="BodyText"/>
        <w:tabs>
          <w:tab w:val="left" w:pos="284"/>
        </w:tabs>
        <w:spacing w:before="160" w:line="280" w:lineRule="atLeast"/>
        <w:ind w:left="284" w:right="115" w:firstLine="0"/>
        <w:rPr>
          <w:rFonts w:cs="Arial"/>
        </w:rPr>
      </w:pPr>
      <w:r>
        <w:rPr>
          <w:rFonts w:cs="Arial"/>
        </w:rPr>
        <w:t xml:space="preserve">The IFoA will seek to recover costs </w:t>
      </w:r>
      <w:r w:rsidR="008B5826">
        <w:rPr>
          <w:rFonts w:cs="Arial"/>
        </w:rPr>
        <w:t xml:space="preserve">awarded to it </w:t>
      </w:r>
      <w:r>
        <w:rPr>
          <w:rFonts w:cs="Arial"/>
        </w:rPr>
        <w:t>in all cases</w:t>
      </w:r>
      <w:r w:rsidR="00EC4FAB">
        <w:rPr>
          <w:rFonts w:cs="Arial"/>
        </w:rPr>
        <w:t xml:space="preserve"> where ordered</w:t>
      </w:r>
      <w:r>
        <w:rPr>
          <w:rFonts w:cs="Arial"/>
        </w:rPr>
        <w:t xml:space="preserve">, even where membership has ceased. </w:t>
      </w:r>
    </w:p>
    <w:p w14:paraId="5E221536" w14:textId="77777777" w:rsidR="005835B8" w:rsidRDefault="00BF4B1F" w:rsidP="00EA2318">
      <w:pPr>
        <w:pStyle w:val="BodyText"/>
        <w:tabs>
          <w:tab w:val="left" w:pos="284"/>
        </w:tabs>
        <w:spacing w:before="160" w:line="280" w:lineRule="atLeast"/>
        <w:ind w:left="284" w:right="115" w:firstLine="0"/>
        <w:rPr>
          <w:rFonts w:cs="Arial"/>
        </w:rPr>
      </w:pPr>
      <w:r>
        <w:rPr>
          <w:rFonts w:cs="Arial"/>
        </w:rPr>
        <w:t>The secretary to the Panel will confirm</w:t>
      </w:r>
      <w:r w:rsidR="00EC4FAB">
        <w:rPr>
          <w:rFonts w:cs="Arial"/>
        </w:rPr>
        <w:t xml:space="preserve"> in writing,</w:t>
      </w:r>
      <w:r>
        <w:rPr>
          <w:rFonts w:cs="Arial"/>
        </w:rPr>
        <w:t xml:space="preserve"> the amount of costs ordered (including the date by when the amount is due to be paid and how payment can be made) alongside the notice of the determination. If the outstanding amount remains unpaid once the due date has lapsed, the IFoA will commence legal proceedings in the civil courts to recover the debt and further disciplinary proceedings may be commenced for failure by a Respondent to comply with an order by a Panel.</w:t>
      </w:r>
    </w:p>
    <w:p w14:paraId="5C94A57D" w14:textId="77777777" w:rsidR="00EA2318" w:rsidRDefault="00EA2318" w:rsidP="00EA2318">
      <w:pPr>
        <w:jc w:val="both"/>
        <w:rPr>
          <w:rFonts w:ascii="Arial" w:eastAsia="Arial" w:hAnsi="Arial" w:cs="Arial"/>
          <w:sz w:val="20"/>
          <w:szCs w:val="20"/>
        </w:rPr>
      </w:pPr>
    </w:p>
    <w:p w14:paraId="4D9D8354" w14:textId="77777777" w:rsidR="00EA2318" w:rsidRDefault="00EA2318" w:rsidP="00EA2318">
      <w:pPr>
        <w:spacing w:line="280" w:lineRule="atLeast"/>
        <w:ind w:firstLine="284"/>
        <w:jc w:val="both"/>
        <w:rPr>
          <w:rFonts w:ascii="Arial" w:hAnsi="Arial" w:cs="Arial"/>
          <w:b/>
          <w:sz w:val="20"/>
          <w:szCs w:val="20"/>
        </w:rPr>
      </w:pPr>
      <w:r w:rsidRPr="00EA2318">
        <w:rPr>
          <w:rFonts w:ascii="Arial" w:hAnsi="Arial" w:cs="Arial"/>
          <w:b/>
          <w:sz w:val="20"/>
          <w:szCs w:val="20"/>
        </w:rPr>
        <w:t>Further information</w:t>
      </w:r>
    </w:p>
    <w:p w14:paraId="2EC3FBF8" w14:textId="77777777" w:rsidR="00EA2318" w:rsidRPr="00EA2318" w:rsidRDefault="00EA2318" w:rsidP="00EA2318">
      <w:pPr>
        <w:spacing w:line="280" w:lineRule="atLeast"/>
        <w:ind w:firstLine="284"/>
        <w:jc w:val="both"/>
        <w:rPr>
          <w:rFonts w:ascii="Arial" w:hAnsi="Arial" w:cs="Arial"/>
          <w:b/>
          <w:sz w:val="20"/>
          <w:szCs w:val="20"/>
        </w:rPr>
      </w:pPr>
    </w:p>
    <w:p w14:paraId="2FA61364" w14:textId="77777777" w:rsidR="00EA2318" w:rsidRPr="00EA2318" w:rsidRDefault="00EA2318" w:rsidP="00EA2318">
      <w:pPr>
        <w:spacing w:line="280" w:lineRule="atLeast"/>
        <w:ind w:left="284"/>
        <w:jc w:val="both"/>
        <w:rPr>
          <w:rFonts w:ascii="Arial" w:hAnsi="Arial" w:cs="Arial"/>
          <w:sz w:val="20"/>
          <w:szCs w:val="20"/>
        </w:rPr>
      </w:pPr>
      <w:r w:rsidRPr="00EA2318">
        <w:rPr>
          <w:rFonts w:ascii="Arial" w:hAnsi="Arial" w:cs="Arial"/>
          <w:sz w:val="20"/>
          <w:szCs w:val="20"/>
        </w:rPr>
        <w:t xml:space="preserve">If you have any further questions, please contact the secretary to the </w:t>
      </w:r>
      <w:r>
        <w:rPr>
          <w:rFonts w:ascii="Arial" w:hAnsi="Arial" w:cs="Arial"/>
          <w:sz w:val="20"/>
          <w:szCs w:val="20"/>
        </w:rPr>
        <w:t>Panels</w:t>
      </w:r>
      <w:r w:rsidRPr="00EA2318">
        <w:rPr>
          <w:rFonts w:ascii="Arial" w:hAnsi="Arial" w:cs="Arial"/>
          <w:sz w:val="20"/>
          <w:szCs w:val="20"/>
        </w:rPr>
        <w:t>, whose contact details are</w:t>
      </w:r>
      <w:r w:rsidR="00EC4FAB">
        <w:rPr>
          <w:rFonts w:ascii="Arial" w:hAnsi="Arial" w:cs="Arial"/>
          <w:sz w:val="20"/>
          <w:szCs w:val="20"/>
        </w:rPr>
        <w:t xml:space="preserve"> as follows:</w:t>
      </w:r>
    </w:p>
    <w:p w14:paraId="1142A2F2" w14:textId="77777777" w:rsidR="00EA2318" w:rsidRPr="00EA2318" w:rsidRDefault="00EA2318" w:rsidP="00EA2318">
      <w:pPr>
        <w:spacing w:line="280" w:lineRule="atLeast"/>
        <w:jc w:val="both"/>
        <w:rPr>
          <w:rFonts w:ascii="Arial" w:hAnsi="Arial" w:cs="Arial"/>
          <w:sz w:val="20"/>
          <w:szCs w:val="20"/>
        </w:rPr>
      </w:pPr>
    </w:p>
    <w:p w14:paraId="4471D98F" w14:textId="77777777" w:rsidR="00EA2318" w:rsidRPr="00EA2318" w:rsidRDefault="00EA2318" w:rsidP="00EA2318">
      <w:pPr>
        <w:spacing w:line="280" w:lineRule="atLeast"/>
        <w:ind w:firstLine="284"/>
        <w:jc w:val="both"/>
        <w:rPr>
          <w:rFonts w:ascii="Arial" w:hAnsi="Arial" w:cs="Arial"/>
          <w:sz w:val="20"/>
          <w:szCs w:val="20"/>
        </w:rPr>
      </w:pPr>
      <w:r>
        <w:rPr>
          <w:rFonts w:ascii="Arial" w:hAnsi="Arial" w:cs="Arial"/>
          <w:sz w:val="20"/>
          <w:szCs w:val="20"/>
        </w:rPr>
        <w:t>Judicial Committe</w:t>
      </w:r>
      <w:r w:rsidR="00C74ABC">
        <w:rPr>
          <w:rFonts w:ascii="Arial" w:hAnsi="Arial" w:cs="Arial"/>
          <w:sz w:val="20"/>
          <w:szCs w:val="20"/>
        </w:rPr>
        <w:t>e</w:t>
      </w:r>
      <w:r>
        <w:rPr>
          <w:rFonts w:ascii="Arial" w:hAnsi="Arial" w:cs="Arial"/>
          <w:sz w:val="20"/>
          <w:szCs w:val="20"/>
        </w:rPr>
        <w:t>s Secretary</w:t>
      </w:r>
    </w:p>
    <w:p w14:paraId="5EB40CE7" w14:textId="77777777" w:rsidR="00EA2318" w:rsidRPr="00EA2318" w:rsidRDefault="00EA2318" w:rsidP="00EA2318">
      <w:pPr>
        <w:spacing w:line="280" w:lineRule="atLeast"/>
        <w:ind w:firstLine="284"/>
        <w:jc w:val="both"/>
        <w:rPr>
          <w:rFonts w:ascii="Arial" w:hAnsi="Arial" w:cs="Arial"/>
          <w:sz w:val="20"/>
          <w:szCs w:val="20"/>
        </w:rPr>
      </w:pPr>
      <w:r w:rsidRPr="00EA2318">
        <w:rPr>
          <w:rFonts w:ascii="Arial" w:hAnsi="Arial" w:cs="Arial"/>
          <w:sz w:val="20"/>
          <w:szCs w:val="20"/>
        </w:rPr>
        <w:t>Institute and Faculty of Actuaries</w:t>
      </w:r>
    </w:p>
    <w:p w14:paraId="3C5FDE79" w14:textId="77777777" w:rsidR="00EA2318" w:rsidRPr="00EA2318" w:rsidRDefault="00EA2318" w:rsidP="00EA2318">
      <w:pPr>
        <w:spacing w:line="280" w:lineRule="atLeast"/>
        <w:ind w:firstLine="284"/>
        <w:jc w:val="both"/>
        <w:rPr>
          <w:rFonts w:ascii="Arial" w:hAnsi="Arial" w:cs="Arial"/>
          <w:sz w:val="20"/>
          <w:szCs w:val="20"/>
        </w:rPr>
      </w:pPr>
      <w:r w:rsidRPr="00EA2318">
        <w:rPr>
          <w:rFonts w:ascii="Arial" w:hAnsi="Arial" w:cs="Arial"/>
          <w:sz w:val="20"/>
          <w:szCs w:val="20"/>
        </w:rPr>
        <w:t>7th floor Holborn Gate</w:t>
      </w:r>
    </w:p>
    <w:p w14:paraId="44E698A8" w14:textId="77777777" w:rsidR="00EA2318" w:rsidRPr="00EA2318" w:rsidRDefault="00EA2318" w:rsidP="00EA2318">
      <w:pPr>
        <w:spacing w:line="280" w:lineRule="atLeast"/>
        <w:ind w:firstLine="284"/>
        <w:jc w:val="both"/>
        <w:rPr>
          <w:rFonts w:ascii="Arial" w:hAnsi="Arial" w:cs="Arial"/>
          <w:sz w:val="20"/>
          <w:szCs w:val="20"/>
        </w:rPr>
      </w:pPr>
      <w:r w:rsidRPr="00EA2318">
        <w:rPr>
          <w:rFonts w:ascii="Arial" w:hAnsi="Arial" w:cs="Arial"/>
          <w:sz w:val="20"/>
          <w:szCs w:val="20"/>
        </w:rPr>
        <w:t>326 - 330 High Holborn</w:t>
      </w:r>
    </w:p>
    <w:p w14:paraId="5D7B308F" w14:textId="77777777" w:rsidR="00EA2318" w:rsidRPr="00EA2318" w:rsidRDefault="00EA2318" w:rsidP="00EA2318">
      <w:pPr>
        <w:spacing w:line="280" w:lineRule="atLeast"/>
        <w:ind w:firstLine="284"/>
        <w:jc w:val="both"/>
        <w:rPr>
          <w:rFonts w:ascii="Arial" w:hAnsi="Arial" w:cs="Arial"/>
          <w:sz w:val="20"/>
          <w:szCs w:val="20"/>
        </w:rPr>
      </w:pPr>
      <w:r>
        <w:rPr>
          <w:rFonts w:ascii="Arial" w:hAnsi="Arial" w:cs="Arial"/>
          <w:sz w:val="20"/>
          <w:szCs w:val="20"/>
        </w:rPr>
        <w:t>London</w:t>
      </w:r>
      <w:r w:rsidRPr="00EA2318">
        <w:rPr>
          <w:rFonts w:ascii="Arial" w:hAnsi="Arial" w:cs="Arial"/>
          <w:sz w:val="20"/>
          <w:szCs w:val="20"/>
        </w:rPr>
        <w:t xml:space="preserve"> </w:t>
      </w:r>
    </w:p>
    <w:p w14:paraId="5A02BB62" w14:textId="77777777" w:rsidR="00EC4FAB" w:rsidRDefault="00EA2318" w:rsidP="00EC4FAB">
      <w:pPr>
        <w:spacing w:line="280" w:lineRule="atLeast"/>
        <w:ind w:firstLine="284"/>
        <w:jc w:val="both"/>
      </w:pPr>
      <w:r>
        <w:rPr>
          <w:rFonts w:ascii="Arial" w:hAnsi="Arial" w:cs="Arial"/>
          <w:sz w:val="20"/>
          <w:szCs w:val="20"/>
        </w:rPr>
        <w:t>WC1V 7PP.</w:t>
      </w:r>
      <w:r w:rsidRPr="00EA2318">
        <w:rPr>
          <w:rFonts w:ascii="Arial" w:hAnsi="Arial" w:cs="Arial"/>
          <w:sz w:val="20"/>
          <w:szCs w:val="20"/>
        </w:rPr>
        <w:t xml:space="preserve"> </w:t>
      </w:r>
    </w:p>
    <w:p w14:paraId="35DB8BD9" w14:textId="77777777" w:rsidR="00EC4FAB" w:rsidRDefault="00EC4FAB" w:rsidP="00EC4FAB">
      <w:pPr>
        <w:spacing w:line="280" w:lineRule="atLeast"/>
        <w:ind w:firstLine="284"/>
        <w:jc w:val="both"/>
        <w:rPr>
          <w:rFonts w:ascii="Arial" w:hAnsi="Arial" w:cs="Arial"/>
          <w:sz w:val="20"/>
          <w:szCs w:val="20"/>
        </w:rPr>
      </w:pPr>
    </w:p>
    <w:p w14:paraId="4290D73A" w14:textId="77777777" w:rsidR="00EC4FAB" w:rsidRPr="00EC4FAB" w:rsidRDefault="00EC4FAB" w:rsidP="00EC4FAB">
      <w:pPr>
        <w:spacing w:line="280" w:lineRule="atLeast"/>
        <w:ind w:firstLine="284"/>
        <w:jc w:val="both"/>
        <w:rPr>
          <w:rFonts w:ascii="Arial" w:hAnsi="Arial" w:cs="Arial"/>
          <w:sz w:val="20"/>
          <w:szCs w:val="20"/>
        </w:rPr>
      </w:pPr>
      <w:r w:rsidRPr="00EC4FAB">
        <w:rPr>
          <w:rFonts w:ascii="Arial" w:hAnsi="Arial" w:cs="Arial"/>
          <w:sz w:val="20"/>
          <w:szCs w:val="20"/>
        </w:rPr>
        <w:t xml:space="preserve">Email: </w:t>
      </w:r>
      <w:hyperlink r:id="rId9" w:history="1">
        <w:r w:rsidRPr="00EC4FAB">
          <w:rPr>
            <w:rStyle w:val="Hyperlink"/>
            <w:rFonts w:ascii="Arial" w:hAnsi="Arial" w:cs="Arial"/>
            <w:sz w:val="20"/>
            <w:szCs w:val="20"/>
          </w:rPr>
          <w:t>clerk@actuaries.org.uk</w:t>
        </w:r>
      </w:hyperlink>
    </w:p>
    <w:p w14:paraId="499DAC47" w14:textId="77777777" w:rsidR="00C74ABC" w:rsidRDefault="00EC4FAB" w:rsidP="00EC4FAB">
      <w:pPr>
        <w:spacing w:line="280" w:lineRule="atLeast"/>
        <w:ind w:firstLine="284"/>
        <w:jc w:val="both"/>
      </w:pPr>
      <w:r w:rsidRPr="00EC4FAB">
        <w:rPr>
          <w:rFonts w:ascii="Arial" w:hAnsi="Arial" w:cs="Arial"/>
          <w:sz w:val="20"/>
          <w:szCs w:val="20"/>
        </w:rPr>
        <w:t>Telephone: 020 7632 2189</w:t>
      </w:r>
      <w:r>
        <w:rPr>
          <w:rFonts w:ascii="Arial" w:hAnsi="Arial" w:cs="Arial"/>
          <w:sz w:val="20"/>
          <w:szCs w:val="20"/>
        </w:rPr>
        <w:t>.</w:t>
      </w:r>
      <w:r w:rsidR="00C74ABC">
        <w:br w:type="page"/>
      </w:r>
    </w:p>
    <w:p w14:paraId="40E70253" w14:textId="77777777" w:rsidR="00C74ABC" w:rsidRDefault="00C74ABC" w:rsidP="00C74ABC">
      <w:pPr>
        <w:pStyle w:val="BodyText"/>
        <w:spacing w:before="59"/>
        <w:ind w:left="0" w:right="441"/>
        <w:jc w:val="right"/>
        <w:rPr>
          <w:b/>
          <w:bCs/>
        </w:rPr>
      </w:pPr>
      <w:r>
        <w:rPr>
          <w:spacing w:val="-6"/>
        </w:rPr>
        <w:lastRenderedPageBreak/>
        <w:t>A</w:t>
      </w:r>
      <w:r>
        <w:rPr>
          <w:spacing w:val="2"/>
        </w:rPr>
        <w:t>NN</w:t>
      </w:r>
      <w:r>
        <w:rPr>
          <w:spacing w:val="1"/>
        </w:rPr>
        <w:t>E</w:t>
      </w:r>
      <w:r>
        <w:t>X</w:t>
      </w:r>
      <w:r>
        <w:rPr>
          <w:spacing w:val="-5"/>
        </w:rPr>
        <w:t xml:space="preserve"> </w:t>
      </w:r>
      <w:r>
        <w:t>A</w:t>
      </w:r>
    </w:p>
    <w:p w14:paraId="7950FE85" w14:textId="77777777" w:rsidR="00C74ABC" w:rsidRDefault="00C74ABC" w:rsidP="00C74ABC">
      <w:pPr>
        <w:spacing w:before="6"/>
        <w:rPr>
          <w:rFonts w:ascii="Arial" w:eastAsia="Arial" w:hAnsi="Arial" w:cs="Arial"/>
          <w:b/>
          <w:bCs/>
          <w:sz w:val="20"/>
          <w:szCs w:val="20"/>
        </w:rPr>
      </w:pPr>
    </w:p>
    <w:p w14:paraId="33412263" w14:textId="77777777" w:rsidR="00C74ABC" w:rsidRDefault="00C74ABC" w:rsidP="00C74ABC">
      <w:pPr>
        <w:pStyle w:val="BodyText"/>
        <w:ind w:left="0" w:right="447"/>
        <w:jc w:val="right"/>
        <w:rPr>
          <w:b/>
          <w:bCs/>
        </w:rPr>
      </w:pPr>
      <w:r>
        <w:t>Case</w:t>
      </w:r>
      <w:r>
        <w:rPr>
          <w:spacing w:val="-12"/>
        </w:rPr>
        <w:t xml:space="preserve"> </w:t>
      </w:r>
      <w:r>
        <w:t>Reference</w:t>
      </w:r>
      <w:r>
        <w:rPr>
          <w:spacing w:val="-10"/>
        </w:rPr>
        <w:t xml:space="preserve"> </w:t>
      </w:r>
      <w:r>
        <w:t>Number:</w:t>
      </w:r>
    </w:p>
    <w:p w14:paraId="64D1035C" w14:textId="77777777" w:rsidR="00C74ABC" w:rsidRDefault="00C74ABC" w:rsidP="00C74ABC">
      <w:pPr>
        <w:rPr>
          <w:rFonts w:ascii="Arial" w:eastAsia="Arial" w:hAnsi="Arial" w:cs="Arial"/>
          <w:b/>
          <w:bCs/>
          <w:sz w:val="27"/>
          <w:szCs w:val="27"/>
        </w:rPr>
      </w:pPr>
    </w:p>
    <w:p w14:paraId="417AC0A1" w14:textId="77777777" w:rsidR="00C74ABC" w:rsidRDefault="00C74ABC" w:rsidP="00C74ABC">
      <w:pPr>
        <w:pStyle w:val="BodyText"/>
        <w:spacing w:before="74" w:line="435" w:lineRule="auto"/>
        <w:ind w:left="-142" w:right="3438" w:hanging="45"/>
        <w:rPr>
          <w:b/>
          <w:bCs/>
        </w:rPr>
      </w:pPr>
      <w:r>
        <w:rPr>
          <w:spacing w:val="-1"/>
        </w:rPr>
        <w:t>BEFORE</w:t>
      </w:r>
      <w:r>
        <w:rPr>
          <w:spacing w:val="-19"/>
        </w:rPr>
        <w:t xml:space="preserve"> </w:t>
      </w:r>
      <w:r>
        <w:rPr>
          <w:spacing w:val="1"/>
        </w:rPr>
        <w:t>THE</w:t>
      </w:r>
      <w:r>
        <w:rPr>
          <w:spacing w:val="-15"/>
        </w:rPr>
        <w:t xml:space="preserve"> DISCIPLINARY/ </w:t>
      </w:r>
      <w:r>
        <w:rPr>
          <w:spacing w:val="-2"/>
        </w:rPr>
        <w:t>APPEAL</w:t>
      </w:r>
      <w:r>
        <w:rPr>
          <w:spacing w:val="-18"/>
        </w:rPr>
        <w:t xml:space="preserve"> </w:t>
      </w:r>
      <w:r>
        <w:t>TRIBUNAL</w:t>
      </w:r>
      <w:r>
        <w:rPr>
          <w:spacing w:val="-17"/>
        </w:rPr>
        <w:t xml:space="preserve"> </w:t>
      </w:r>
      <w:r>
        <w:rPr>
          <w:spacing w:val="-1"/>
        </w:rPr>
        <w:t>PANEL</w:t>
      </w:r>
      <w:r>
        <w:rPr>
          <w:spacing w:val="-18"/>
        </w:rPr>
        <w:t xml:space="preserve"> </w:t>
      </w:r>
      <w:r>
        <w:rPr>
          <w:spacing w:val="1"/>
        </w:rPr>
        <w:t>OF</w:t>
      </w:r>
      <w:r>
        <w:rPr>
          <w:spacing w:val="23"/>
          <w:w w:val="99"/>
        </w:rPr>
        <w:t xml:space="preserve"> </w:t>
      </w:r>
      <w:r>
        <w:rPr>
          <w:spacing w:val="1"/>
        </w:rPr>
        <w:t>THE</w:t>
      </w:r>
      <w:r>
        <w:rPr>
          <w:spacing w:val="-22"/>
        </w:rPr>
        <w:t xml:space="preserve"> </w:t>
      </w:r>
      <w:r>
        <w:rPr>
          <w:spacing w:val="-1"/>
        </w:rPr>
        <w:t>INSTITUTE</w:t>
      </w:r>
      <w:r>
        <w:rPr>
          <w:spacing w:val="-18"/>
        </w:rPr>
        <w:t xml:space="preserve"> </w:t>
      </w:r>
      <w:r>
        <w:rPr>
          <w:spacing w:val="-3"/>
        </w:rPr>
        <w:t>AND</w:t>
      </w:r>
      <w:r>
        <w:rPr>
          <w:spacing w:val="-18"/>
        </w:rPr>
        <w:t xml:space="preserve"> </w:t>
      </w:r>
      <w:r>
        <w:rPr>
          <w:spacing w:val="-1"/>
        </w:rPr>
        <w:t>FACULTY</w:t>
      </w:r>
      <w:r>
        <w:rPr>
          <w:spacing w:val="-16"/>
        </w:rPr>
        <w:t xml:space="preserve"> </w:t>
      </w:r>
      <w:r>
        <w:rPr>
          <w:spacing w:val="1"/>
        </w:rPr>
        <w:t>OF</w:t>
      </w:r>
      <w:r>
        <w:rPr>
          <w:spacing w:val="25"/>
          <w:w w:val="99"/>
        </w:rPr>
        <w:t xml:space="preserve"> </w:t>
      </w:r>
      <w:r>
        <w:rPr>
          <w:spacing w:val="-1"/>
        </w:rPr>
        <w:t>ACTUARIES</w:t>
      </w:r>
    </w:p>
    <w:p w14:paraId="1D3CC305" w14:textId="77777777" w:rsidR="00C74ABC" w:rsidRDefault="00C74ABC" w:rsidP="00C74ABC">
      <w:pPr>
        <w:spacing w:before="1"/>
        <w:rPr>
          <w:rFonts w:ascii="Arial" w:eastAsia="Arial" w:hAnsi="Arial" w:cs="Arial"/>
          <w:b/>
          <w:bCs/>
          <w:sz w:val="29"/>
          <w:szCs w:val="29"/>
        </w:rPr>
      </w:pPr>
    </w:p>
    <w:p w14:paraId="3F126B30" w14:textId="77777777" w:rsidR="00C74ABC" w:rsidRDefault="00C74ABC" w:rsidP="00C74ABC">
      <w:pPr>
        <w:pStyle w:val="BodyText"/>
        <w:ind w:left="379"/>
        <w:rPr>
          <w:b/>
          <w:bCs/>
        </w:rPr>
      </w:pPr>
      <w:r>
        <w:rPr>
          <w:spacing w:val="-1"/>
        </w:rPr>
        <w:t>BETWEEN:</w:t>
      </w:r>
    </w:p>
    <w:p w14:paraId="40A6D825" w14:textId="77777777" w:rsidR="00C74ABC" w:rsidRDefault="00C74ABC" w:rsidP="00C74ABC">
      <w:pPr>
        <w:rPr>
          <w:rFonts w:ascii="Arial" w:eastAsia="Arial" w:hAnsi="Arial" w:cs="Arial"/>
          <w:b/>
          <w:bCs/>
          <w:sz w:val="20"/>
          <w:szCs w:val="20"/>
        </w:rPr>
      </w:pPr>
    </w:p>
    <w:p w14:paraId="5BBED6C3" w14:textId="77777777" w:rsidR="00C74ABC" w:rsidRDefault="00C74ABC" w:rsidP="00C74ABC">
      <w:pPr>
        <w:rPr>
          <w:rFonts w:ascii="Arial" w:eastAsia="Arial" w:hAnsi="Arial" w:cs="Arial"/>
          <w:b/>
          <w:bCs/>
          <w:sz w:val="20"/>
          <w:szCs w:val="20"/>
        </w:rPr>
      </w:pPr>
    </w:p>
    <w:p w14:paraId="4341D014" w14:textId="77777777" w:rsidR="00C74ABC" w:rsidRDefault="00C74ABC" w:rsidP="00C74ABC">
      <w:pPr>
        <w:spacing w:before="6"/>
        <w:rPr>
          <w:rFonts w:ascii="Arial" w:eastAsia="Arial" w:hAnsi="Arial" w:cs="Arial"/>
          <w:b/>
          <w:bCs/>
          <w:sz w:val="29"/>
          <w:szCs w:val="29"/>
        </w:rPr>
      </w:pPr>
    </w:p>
    <w:p w14:paraId="4ED875EB" w14:textId="77777777" w:rsidR="00C74ABC" w:rsidRDefault="00C74ABC" w:rsidP="00C74ABC">
      <w:pPr>
        <w:pStyle w:val="BodyText"/>
        <w:ind w:left="2695"/>
        <w:rPr>
          <w:b/>
          <w:bCs/>
        </w:rPr>
      </w:pPr>
      <w:r>
        <w:rPr>
          <w:spacing w:val="1"/>
        </w:rPr>
        <w:t>THE</w:t>
      </w:r>
      <w:r>
        <w:rPr>
          <w:spacing w:val="-22"/>
        </w:rPr>
        <w:t xml:space="preserve"> </w:t>
      </w:r>
      <w:r>
        <w:rPr>
          <w:spacing w:val="-1"/>
        </w:rPr>
        <w:t>INSTITUTE</w:t>
      </w:r>
      <w:r>
        <w:rPr>
          <w:spacing w:val="-17"/>
        </w:rPr>
        <w:t xml:space="preserve"> </w:t>
      </w:r>
      <w:r>
        <w:rPr>
          <w:spacing w:val="-3"/>
        </w:rPr>
        <w:t>AND</w:t>
      </w:r>
      <w:r>
        <w:rPr>
          <w:spacing w:val="-21"/>
        </w:rPr>
        <w:t xml:space="preserve"> </w:t>
      </w:r>
      <w:r>
        <w:rPr>
          <w:spacing w:val="-1"/>
        </w:rPr>
        <w:t>FACULTY</w:t>
      </w:r>
      <w:r>
        <w:rPr>
          <w:spacing w:val="-17"/>
        </w:rPr>
        <w:t xml:space="preserve"> </w:t>
      </w:r>
      <w:r>
        <w:t>OF</w:t>
      </w:r>
      <w:r>
        <w:rPr>
          <w:spacing w:val="-19"/>
        </w:rPr>
        <w:t xml:space="preserve"> </w:t>
      </w:r>
      <w:r>
        <w:rPr>
          <w:spacing w:val="-2"/>
        </w:rPr>
        <w:t>ACTUARIES</w:t>
      </w:r>
    </w:p>
    <w:p w14:paraId="61308C5D" w14:textId="77777777" w:rsidR="00C74ABC" w:rsidRDefault="00C74ABC" w:rsidP="00C74ABC">
      <w:pPr>
        <w:rPr>
          <w:rFonts w:ascii="Arial" w:eastAsia="Arial" w:hAnsi="Arial" w:cs="Arial"/>
          <w:b/>
          <w:bCs/>
          <w:sz w:val="20"/>
          <w:szCs w:val="20"/>
        </w:rPr>
      </w:pPr>
    </w:p>
    <w:p w14:paraId="1E85BD61" w14:textId="77777777" w:rsidR="00C74ABC" w:rsidRDefault="00C74ABC" w:rsidP="00C74ABC">
      <w:pPr>
        <w:rPr>
          <w:rFonts w:ascii="Arial" w:eastAsia="Arial" w:hAnsi="Arial" w:cs="Arial"/>
          <w:b/>
          <w:bCs/>
          <w:sz w:val="20"/>
          <w:szCs w:val="20"/>
        </w:rPr>
      </w:pPr>
    </w:p>
    <w:p w14:paraId="0BBEF3CE" w14:textId="77777777" w:rsidR="00C74ABC" w:rsidRDefault="00C74ABC" w:rsidP="00C74ABC">
      <w:pPr>
        <w:spacing w:before="11"/>
        <w:rPr>
          <w:rFonts w:ascii="Arial" w:eastAsia="Arial" w:hAnsi="Arial" w:cs="Arial"/>
          <w:b/>
          <w:bCs/>
          <w:sz w:val="19"/>
          <w:szCs w:val="19"/>
        </w:rPr>
      </w:pPr>
    </w:p>
    <w:p w14:paraId="379BD6D7" w14:textId="77777777" w:rsidR="00C74ABC" w:rsidRDefault="00C74ABC" w:rsidP="00C74ABC">
      <w:pPr>
        <w:pStyle w:val="BodyText"/>
        <w:ind w:left="3695" w:right="3900"/>
        <w:jc w:val="center"/>
        <w:rPr>
          <w:b/>
          <w:bCs/>
        </w:rPr>
      </w:pPr>
      <w:r>
        <w:t>-</w:t>
      </w:r>
      <w:r>
        <w:rPr>
          <w:spacing w:val="-1"/>
        </w:rPr>
        <w:t xml:space="preserve"> </w:t>
      </w:r>
      <w:r>
        <w:rPr>
          <w:spacing w:val="-2"/>
        </w:rPr>
        <w:t>And</w:t>
      </w:r>
      <w:r>
        <w:rPr>
          <w:spacing w:val="-5"/>
        </w:rPr>
        <w:t xml:space="preserve"> </w:t>
      </w:r>
      <w:r>
        <w:t>-</w:t>
      </w:r>
    </w:p>
    <w:p w14:paraId="708DC800" w14:textId="77777777" w:rsidR="00C74ABC" w:rsidRDefault="00C74ABC" w:rsidP="00C74ABC">
      <w:pPr>
        <w:rPr>
          <w:rFonts w:ascii="Arial" w:eastAsia="Arial" w:hAnsi="Arial" w:cs="Arial"/>
          <w:b/>
          <w:bCs/>
          <w:sz w:val="20"/>
          <w:szCs w:val="20"/>
        </w:rPr>
      </w:pPr>
    </w:p>
    <w:p w14:paraId="0A3E964C" w14:textId="77777777" w:rsidR="00C74ABC" w:rsidRDefault="00C74ABC" w:rsidP="00C74ABC">
      <w:pPr>
        <w:rPr>
          <w:rFonts w:ascii="Arial" w:eastAsia="Arial" w:hAnsi="Arial" w:cs="Arial"/>
          <w:b/>
          <w:bCs/>
          <w:sz w:val="20"/>
          <w:szCs w:val="20"/>
        </w:rPr>
      </w:pPr>
    </w:p>
    <w:p w14:paraId="1E18A379" w14:textId="77777777" w:rsidR="00C74ABC" w:rsidRDefault="00C74ABC" w:rsidP="00C74ABC">
      <w:pPr>
        <w:spacing w:before="9"/>
        <w:rPr>
          <w:rFonts w:ascii="Arial" w:eastAsia="Arial" w:hAnsi="Arial" w:cs="Arial"/>
          <w:b/>
          <w:bCs/>
          <w:sz w:val="20"/>
          <w:szCs w:val="20"/>
        </w:rPr>
      </w:pPr>
    </w:p>
    <w:p w14:paraId="324425D6" w14:textId="77777777" w:rsidR="00C74ABC" w:rsidRDefault="00C74ABC" w:rsidP="00C74ABC">
      <w:pPr>
        <w:pStyle w:val="BodyText"/>
        <w:ind w:left="3695" w:right="3900"/>
        <w:jc w:val="center"/>
        <w:rPr>
          <w:b/>
          <w:bCs/>
        </w:rPr>
      </w:pPr>
      <w:r>
        <w:t>RESPONDENT</w:t>
      </w:r>
    </w:p>
    <w:p w14:paraId="7B6C4427" w14:textId="77777777" w:rsidR="00C74ABC" w:rsidRDefault="00C74ABC" w:rsidP="00C74ABC">
      <w:pPr>
        <w:rPr>
          <w:rFonts w:ascii="Arial" w:eastAsia="Arial" w:hAnsi="Arial" w:cs="Arial"/>
          <w:b/>
          <w:bCs/>
          <w:sz w:val="20"/>
          <w:szCs w:val="20"/>
        </w:rPr>
      </w:pPr>
    </w:p>
    <w:p w14:paraId="037F7BF7" w14:textId="77777777" w:rsidR="00C74ABC" w:rsidRDefault="00C74ABC" w:rsidP="00C74ABC">
      <w:pPr>
        <w:spacing w:before="3"/>
        <w:rPr>
          <w:rFonts w:ascii="Arial" w:eastAsia="Arial" w:hAnsi="Arial" w:cs="Arial"/>
          <w:b/>
          <w:bCs/>
          <w:sz w:val="25"/>
          <w:szCs w:val="25"/>
        </w:rPr>
      </w:pPr>
    </w:p>
    <w:p w14:paraId="4CC36681" w14:textId="77777777" w:rsidR="00C74ABC" w:rsidRDefault="00C74ABC" w:rsidP="00C74ABC">
      <w:pPr>
        <w:spacing w:line="20" w:lineRule="atLeast"/>
        <w:ind w:left="20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A02F1F9" wp14:editId="4E099607">
                <wp:extent cx="5340985" cy="7620"/>
                <wp:effectExtent l="6350" t="1905" r="5715" b="952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7620"/>
                          <a:chOff x="0" y="0"/>
                          <a:chExt cx="8411" cy="12"/>
                        </a:xfrm>
                      </wpg:grpSpPr>
                      <wpg:grpSp>
                        <wpg:cNvPr id="7" name="Group 6"/>
                        <wpg:cNvGrpSpPr>
                          <a:grpSpLocks/>
                        </wpg:cNvGrpSpPr>
                        <wpg:grpSpPr bwMode="auto">
                          <a:xfrm>
                            <a:off x="6" y="6"/>
                            <a:ext cx="8399" cy="2"/>
                            <a:chOff x="6" y="6"/>
                            <a:chExt cx="8399" cy="2"/>
                          </a:xfrm>
                        </wpg:grpSpPr>
                        <wps:wsp>
                          <wps:cNvPr id="8" name="Freeform 7"/>
                          <wps:cNvSpPr>
                            <a:spLocks/>
                          </wps:cNvSpPr>
                          <wps:spPr bwMode="auto">
                            <a:xfrm>
                              <a:off x="6" y="6"/>
                              <a:ext cx="8399" cy="2"/>
                            </a:xfrm>
                            <a:custGeom>
                              <a:avLst/>
                              <a:gdLst>
                                <a:gd name="T0" fmla="+- 0 6 6"/>
                                <a:gd name="T1" fmla="*/ T0 w 8399"/>
                                <a:gd name="T2" fmla="+- 0 8405 6"/>
                                <a:gd name="T3" fmla="*/ T2 w 8399"/>
                              </a:gdLst>
                              <a:ahLst/>
                              <a:cxnLst>
                                <a:cxn ang="0">
                                  <a:pos x="T1" y="0"/>
                                </a:cxn>
                                <a:cxn ang="0">
                                  <a:pos x="T3" y="0"/>
                                </a:cxn>
                              </a:cxnLst>
                              <a:rect l="0" t="0" r="r" b="b"/>
                              <a:pathLst>
                                <a:path w="8399">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4D3E90" id="Group 6" o:spid="_x0000_s1026" style="width:420.55pt;height:.6pt;mso-position-horizontal-relative:char;mso-position-vertical-relative:line" coordsize="8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">
                <v:group id="_x0000_s1027" style="position:absolute;left:6;top:6;width:8399;height:2" coordorigin="6,6" coordsize="8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6;top:6;width:8399;height:2;visibility:visible;mso-wrap-style:square;v-text-anchor:top" coordsize="8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LSFcIA&#10;AADaAAAADwAAAGRycy9kb3ducmV2LnhtbERPzWrCQBC+F3yHZQpeim4UKzZ1FSlU9ODB6ANMs9Mk&#10;TXY2Zjcx+vTuoeDx4/tfrntTiY4aV1hWMBlHIIhTqwvOFJxP36MFCOeRNVaWScGNHKxXg5clxtpe&#10;+Uhd4jMRQtjFqCD3vo6ldGlOBt3Y1sSB+7WNQR9gk0nd4DWEm0pOo2guDRYcGnKs6SuntExao0Bv&#10;t/e/fVlcDrO2+5m/tR9l+n5Qavjabz5BeOr9U/zv3mkFYWu4Em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tIVwgAAANoAAAAPAAAAAAAAAAAAAAAAAJgCAABkcnMvZG93&#10;bnJldi54bWxQSwUGAAAAAAQABAD1AAAAhwMAAAAA&#10;" path="m,l8399,e" filled="f" strokeweight=".58pt">
                    <v:path arrowok="t" o:connecttype="custom" o:connectlocs="0,0;8399,0" o:connectangles="0,0"/>
                  </v:shape>
                </v:group>
                <w10:anchorlock/>
              </v:group>
            </w:pict>
          </mc:Fallback>
        </mc:AlternateContent>
      </w:r>
    </w:p>
    <w:p w14:paraId="7F405068" w14:textId="77777777" w:rsidR="00C74ABC" w:rsidRDefault="00C74ABC" w:rsidP="00C74ABC">
      <w:pPr>
        <w:spacing w:before="1"/>
        <w:rPr>
          <w:rFonts w:ascii="Arial" w:eastAsia="Arial" w:hAnsi="Arial" w:cs="Arial"/>
          <w:b/>
          <w:bCs/>
          <w:sz w:val="9"/>
          <w:szCs w:val="9"/>
        </w:rPr>
      </w:pPr>
    </w:p>
    <w:p w14:paraId="6159950C" w14:textId="77777777" w:rsidR="00C74ABC" w:rsidRDefault="00C74ABC" w:rsidP="00C74ABC">
      <w:pPr>
        <w:pStyle w:val="BodyText"/>
        <w:spacing w:before="74"/>
        <w:ind w:left="2731"/>
        <w:rPr>
          <w:b/>
          <w:bCs/>
        </w:rPr>
      </w:pPr>
      <w:r>
        <w:t>STATEMENT</w:t>
      </w:r>
      <w:r>
        <w:rPr>
          <w:spacing w:val="-6"/>
        </w:rPr>
        <w:t xml:space="preserve"> </w:t>
      </w:r>
      <w:r>
        <w:t>OF</w:t>
      </w:r>
      <w:r>
        <w:rPr>
          <w:spacing w:val="-8"/>
        </w:rPr>
        <w:t xml:space="preserve"> </w:t>
      </w:r>
      <w:r>
        <w:t>COSTS</w:t>
      </w:r>
      <w:r>
        <w:rPr>
          <w:spacing w:val="-9"/>
        </w:rPr>
        <w:t xml:space="preserve"> </w:t>
      </w:r>
      <w:r>
        <w:rPr>
          <w:spacing w:val="-3"/>
        </w:rPr>
        <w:t>AT</w:t>
      </w:r>
      <w:r>
        <w:rPr>
          <w:spacing w:val="-6"/>
        </w:rPr>
        <w:t xml:space="preserve"> </w:t>
      </w:r>
      <w:r>
        <w:t>[DATE]</w:t>
      </w:r>
    </w:p>
    <w:p w14:paraId="44B7E385" w14:textId="77777777" w:rsidR="00C74ABC" w:rsidRDefault="00C74ABC" w:rsidP="00C74ABC">
      <w:pPr>
        <w:rPr>
          <w:rFonts w:ascii="Arial" w:eastAsia="Arial" w:hAnsi="Arial" w:cs="Arial"/>
          <w:b/>
          <w:bCs/>
          <w:sz w:val="20"/>
          <w:szCs w:val="20"/>
        </w:rPr>
      </w:pPr>
    </w:p>
    <w:p w14:paraId="5DA05050" w14:textId="77777777" w:rsidR="00C74ABC" w:rsidRDefault="00C74ABC" w:rsidP="00C74ABC">
      <w:pPr>
        <w:spacing w:before="10"/>
        <w:rPr>
          <w:rFonts w:ascii="Arial" w:eastAsia="Arial" w:hAnsi="Arial" w:cs="Arial"/>
          <w:b/>
          <w:bCs/>
          <w:sz w:val="20"/>
          <w:szCs w:val="20"/>
        </w:rPr>
      </w:pPr>
    </w:p>
    <w:p w14:paraId="6A35F596" w14:textId="77777777" w:rsidR="00C74ABC" w:rsidRDefault="00C74ABC" w:rsidP="00C74ABC">
      <w:pPr>
        <w:spacing w:line="20" w:lineRule="atLeast"/>
        <w:ind w:left="20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60CD69B3" wp14:editId="435CEC17">
                <wp:extent cx="5340985" cy="7620"/>
                <wp:effectExtent l="6350" t="6985" r="5715" b="444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7620"/>
                          <a:chOff x="0" y="0"/>
                          <a:chExt cx="8411" cy="12"/>
                        </a:xfrm>
                      </wpg:grpSpPr>
                      <wpg:grpSp>
                        <wpg:cNvPr id="4" name="Group 3"/>
                        <wpg:cNvGrpSpPr>
                          <a:grpSpLocks/>
                        </wpg:cNvGrpSpPr>
                        <wpg:grpSpPr bwMode="auto">
                          <a:xfrm>
                            <a:off x="6" y="6"/>
                            <a:ext cx="8399" cy="2"/>
                            <a:chOff x="6" y="6"/>
                            <a:chExt cx="8399" cy="2"/>
                          </a:xfrm>
                        </wpg:grpSpPr>
                        <wps:wsp>
                          <wps:cNvPr id="5" name="Freeform 4"/>
                          <wps:cNvSpPr>
                            <a:spLocks/>
                          </wps:cNvSpPr>
                          <wps:spPr bwMode="auto">
                            <a:xfrm>
                              <a:off x="6" y="6"/>
                              <a:ext cx="8399" cy="2"/>
                            </a:xfrm>
                            <a:custGeom>
                              <a:avLst/>
                              <a:gdLst>
                                <a:gd name="T0" fmla="+- 0 6 6"/>
                                <a:gd name="T1" fmla="*/ T0 w 8399"/>
                                <a:gd name="T2" fmla="+- 0 8405 6"/>
                                <a:gd name="T3" fmla="*/ T2 w 8399"/>
                              </a:gdLst>
                              <a:ahLst/>
                              <a:cxnLst>
                                <a:cxn ang="0">
                                  <a:pos x="T1" y="0"/>
                                </a:cxn>
                                <a:cxn ang="0">
                                  <a:pos x="T3" y="0"/>
                                </a:cxn>
                              </a:cxnLst>
                              <a:rect l="0" t="0" r="r" b="b"/>
                              <a:pathLst>
                                <a:path w="8399">
                                  <a:moveTo>
                                    <a:pt x="0" y="0"/>
                                  </a:moveTo>
                                  <a:lnTo>
                                    <a:pt x="839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2C9F3E" id="Group 3" o:spid="_x0000_s1026" style="width:420.55pt;height:.6pt;mso-position-horizontal-relative:char;mso-position-vertical-relative:line" coordsize="84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">
                <v:group id="_x0000_s1027" style="position:absolute;left:6;top:6;width:8399;height:2" coordorigin="6,6" coordsize="8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8399;height:2;visibility:visible;mso-wrap-style:square;v-text-anchor:top" coordsize="83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9i8UA&#10;AADaAAAADwAAAGRycy9kb3ducmV2LnhtbESPQWvCQBSE70L/w/IKvYhuLCo2zUZKoaIHD9r+gNfs&#10;a5Im+zZmNzH667tCweMwM98wyXowteipdaVlBbNpBII4s7rkXMHX58dkBcJ5ZI21ZVJwIQfr9GGU&#10;YKztmQ/UH30uAoRdjAoK75tYSpcVZNBNbUMcvB/bGvRBtrnULZ4D3NTyOYqW0mDJYaHAht4Lyqpj&#10;ZxTozeb6u6vK037e9d/LcfdSZYu9Uk+Pw9srCE+Dv4f/21utYAG3K+EGy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32LxQAAANoAAAAPAAAAAAAAAAAAAAAAAJgCAABkcnMv&#10;ZG93bnJldi54bWxQSwUGAAAAAAQABAD1AAAAigMAAAAA&#10;" path="m,l8399,e" filled="f" strokeweight=".58pt">
                    <v:path arrowok="t" o:connecttype="custom" o:connectlocs="0,0;8399,0" o:connectangles="0,0"/>
                  </v:shape>
                </v:group>
                <w10:anchorlock/>
              </v:group>
            </w:pict>
          </mc:Fallback>
        </mc:AlternateContent>
      </w:r>
    </w:p>
    <w:p w14:paraId="331B643E" w14:textId="77777777" w:rsidR="00C74ABC" w:rsidRDefault="00C74ABC" w:rsidP="00C74ABC">
      <w:pPr>
        <w:rPr>
          <w:rFonts w:ascii="Arial" w:eastAsia="Arial" w:hAnsi="Arial" w:cs="Arial"/>
          <w:b/>
          <w:bCs/>
          <w:sz w:val="20"/>
          <w:szCs w:val="20"/>
        </w:rPr>
      </w:pPr>
    </w:p>
    <w:p w14:paraId="3CE175D1" w14:textId="77777777" w:rsidR="00C74ABC" w:rsidRDefault="00C74ABC" w:rsidP="00C74ABC">
      <w:pPr>
        <w:spacing w:before="4"/>
        <w:rPr>
          <w:rFonts w:ascii="Arial" w:eastAsia="Arial" w:hAnsi="Arial" w:cs="Arial"/>
          <w:b/>
          <w:bCs/>
          <w:sz w:val="29"/>
          <w:szCs w:val="29"/>
        </w:rPr>
      </w:pPr>
    </w:p>
    <w:p w14:paraId="30719DDB" w14:textId="77777777" w:rsidR="00C74ABC" w:rsidRDefault="00C74ABC" w:rsidP="00C74ABC">
      <w:pPr>
        <w:pStyle w:val="BodyText"/>
        <w:spacing w:before="74"/>
        <w:rPr>
          <w:b/>
          <w:bCs/>
        </w:rPr>
      </w:pPr>
      <w:r>
        <w:t>DESCRIPTION</w:t>
      </w:r>
      <w:r>
        <w:rPr>
          <w:spacing w:val="-11"/>
        </w:rPr>
        <w:t xml:space="preserve"> </w:t>
      </w:r>
      <w:r>
        <w:t>OF</w:t>
      </w:r>
      <w:r>
        <w:rPr>
          <w:spacing w:val="-10"/>
        </w:rPr>
        <w:t xml:space="preserve"> </w:t>
      </w:r>
      <w:r>
        <w:t>FEE</w:t>
      </w:r>
      <w:r>
        <w:rPr>
          <w:spacing w:val="-10"/>
        </w:rPr>
        <w:t xml:space="preserve"> </w:t>
      </w:r>
      <w:r>
        <w:rPr>
          <w:spacing w:val="-1"/>
        </w:rPr>
        <w:t>EARNER</w:t>
      </w:r>
    </w:p>
    <w:p w14:paraId="11C1A69D" w14:textId="77777777" w:rsidR="00C74ABC" w:rsidRDefault="00C74ABC" w:rsidP="00C74ABC">
      <w:pPr>
        <w:spacing w:before="6"/>
        <w:rPr>
          <w:rFonts w:ascii="Arial" w:eastAsia="Arial" w:hAnsi="Arial" w:cs="Arial"/>
          <w:b/>
          <w:bCs/>
          <w:sz w:val="20"/>
          <w:szCs w:val="20"/>
        </w:rPr>
      </w:pPr>
    </w:p>
    <w:p w14:paraId="4D219686" w14:textId="77777777" w:rsidR="00C74ABC" w:rsidRDefault="00C74ABC" w:rsidP="00C74ABC">
      <w:pPr>
        <w:pStyle w:val="BodyText"/>
        <w:rPr>
          <w:b/>
          <w:bCs/>
        </w:rPr>
      </w:pPr>
      <w:r>
        <w:t>[Status</w:t>
      </w:r>
      <w:r>
        <w:rPr>
          <w:spacing w:val="-8"/>
        </w:rPr>
        <w:t xml:space="preserve"> </w:t>
      </w:r>
      <w:r>
        <w:t>of</w:t>
      </w:r>
      <w:r>
        <w:rPr>
          <w:spacing w:val="-7"/>
        </w:rPr>
        <w:t xml:space="preserve"> </w:t>
      </w:r>
      <w:r>
        <w:t>person,</w:t>
      </w:r>
      <w:r>
        <w:rPr>
          <w:spacing w:val="-5"/>
        </w:rPr>
        <w:t xml:space="preserve"> </w:t>
      </w:r>
      <w:r>
        <w:t>hourly</w:t>
      </w:r>
      <w:r>
        <w:rPr>
          <w:spacing w:val="-8"/>
        </w:rPr>
        <w:t xml:space="preserve"> </w:t>
      </w:r>
      <w:r>
        <w:rPr>
          <w:spacing w:val="-1"/>
        </w:rPr>
        <w:t>rate]</w:t>
      </w:r>
    </w:p>
    <w:p w14:paraId="1C986315" w14:textId="77777777" w:rsidR="00C74ABC" w:rsidRDefault="00C74ABC" w:rsidP="00C74ABC">
      <w:pPr>
        <w:spacing w:before="8"/>
        <w:rPr>
          <w:rFonts w:ascii="Arial" w:eastAsia="Arial" w:hAnsi="Arial" w:cs="Arial"/>
          <w:b/>
          <w:bCs/>
          <w:sz w:val="20"/>
          <w:szCs w:val="20"/>
        </w:rPr>
      </w:pPr>
    </w:p>
    <w:p w14:paraId="1D1DCC49" w14:textId="77777777" w:rsidR="00C74ABC" w:rsidRDefault="00C74ABC" w:rsidP="00C74ABC">
      <w:pPr>
        <w:ind w:left="240"/>
        <w:rPr>
          <w:rFonts w:ascii="Arial" w:eastAsia="Arial" w:hAnsi="Arial" w:cs="Arial"/>
          <w:sz w:val="20"/>
          <w:szCs w:val="20"/>
        </w:rPr>
      </w:pPr>
      <w:r>
        <w:rPr>
          <w:rFonts w:ascii="Arial"/>
          <w:sz w:val="20"/>
        </w:rPr>
        <w:t>[1</w:t>
      </w:r>
      <w:r>
        <w:rPr>
          <w:rFonts w:ascii="Arial"/>
          <w:spacing w:val="-5"/>
          <w:sz w:val="20"/>
        </w:rPr>
        <w:t xml:space="preserve"> </w:t>
      </w:r>
      <w:r>
        <w:rPr>
          <w:rFonts w:ascii="Arial"/>
          <w:sz w:val="20"/>
        </w:rPr>
        <w:t>unit</w:t>
      </w:r>
      <w:r>
        <w:rPr>
          <w:rFonts w:ascii="Arial"/>
          <w:spacing w:val="-2"/>
          <w:sz w:val="20"/>
        </w:rPr>
        <w:t xml:space="preserve"> </w:t>
      </w:r>
      <w:r>
        <w:rPr>
          <w:rFonts w:ascii="Arial"/>
          <w:sz w:val="20"/>
        </w:rPr>
        <w:t>of</w:t>
      </w:r>
      <w:r>
        <w:rPr>
          <w:rFonts w:ascii="Arial"/>
          <w:spacing w:val="-3"/>
          <w:sz w:val="20"/>
        </w:rPr>
        <w:t xml:space="preserve"> </w:t>
      </w:r>
      <w:r>
        <w:rPr>
          <w:rFonts w:ascii="Arial"/>
          <w:sz w:val="20"/>
        </w:rPr>
        <w:t>time</w:t>
      </w:r>
      <w:r>
        <w:rPr>
          <w:rFonts w:ascii="Arial"/>
          <w:spacing w:val="-4"/>
          <w:sz w:val="20"/>
        </w:rPr>
        <w:t xml:space="preserve"> </w:t>
      </w:r>
      <w:r>
        <w:rPr>
          <w:rFonts w:ascii="Arial"/>
          <w:sz w:val="20"/>
        </w:rPr>
        <w:t>=</w:t>
      </w:r>
      <w:r>
        <w:rPr>
          <w:rFonts w:ascii="Arial"/>
          <w:spacing w:val="-5"/>
          <w:sz w:val="20"/>
        </w:rPr>
        <w:t xml:space="preserve"> </w:t>
      </w:r>
      <w:r>
        <w:rPr>
          <w:rFonts w:ascii="Arial"/>
          <w:sz w:val="20"/>
        </w:rPr>
        <w:t>6</w:t>
      </w:r>
      <w:r>
        <w:rPr>
          <w:rFonts w:ascii="Arial"/>
          <w:spacing w:val="-5"/>
          <w:sz w:val="20"/>
        </w:rPr>
        <w:t xml:space="preserve"> </w:t>
      </w:r>
      <w:r>
        <w:rPr>
          <w:rFonts w:ascii="Arial"/>
          <w:sz w:val="20"/>
        </w:rPr>
        <w:t>minutes]</w:t>
      </w:r>
    </w:p>
    <w:p w14:paraId="1B32D414" w14:textId="77777777" w:rsidR="00C74ABC" w:rsidRDefault="00C74ABC" w:rsidP="00C74ABC">
      <w:pPr>
        <w:rPr>
          <w:rFonts w:ascii="Arial" w:eastAsia="Arial" w:hAnsi="Arial" w:cs="Arial"/>
          <w:sz w:val="20"/>
          <w:szCs w:val="20"/>
        </w:rPr>
      </w:pPr>
    </w:p>
    <w:p w14:paraId="07FEC8A7" w14:textId="77777777" w:rsidR="00C74ABC" w:rsidRDefault="00C74ABC" w:rsidP="00C74ABC">
      <w:pPr>
        <w:rPr>
          <w:rFonts w:ascii="Arial" w:eastAsia="Arial" w:hAnsi="Arial" w:cs="Arial"/>
          <w:sz w:val="20"/>
          <w:szCs w:val="20"/>
        </w:rPr>
      </w:pPr>
    </w:p>
    <w:p w14:paraId="546469C9" w14:textId="77777777" w:rsidR="00C74ABC" w:rsidRDefault="00C74ABC" w:rsidP="00C74ABC">
      <w:pPr>
        <w:spacing w:before="6"/>
        <w:rPr>
          <w:rFonts w:ascii="Arial" w:eastAsia="Arial" w:hAnsi="Arial" w:cs="Arial"/>
          <w:sz w:val="20"/>
          <w:szCs w:val="20"/>
        </w:rPr>
      </w:pPr>
    </w:p>
    <w:p w14:paraId="2B3B29EC" w14:textId="77777777" w:rsidR="00C74ABC" w:rsidRDefault="00C74ABC" w:rsidP="00C74ABC">
      <w:pPr>
        <w:pStyle w:val="BodyText"/>
        <w:rPr>
          <w:b/>
          <w:bCs/>
        </w:rPr>
      </w:pPr>
      <w:r>
        <w:rPr>
          <w:spacing w:val="-1"/>
        </w:rPr>
        <w:t>Part</w:t>
      </w:r>
      <w:r>
        <w:rPr>
          <w:spacing w:val="-2"/>
        </w:rPr>
        <w:t xml:space="preserve"> </w:t>
      </w:r>
      <w:r>
        <w:rPr>
          <w:spacing w:val="-3"/>
        </w:rPr>
        <w:t>A-</w:t>
      </w:r>
      <w:r>
        <w:rPr>
          <w:spacing w:val="-4"/>
        </w:rPr>
        <w:t xml:space="preserve"> </w:t>
      </w:r>
      <w:r>
        <w:rPr>
          <w:spacing w:val="1"/>
        </w:rPr>
        <w:t>IFoA</w:t>
      </w:r>
      <w:r>
        <w:rPr>
          <w:spacing w:val="-9"/>
        </w:rPr>
        <w:t xml:space="preserve"> </w:t>
      </w:r>
      <w:r>
        <w:t>Costs</w:t>
      </w:r>
    </w:p>
    <w:p w14:paraId="17C41DC6" w14:textId="77777777" w:rsidR="00DC12C7" w:rsidRDefault="00DC12C7" w:rsidP="00C74ABC">
      <w:pPr>
        <w:pStyle w:val="BodyText"/>
        <w:tabs>
          <w:tab w:val="right" w:pos="7972"/>
        </w:tabs>
        <w:spacing w:before="233"/>
      </w:pPr>
      <w:r>
        <w:t>Incidental Costs for setting up the Tribunal</w:t>
      </w:r>
      <w:r>
        <w:tab/>
      </w:r>
    </w:p>
    <w:p w14:paraId="59B70301" w14:textId="77777777" w:rsidR="00DC12C7" w:rsidRDefault="00D2213F" w:rsidP="00C74ABC">
      <w:pPr>
        <w:pStyle w:val="BodyText"/>
        <w:tabs>
          <w:tab w:val="right" w:pos="7972"/>
        </w:tabs>
        <w:spacing w:before="233"/>
      </w:pPr>
      <w:r>
        <w:t xml:space="preserve">Venue </w:t>
      </w:r>
      <w:r w:rsidR="00DC12C7">
        <w:t>hire</w:t>
      </w:r>
      <w:r w:rsidR="00DC12C7">
        <w:tab/>
        <w:t>XXXX</w:t>
      </w:r>
    </w:p>
    <w:p w14:paraId="5CFB218A" w14:textId="77777777" w:rsidR="00DC12C7" w:rsidRDefault="00DC12C7" w:rsidP="00C74ABC">
      <w:pPr>
        <w:pStyle w:val="BodyText"/>
        <w:tabs>
          <w:tab w:val="right" w:pos="7972"/>
        </w:tabs>
        <w:spacing w:before="233"/>
      </w:pPr>
      <w:r>
        <w:t>Stenographer fees</w:t>
      </w:r>
      <w:r>
        <w:tab/>
        <w:t>XXXX</w:t>
      </w:r>
    </w:p>
    <w:p w14:paraId="2942A5B8" w14:textId="77777777" w:rsidR="00DC12C7" w:rsidRDefault="00DC12C7" w:rsidP="00C74ABC">
      <w:pPr>
        <w:pStyle w:val="BodyText"/>
        <w:tabs>
          <w:tab w:val="right" w:pos="7972"/>
        </w:tabs>
        <w:spacing w:before="233"/>
      </w:pPr>
      <w:r>
        <w:t>Legal Adviser fees</w:t>
      </w:r>
      <w:r>
        <w:tab/>
        <w:t>XXXX</w:t>
      </w:r>
    </w:p>
    <w:p w14:paraId="7CDC3D9C" w14:textId="4C6E33EF" w:rsidR="00DC12C7" w:rsidRDefault="00B2181F" w:rsidP="00C74ABC">
      <w:pPr>
        <w:pStyle w:val="BodyText"/>
        <w:tabs>
          <w:tab w:val="right" w:pos="7972"/>
        </w:tabs>
        <w:spacing w:before="233"/>
      </w:pPr>
      <w:r>
        <w:t xml:space="preserve">Panel Attendance Rate </w:t>
      </w:r>
      <w:r w:rsidR="00DC12C7">
        <w:tab/>
        <w:t>XXXX</w:t>
      </w:r>
    </w:p>
    <w:p w14:paraId="28348B99" w14:textId="77777777" w:rsidR="00DC12C7" w:rsidRDefault="00DC12C7" w:rsidP="00C74ABC">
      <w:pPr>
        <w:pStyle w:val="BodyText"/>
        <w:tabs>
          <w:tab w:val="right" w:pos="7972"/>
        </w:tabs>
        <w:spacing w:before="233"/>
      </w:pPr>
      <w:r>
        <w:t>Travel and Accommodation for Panel</w:t>
      </w:r>
      <w:r>
        <w:tab/>
        <w:t>XXXX</w:t>
      </w:r>
    </w:p>
    <w:p w14:paraId="02DC453A" w14:textId="77777777" w:rsidR="00DC12C7" w:rsidRDefault="00DC12C7" w:rsidP="00C74ABC">
      <w:pPr>
        <w:pStyle w:val="BodyText"/>
        <w:tabs>
          <w:tab w:val="right" w:pos="7972"/>
        </w:tabs>
        <w:spacing w:before="233"/>
      </w:pPr>
    </w:p>
    <w:p w14:paraId="575870F9" w14:textId="77777777" w:rsidR="00DC12C7" w:rsidRDefault="00DC12C7" w:rsidP="00C74ABC">
      <w:pPr>
        <w:pStyle w:val="BodyText"/>
        <w:tabs>
          <w:tab w:val="right" w:pos="7972"/>
        </w:tabs>
        <w:spacing w:before="233"/>
      </w:pPr>
    </w:p>
    <w:p w14:paraId="61BE0F77" w14:textId="62B7E16C" w:rsidR="00C74ABC" w:rsidRDefault="00C74ABC" w:rsidP="00C74ABC">
      <w:pPr>
        <w:pStyle w:val="BodyText"/>
        <w:spacing w:before="699"/>
        <w:rPr>
          <w:b/>
          <w:bCs/>
        </w:rPr>
      </w:pPr>
      <w:r>
        <w:rPr>
          <w:spacing w:val="-1"/>
        </w:rPr>
        <w:lastRenderedPageBreak/>
        <w:t>Part</w:t>
      </w:r>
      <w:r>
        <w:rPr>
          <w:spacing w:val="-7"/>
        </w:rPr>
        <w:t xml:space="preserve"> </w:t>
      </w:r>
      <w:r>
        <w:t>B-</w:t>
      </w:r>
      <w:r>
        <w:rPr>
          <w:spacing w:val="-7"/>
        </w:rPr>
        <w:t xml:space="preserve"> </w:t>
      </w:r>
      <w:r w:rsidR="005320EB">
        <w:t>Presentation Costs</w:t>
      </w:r>
    </w:p>
    <w:p w14:paraId="53644356" w14:textId="77777777" w:rsidR="00C74ABC" w:rsidRDefault="00C74ABC" w:rsidP="00C74ABC">
      <w:pPr>
        <w:spacing w:before="5"/>
        <w:rPr>
          <w:rFonts w:ascii="Arial" w:eastAsia="Arial" w:hAnsi="Arial" w:cs="Arial"/>
          <w:b/>
          <w:bCs/>
          <w:sz w:val="17"/>
          <w:szCs w:val="17"/>
        </w:rPr>
      </w:pPr>
    </w:p>
    <w:tbl>
      <w:tblPr>
        <w:tblW w:w="0" w:type="auto"/>
        <w:tblInd w:w="118" w:type="dxa"/>
        <w:tblLayout w:type="fixed"/>
        <w:tblCellMar>
          <w:left w:w="0" w:type="dxa"/>
          <w:right w:w="0" w:type="dxa"/>
        </w:tblCellMar>
        <w:tblLook w:val="01E0" w:firstRow="1" w:lastRow="1" w:firstColumn="1" w:lastColumn="1" w:noHBand="0" w:noVBand="0"/>
      </w:tblPr>
      <w:tblGrid>
        <w:gridCol w:w="2739"/>
        <w:gridCol w:w="3197"/>
        <w:gridCol w:w="1826"/>
      </w:tblGrid>
      <w:tr w:rsidR="00C74ABC" w14:paraId="78FEE539" w14:textId="77777777" w:rsidTr="006352BC">
        <w:trPr>
          <w:trHeight w:hRule="exact" w:val="390"/>
        </w:trPr>
        <w:tc>
          <w:tcPr>
            <w:tcW w:w="2739" w:type="dxa"/>
            <w:tcBorders>
              <w:top w:val="nil"/>
              <w:left w:val="nil"/>
              <w:bottom w:val="nil"/>
              <w:right w:val="nil"/>
            </w:tcBorders>
          </w:tcPr>
          <w:p w14:paraId="487824CA" w14:textId="77777777" w:rsidR="00C74ABC" w:rsidRDefault="00C74ABC" w:rsidP="006352BC">
            <w:pPr>
              <w:pStyle w:val="TableParagraph"/>
              <w:spacing w:before="34"/>
              <w:ind w:left="230"/>
              <w:rPr>
                <w:rFonts w:ascii="Arial" w:eastAsia="Arial" w:hAnsi="Arial" w:cs="Arial"/>
                <w:sz w:val="20"/>
                <w:szCs w:val="20"/>
              </w:rPr>
            </w:pPr>
            <w:r>
              <w:rPr>
                <w:rFonts w:ascii="Arial"/>
                <w:b/>
                <w:sz w:val="20"/>
              </w:rPr>
              <w:t>Description</w:t>
            </w:r>
            <w:r>
              <w:rPr>
                <w:rFonts w:ascii="Arial"/>
                <w:b/>
                <w:spacing w:val="-9"/>
                <w:sz w:val="20"/>
              </w:rPr>
              <w:t xml:space="preserve"> </w:t>
            </w:r>
            <w:r>
              <w:rPr>
                <w:rFonts w:ascii="Arial"/>
                <w:b/>
                <w:sz w:val="20"/>
              </w:rPr>
              <w:t>of</w:t>
            </w:r>
            <w:r>
              <w:rPr>
                <w:rFonts w:ascii="Arial"/>
                <w:b/>
                <w:spacing w:val="-9"/>
                <w:sz w:val="20"/>
              </w:rPr>
              <w:t xml:space="preserve"> </w:t>
            </w:r>
            <w:r>
              <w:rPr>
                <w:rFonts w:ascii="Arial"/>
                <w:b/>
                <w:sz w:val="20"/>
              </w:rPr>
              <w:t>work</w:t>
            </w:r>
          </w:p>
        </w:tc>
        <w:tc>
          <w:tcPr>
            <w:tcW w:w="3197" w:type="dxa"/>
            <w:tcBorders>
              <w:top w:val="nil"/>
              <w:left w:val="nil"/>
              <w:bottom w:val="nil"/>
              <w:right w:val="nil"/>
            </w:tcBorders>
          </w:tcPr>
          <w:p w14:paraId="44283E76" w14:textId="77777777" w:rsidR="00C74ABC" w:rsidRDefault="00C74ABC" w:rsidP="006352BC">
            <w:pPr>
              <w:pStyle w:val="TableParagraph"/>
              <w:spacing w:before="34"/>
              <w:ind w:left="467"/>
              <w:rPr>
                <w:rFonts w:ascii="Arial" w:eastAsia="Arial" w:hAnsi="Arial" w:cs="Arial"/>
                <w:sz w:val="20"/>
                <w:szCs w:val="20"/>
              </w:rPr>
            </w:pPr>
            <w:r>
              <w:rPr>
                <w:rFonts w:ascii="Arial"/>
                <w:b/>
                <w:sz w:val="20"/>
              </w:rPr>
              <w:t>Time</w:t>
            </w:r>
            <w:r>
              <w:rPr>
                <w:rFonts w:ascii="Arial"/>
                <w:b/>
                <w:spacing w:val="-8"/>
                <w:sz w:val="20"/>
              </w:rPr>
              <w:t xml:space="preserve"> </w:t>
            </w:r>
            <w:r>
              <w:rPr>
                <w:rFonts w:ascii="Arial"/>
                <w:b/>
                <w:spacing w:val="-1"/>
                <w:sz w:val="20"/>
              </w:rPr>
              <w:t>taken</w:t>
            </w:r>
            <w:r>
              <w:rPr>
                <w:rFonts w:ascii="Arial"/>
                <w:b/>
                <w:spacing w:val="-6"/>
                <w:sz w:val="20"/>
              </w:rPr>
              <w:t xml:space="preserve"> </w:t>
            </w:r>
            <w:r>
              <w:rPr>
                <w:rFonts w:ascii="Arial"/>
                <w:b/>
                <w:sz w:val="20"/>
              </w:rPr>
              <w:t>in</w:t>
            </w:r>
            <w:r>
              <w:rPr>
                <w:rFonts w:ascii="Arial"/>
                <w:b/>
                <w:spacing w:val="-8"/>
                <w:sz w:val="20"/>
              </w:rPr>
              <w:t xml:space="preserve"> </w:t>
            </w:r>
            <w:r>
              <w:rPr>
                <w:rFonts w:ascii="Arial"/>
                <w:b/>
                <w:sz w:val="20"/>
              </w:rPr>
              <w:t>minutes</w:t>
            </w:r>
          </w:p>
        </w:tc>
        <w:tc>
          <w:tcPr>
            <w:tcW w:w="1826" w:type="dxa"/>
            <w:tcBorders>
              <w:top w:val="nil"/>
              <w:left w:val="nil"/>
              <w:bottom w:val="nil"/>
              <w:right w:val="nil"/>
            </w:tcBorders>
          </w:tcPr>
          <w:p w14:paraId="56F10FFB" w14:textId="77777777" w:rsidR="00C74ABC" w:rsidRDefault="00C74ABC" w:rsidP="006352BC">
            <w:pPr>
              <w:pStyle w:val="TableParagraph"/>
              <w:spacing w:before="34"/>
              <w:ind w:left="107"/>
              <w:rPr>
                <w:rFonts w:ascii="Arial" w:eastAsia="Arial" w:hAnsi="Arial" w:cs="Arial"/>
                <w:sz w:val="20"/>
                <w:szCs w:val="20"/>
              </w:rPr>
            </w:pPr>
            <w:r>
              <w:rPr>
                <w:rFonts w:ascii="Arial" w:hAnsi="Arial"/>
                <w:b/>
                <w:spacing w:val="-1"/>
                <w:sz w:val="20"/>
              </w:rPr>
              <w:t>Amount</w:t>
            </w:r>
            <w:r>
              <w:rPr>
                <w:rFonts w:ascii="Arial" w:hAnsi="Arial"/>
                <w:b/>
                <w:spacing w:val="-6"/>
                <w:sz w:val="20"/>
              </w:rPr>
              <w:t xml:space="preserve"> </w:t>
            </w:r>
            <w:r>
              <w:rPr>
                <w:rFonts w:ascii="Arial" w:hAnsi="Arial"/>
                <w:b/>
                <w:sz w:val="20"/>
              </w:rPr>
              <w:t>in</w:t>
            </w:r>
            <w:r>
              <w:rPr>
                <w:rFonts w:ascii="Arial" w:hAnsi="Arial"/>
                <w:b/>
                <w:spacing w:val="-6"/>
                <w:sz w:val="20"/>
              </w:rPr>
              <w:t xml:space="preserve"> </w:t>
            </w:r>
            <w:r>
              <w:rPr>
                <w:rFonts w:ascii="Arial" w:hAnsi="Arial"/>
                <w:b/>
                <w:sz w:val="20"/>
              </w:rPr>
              <w:t>£</w:t>
            </w:r>
          </w:p>
        </w:tc>
      </w:tr>
      <w:tr w:rsidR="00C74ABC" w14:paraId="00B0C3C4" w14:textId="77777777" w:rsidTr="006352BC">
        <w:trPr>
          <w:trHeight w:hRule="exact" w:val="466"/>
        </w:trPr>
        <w:tc>
          <w:tcPr>
            <w:tcW w:w="2739" w:type="dxa"/>
            <w:tcBorders>
              <w:top w:val="nil"/>
              <w:left w:val="nil"/>
              <w:bottom w:val="nil"/>
              <w:right w:val="nil"/>
            </w:tcBorders>
          </w:tcPr>
          <w:p w14:paraId="65ACC220" w14:textId="77777777" w:rsidR="00C74ABC" w:rsidRDefault="00C74ABC" w:rsidP="006352BC">
            <w:pPr>
              <w:pStyle w:val="TableParagraph"/>
              <w:spacing w:before="109"/>
              <w:ind w:left="230"/>
              <w:rPr>
                <w:rFonts w:ascii="Arial" w:eastAsia="Arial" w:hAnsi="Arial" w:cs="Arial"/>
                <w:sz w:val="20"/>
                <w:szCs w:val="20"/>
              </w:rPr>
            </w:pPr>
            <w:r>
              <w:rPr>
                <w:rFonts w:ascii="Arial"/>
                <w:spacing w:val="-1"/>
                <w:sz w:val="20"/>
              </w:rPr>
              <w:t>Reviewing</w:t>
            </w:r>
            <w:r>
              <w:rPr>
                <w:rFonts w:ascii="Arial"/>
                <w:spacing w:val="-18"/>
                <w:sz w:val="20"/>
              </w:rPr>
              <w:t xml:space="preserve"> </w:t>
            </w:r>
            <w:r>
              <w:rPr>
                <w:rFonts w:ascii="Arial"/>
                <w:sz w:val="20"/>
              </w:rPr>
              <w:t>documents</w:t>
            </w:r>
          </w:p>
        </w:tc>
        <w:tc>
          <w:tcPr>
            <w:tcW w:w="3197" w:type="dxa"/>
            <w:tcBorders>
              <w:top w:val="nil"/>
              <w:left w:val="nil"/>
              <w:bottom w:val="nil"/>
              <w:right w:val="nil"/>
            </w:tcBorders>
          </w:tcPr>
          <w:p w14:paraId="2FA040BC" w14:textId="77777777" w:rsidR="00C74ABC" w:rsidRDefault="00C74ABC" w:rsidP="006352BC">
            <w:pPr>
              <w:pStyle w:val="TableParagraph"/>
              <w:spacing w:before="104"/>
              <w:ind w:right="107"/>
              <w:jc w:val="right"/>
              <w:rPr>
                <w:rFonts w:ascii="Arial" w:eastAsia="Arial" w:hAnsi="Arial" w:cs="Arial"/>
                <w:sz w:val="20"/>
                <w:szCs w:val="20"/>
              </w:rPr>
            </w:pPr>
            <w:r>
              <w:rPr>
                <w:rFonts w:ascii="Arial"/>
                <w:w w:val="95"/>
                <w:sz w:val="20"/>
              </w:rPr>
              <w:t>XXX</w:t>
            </w:r>
          </w:p>
        </w:tc>
        <w:tc>
          <w:tcPr>
            <w:tcW w:w="1826" w:type="dxa"/>
            <w:tcBorders>
              <w:top w:val="nil"/>
              <w:left w:val="nil"/>
              <w:bottom w:val="nil"/>
              <w:right w:val="nil"/>
            </w:tcBorders>
          </w:tcPr>
          <w:p w14:paraId="31E0307C" w14:textId="77777777" w:rsidR="00C74ABC" w:rsidRDefault="00C74ABC" w:rsidP="006352BC">
            <w:pPr>
              <w:pStyle w:val="TableParagraph"/>
              <w:spacing w:before="104"/>
              <w:ind w:left="1192"/>
              <w:rPr>
                <w:rFonts w:ascii="Arial" w:eastAsia="Arial" w:hAnsi="Arial" w:cs="Arial"/>
                <w:sz w:val="20"/>
                <w:szCs w:val="20"/>
              </w:rPr>
            </w:pPr>
            <w:r>
              <w:rPr>
                <w:rFonts w:ascii="Arial"/>
                <w:spacing w:val="1"/>
                <w:sz w:val="20"/>
              </w:rPr>
              <w:t>XXX</w:t>
            </w:r>
          </w:p>
        </w:tc>
      </w:tr>
      <w:tr w:rsidR="00C74ABC" w14:paraId="12904B8F" w14:textId="77777777" w:rsidTr="006352BC">
        <w:trPr>
          <w:trHeight w:hRule="exact" w:val="466"/>
        </w:trPr>
        <w:tc>
          <w:tcPr>
            <w:tcW w:w="2739" w:type="dxa"/>
            <w:tcBorders>
              <w:top w:val="nil"/>
              <w:left w:val="nil"/>
              <w:bottom w:val="nil"/>
              <w:right w:val="nil"/>
            </w:tcBorders>
          </w:tcPr>
          <w:p w14:paraId="1852EAF5" w14:textId="77777777" w:rsidR="00C74ABC" w:rsidRDefault="00C74ABC" w:rsidP="006352BC">
            <w:pPr>
              <w:pStyle w:val="TableParagraph"/>
              <w:spacing w:before="109"/>
              <w:ind w:left="230"/>
              <w:rPr>
                <w:rFonts w:ascii="Arial" w:eastAsia="Arial" w:hAnsi="Arial" w:cs="Arial"/>
                <w:sz w:val="20"/>
                <w:szCs w:val="20"/>
              </w:rPr>
            </w:pPr>
            <w:r>
              <w:rPr>
                <w:rFonts w:ascii="Arial"/>
                <w:sz w:val="20"/>
              </w:rPr>
              <w:t>Preparation</w:t>
            </w:r>
            <w:r>
              <w:rPr>
                <w:rFonts w:ascii="Arial"/>
                <w:spacing w:val="-11"/>
                <w:sz w:val="20"/>
              </w:rPr>
              <w:t xml:space="preserve"> </w:t>
            </w:r>
            <w:r>
              <w:rPr>
                <w:rFonts w:ascii="Arial"/>
                <w:sz w:val="20"/>
              </w:rPr>
              <w:t>for</w:t>
            </w:r>
            <w:r>
              <w:rPr>
                <w:rFonts w:ascii="Arial"/>
                <w:spacing w:val="-11"/>
                <w:sz w:val="20"/>
              </w:rPr>
              <w:t xml:space="preserve"> </w:t>
            </w:r>
            <w:r>
              <w:rPr>
                <w:rFonts w:ascii="Arial"/>
                <w:sz w:val="20"/>
              </w:rPr>
              <w:t>hearing</w:t>
            </w:r>
          </w:p>
        </w:tc>
        <w:tc>
          <w:tcPr>
            <w:tcW w:w="3197" w:type="dxa"/>
            <w:tcBorders>
              <w:top w:val="nil"/>
              <w:left w:val="nil"/>
              <w:bottom w:val="nil"/>
              <w:right w:val="nil"/>
            </w:tcBorders>
          </w:tcPr>
          <w:p w14:paraId="400C67B0" w14:textId="77777777" w:rsidR="00C74ABC" w:rsidRDefault="00C74ABC" w:rsidP="006352BC">
            <w:pPr>
              <w:pStyle w:val="TableParagraph"/>
              <w:spacing w:before="104"/>
              <w:ind w:right="107"/>
              <w:jc w:val="right"/>
              <w:rPr>
                <w:rFonts w:ascii="Arial" w:eastAsia="Arial" w:hAnsi="Arial" w:cs="Arial"/>
                <w:sz w:val="20"/>
                <w:szCs w:val="20"/>
              </w:rPr>
            </w:pPr>
            <w:r>
              <w:rPr>
                <w:rFonts w:ascii="Arial"/>
                <w:w w:val="95"/>
                <w:sz w:val="20"/>
              </w:rPr>
              <w:t>XXX</w:t>
            </w:r>
          </w:p>
        </w:tc>
        <w:tc>
          <w:tcPr>
            <w:tcW w:w="1826" w:type="dxa"/>
            <w:tcBorders>
              <w:top w:val="nil"/>
              <w:left w:val="nil"/>
              <w:bottom w:val="nil"/>
              <w:right w:val="nil"/>
            </w:tcBorders>
          </w:tcPr>
          <w:p w14:paraId="36F29022" w14:textId="77777777" w:rsidR="00C74ABC" w:rsidRDefault="00C74ABC" w:rsidP="006352BC">
            <w:pPr>
              <w:pStyle w:val="TableParagraph"/>
              <w:spacing w:before="104"/>
              <w:ind w:left="1192"/>
              <w:rPr>
                <w:rFonts w:ascii="Arial" w:eastAsia="Arial" w:hAnsi="Arial" w:cs="Arial"/>
                <w:sz w:val="20"/>
                <w:szCs w:val="20"/>
              </w:rPr>
            </w:pPr>
            <w:r>
              <w:rPr>
                <w:rFonts w:ascii="Arial"/>
                <w:spacing w:val="1"/>
                <w:sz w:val="20"/>
              </w:rPr>
              <w:t>XXX</w:t>
            </w:r>
          </w:p>
        </w:tc>
      </w:tr>
      <w:tr w:rsidR="00C74ABC" w14:paraId="05E538D4" w14:textId="77777777" w:rsidTr="006352BC">
        <w:trPr>
          <w:trHeight w:hRule="exact" w:val="395"/>
        </w:trPr>
        <w:tc>
          <w:tcPr>
            <w:tcW w:w="2739" w:type="dxa"/>
            <w:tcBorders>
              <w:top w:val="nil"/>
              <w:left w:val="nil"/>
              <w:bottom w:val="nil"/>
              <w:right w:val="nil"/>
            </w:tcBorders>
          </w:tcPr>
          <w:p w14:paraId="44AF734F" w14:textId="77777777" w:rsidR="00C74ABC" w:rsidRDefault="00C74ABC" w:rsidP="006352BC">
            <w:pPr>
              <w:pStyle w:val="TableParagraph"/>
              <w:spacing w:before="109"/>
              <w:ind w:left="230"/>
              <w:rPr>
                <w:rFonts w:ascii="Arial" w:eastAsia="Arial" w:hAnsi="Arial" w:cs="Arial"/>
                <w:sz w:val="20"/>
                <w:szCs w:val="20"/>
              </w:rPr>
            </w:pPr>
            <w:r>
              <w:rPr>
                <w:rFonts w:ascii="Arial"/>
                <w:sz w:val="20"/>
              </w:rPr>
              <w:t>Attendance</w:t>
            </w:r>
            <w:r>
              <w:rPr>
                <w:rFonts w:ascii="Arial"/>
                <w:spacing w:val="-11"/>
                <w:sz w:val="20"/>
              </w:rPr>
              <w:t xml:space="preserve"> </w:t>
            </w:r>
            <w:r>
              <w:rPr>
                <w:rFonts w:ascii="Arial"/>
                <w:spacing w:val="-1"/>
                <w:sz w:val="20"/>
              </w:rPr>
              <w:t>at</w:t>
            </w:r>
            <w:r>
              <w:rPr>
                <w:rFonts w:ascii="Arial"/>
                <w:spacing w:val="-8"/>
                <w:sz w:val="20"/>
              </w:rPr>
              <w:t xml:space="preserve"> </w:t>
            </w:r>
            <w:r>
              <w:rPr>
                <w:rFonts w:ascii="Arial"/>
                <w:sz w:val="20"/>
              </w:rPr>
              <w:t>hearing</w:t>
            </w:r>
          </w:p>
        </w:tc>
        <w:tc>
          <w:tcPr>
            <w:tcW w:w="3197" w:type="dxa"/>
            <w:tcBorders>
              <w:top w:val="nil"/>
              <w:left w:val="nil"/>
              <w:bottom w:val="nil"/>
              <w:right w:val="nil"/>
            </w:tcBorders>
          </w:tcPr>
          <w:p w14:paraId="19E766AF" w14:textId="77777777" w:rsidR="00C74ABC" w:rsidRDefault="00C74ABC" w:rsidP="006352BC">
            <w:pPr>
              <w:pStyle w:val="TableParagraph"/>
              <w:spacing w:before="104"/>
              <w:ind w:right="107"/>
              <w:jc w:val="right"/>
              <w:rPr>
                <w:rFonts w:ascii="Arial" w:eastAsia="Arial" w:hAnsi="Arial" w:cs="Arial"/>
                <w:sz w:val="20"/>
                <w:szCs w:val="20"/>
              </w:rPr>
            </w:pPr>
            <w:r>
              <w:rPr>
                <w:rFonts w:ascii="Arial"/>
                <w:w w:val="95"/>
                <w:sz w:val="20"/>
              </w:rPr>
              <w:t>XXX</w:t>
            </w:r>
          </w:p>
        </w:tc>
        <w:tc>
          <w:tcPr>
            <w:tcW w:w="1826" w:type="dxa"/>
            <w:tcBorders>
              <w:top w:val="nil"/>
              <w:left w:val="nil"/>
              <w:bottom w:val="nil"/>
              <w:right w:val="nil"/>
            </w:tcBorders>
          </w:tcPr>
          <w:p w14:paraId="5D5AF7E7" w14:textId="77777777" w:rsidR="00C74ABC" w:rsidRDefault="00C74ABC" w:rsidP="006352BC">
            <w:pPr>
              <w:pStyle w:val="TableParagraph"/>
              <w:spacing w:before="104"/>
              <w:ind w:left="1192"/>
              <w:rPr>
                <w:rFonts w:ascii="Arial" w:eastAsia="Arial" w:hAnsi="Arial" w:cs="Arial"/>
                <w:sz w:val="20"/>
                <w:szCs w:val="20"/>
              </w:rPr>
            </w:pPr>
            <w:r>
              <w:rPr>
                <w:rFonts w:ascii="Arial"/>
                <w:spacing w:val="1"/>
                <w:sz w:val="20"/>
              </w:rPr>
              <w:t>XXX</w:t>
            </w:r>
          </w:p>
        </w:tc>
      </w:tr>
    </w:tbl>
    <w:p w14:paraId="45C1E3AC" w14:textId="68F83B58" w:rsidR="00B67AF9" w:rsidRPr="00C74ABC" w:rsidRDefault="00C74ABC" w:rsidP="00C74ABC">
      <w:pPr>
        <w:pStyle w:val="BodyText"/>
        <w:tabs>
          <w:tab w:val="left" w:pos="7441"/>
        </w:tabs>
        <w:spacing w:before="175"/>
        <w:rPr>
          <w:b/>
          <w:bCs/>
        </w:rPr>
      </w:pPr>
      <w:r>
        <w:rPr>
          <w:spacing w:val="-1"/>
        </w:rPr>
        <w:t>TOTAL</w:t>
      </w:r>
      <w:r>
        <w:rPr>
          <w:spacing w:val="-5"/>
        </w:rPr>
        <w:t xml:space="preserve"> </w:t>
      </w:r>
      <w:r>
        <w:t>CLAIMED</w:t>
      </w:r>
      <w:r>
        <w:rPr>
          <w:spacing w:val="-5"/>
        </w:rPr>
        <w:t xml:space="preserve"> </w:t>
      </w:r>
      <w:r>
        <w:t>Part</w:t>
      </w:r>
      <w:r>
        <w:rPr>
          <w:spacing w:val="-2"/>
        </w:rPr>
        <w:t xml:space="preserve"> </w:t>
      </w:r>
      <w:r>
        <w:t>A</w:t>
      </w:r>
      <w:r>
        <w:rPr>
          <w:spacing w:val="-7"/>
        </w:rPr>
        <w:t xml:space="preserve"> </w:t>
      </w:r>
      <w:r>
        <w:t>and</w:t>
      </w:r>
      <w:r>
        <w:rPr>
          <w:spacing w:val="-4"/>
        </w:rPr>
        <w:t xml:space="preserve"> </w:t>
      </w:r>
      <w:r>
        <w:rPr>
          <w:spacing w:val="-1"/>
        </w:rPr>
        <w:t>Part</w:t>
      </w:r>
      <w:r>
        <w:rPr>
          <w:spacing w:val="-4"/>
        </w:rPr>
        <w:t xml:space="preserve"> </w:t>
      </w:r>
      <w:r>
        <w:t>B</w:t>
      </w:r>
      <w:r w:rsidR="00114B35">
        <w:t xml:space="preserve">                                                                      </w:t>
      </w:r>
      <w:r>
        <w:rPr>
          <w:spacing w:val="-1"/>
        </w:rPr>
        <w:t>XXXX</w:t>
      </w:r>
    </w:p>
    <w:sectPr w:rsidR="00B67AF9" w:rsidRPr="00C74ABC">
      <w:footerReference w:type="default" r:id="rId10"/>
      <w:pgSz w:w="11910" w:h="16850"/>
      <w:pgMar w:top="1440" w:right="1320" w:bottom="920" w:left="1340" w:header="0"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AEB6" w14:textId="77777777" w:rsidR="00DC12C7" w:rsidRDefault="00DC12C7">
      <w:r>
        <w:separator/>
      </w:r>
    </w:p>
  </w:endnote>
  <w:endnote w:type="continuationSeparator" w:id="0">
    <w:p w14:paraId="32A50F9C" w14:textId="77777777" w:rsidR="00DC12C7" w:rsidRDefault="00DC1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9FC6E" w14:textId="77777777" w:rsidR="00DC12C7" w:rsidRDefault="00DC12C7">
    <w:pPr>
      <w:spacing w:line="14" w:lineRule="auto"/>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4755BEAC" wp14:editId="3F809E32">
              <wp:simplePos x="0" y="0"/>
              <wp:positionH relativeFrom="page">
                <wp:posOffset>6551930</wp:posOffset>
              </wp:positionH>
              <wp:positionV relativeFrom="page">
                <wp:posOffset>10093960</wp:posOffset>
              </wp:positionV>
              <wp:extent cx="121285" cy="152400"/>
              <wp:effectExtent l="0" t="0" r="381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1ADE5" w14:textId="77777777" w:rsidR="00DC12C7" w:rsidRDefault="00DC12C7">
                          <w:pPr>
                            <w:pStyle w:val="BodyText"/>
                            <w:spacing w:before="0" w:line="224" w:lineRule="exact"/>
                            <w:ind w:left="40" w:firstLine="0"/>
                          </w:pPr>
                          <w:r>
                            <w:fldChar w:fldCharType="begin"/>
                          </w:r>
                          <w:r>
                            <w:instrText xml:space="preserve"> PAGE </w:instrText>
                          </w:r>
                          <w:r>
                            <w:fldChar w:fldCharType="separate"/>
                          </w:r>
                          <w:r w:rsidR="006B423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5BEAC" id="_x0000_t202" coordsize="21600,21600" o:spt="202" path="m,l,21600r21600,l21600,xe">
              <v:stroke joinstyle="miter"/>
              <v:path gradientshapeok="t" o:connecttype="rect"/>
            </v:shapetype>
            <v:shape id="Text Box 2" o:spid="_x0000_s1026" type="#_x0000_t202" style="position:absolute;margin-left:515.9pt;margin-top:794.8pt;width:9.5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" filled="f" stroked="f">
              <v:textbox inset="0,0,0,0">
                <w:txbxContent>
                  <w:p w14:paraId="4441ADE5" w14:textId="77777777" w:rsidR="00DC12C7" w:rsidRDefault="00DC12C7">
                    <w:pPr>
                      <w:pStyle w:val="BodyText"/>
                      <w:spacing w:before="0" w:line="224" w:lineRule="exact"/>
                      <w:ind w:left="40" w:firstLine="0"/>
                    </w:pPr>
                    <w:r>
                      <w:fldChar w:fldCharType="begin"/>
                    </w:r>
                    <w:r>
                      <w:instrText xml:space="preserve"> PAGE </w:instrText>
                    </w:r>
                    <w:r>
                      <w:fldChar w:fldCharType="separate"/>
                    </w:r>
                    <w:r w:rsidR="006B423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8086" w14:textId="77777777" w:rsidR="00DC12C7" w:rsidRDefault="00DC12C7">
      <w:r>
        <w:separator/>
      </w:r>
    </w:p>
  </w:footnote>
  <w:footnote w:type="continuationSeparator" w:id="0">
    <w:p w14:paraId="2858091D" w14:textId="77777777" w:rsidR="00DC12C7" w:rsidRDefault="00DC1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A0646"/>
    <w:multiLevelType w:val="hybridMultilevel"/>
    <w:tmpl w:val="5F664652"/>
    <w:lvl w:ilvl="0" w:tplc="1CBA4B44">
      <w:start w:val="1"/>
      <w:numFmt w:val="lowerRoman"/>
      <w:lvlText w:val="(%1)"/>
      <w:lvlJc w:val="left"/>
      <w:pPr>
        <w:ind w:left="340" w:hanging="233"/>
        <w:jc w:val="left"/>
      </w:pPr>
      <w:rPr>
        <w:rFonts w:ascii="Arial" w:eastAsia="Arial" w:hAnsi="Arial" w:hint="default"/>
        <w:i w:val="0"/>
        <w:w w:val="99"/>
        <w:sz w:val="20"/>
        <w:szCs w:val="20"/>
      </w:rPr>
    </w:lvl>
    <w:lvl w:ilvl="1" w:tplc="0FB049FA">
      <w:start w:val="1"/>
      <w:numFmt w:val="bullet"/>
      <w:lvlText w:val="•"/>
      <w:lvlJc w:val="left"/>
      <w:pPr>
        <w:ind w:left="1285" w:hanging="233"/>
      </w:pPr>
      <w:rPr>
        <w:rFonts w:hint="default"/>
      </w:rPr>
    </w:lvl>
    <w:lvl w:ilvl="2" w:tplc="63A06C02">
      <w:start w:val="1"/>
      <w:numFmt w:val="bullet"/>
      <w:lvlText w:val="•"/>
      <w:lvlJc w:val="left"/>
      <w:pPr>
        <w:ind w:left="2229" w:hanging="233"/>
      </w:pPr>
      <w:rPr>
        <w:rFonts w:hint="default"/>
      </w:rPr>
    </w:lvl>
    <w:lvl w:ilvl="3" w:tplc="214818E6">
      <w:start w:val="1"/>
      <w:numFmt w:val="bullet"/>
      <w:lvlText w:val="•"/>
      <w:lvlJc w:val="left"/>
      <w:pPr>
        <w:ind w:left="3174" w:hanging="233"/>
      </w:pPr>
      <w:rPr>
        <w:rFonts w:hint="default"/>
      </w:rPr>
    </w:lvl>
    <w:lvl w:ilvl="4" w:tplc="9F0ACF12">
      <w:start w:val="1"/>
      <w:numFmt w:val="bullet"/>
      <w:lvlText w:val="•"/>
      <w:lvlJc w:val="left"/>
      <w:pPr>
        <w:ind w:left="4118" w:hanging="233"/>
      </w:pPr>
      <w:rPr>
        <w:rFonts w:hint="default"/>
      </w:rPr>
    </w:lvl>
    <w:lvl w:ilvl="5" w:tplc="A0BE0A26">
      <w:start w:val="1"/>
      <w:numFmt w:val="bullet"/>
      <w:lvlText w:val="•"/>
      <w:lvlJc w:val="left"/>
      <w:pPr>
        <w:ind w:left="5063" w:hanging="233"/>
      </w:pPr>
      <w:rPr>
        <w:rFonts w:hint="default"/>
      </w:rPr>
    </w:lvl>
    <w:lvl w:ilvl="6" w:tplc="C3A89D68">
      <w:start w:val="1"/>
      <w:numFmt w:val="bullet"/>
      <w:lvlText w:val="•"/>
      <w:lvlJc w:val="left"/>
      <w:pPr>
        <w:ind w:left="6008" w:hanging="233"/>
      </w:pPr>
      <w:rPr>
        <w:rFonts w:hint="default"/>
      </w:rPr>
    </w:lvl>
    <w:lvl w:ilvl="7" w:tplc="13F62838">
      <w:start w:val="1"/>
      <w:numFmt w:val="bullet"/>
      <w:lvlText w:val="•"/>
      <w:lvlJc w:val="left"/>
      <w:pPr>
        <w:ind w:left="6952" w:hanging="233"/>
      </w:pPr>
      <w:rPr>
        <w:rFonts w:hint="default"/>
      </w:rPr>
    </w:lvl>
    <w:lvl w:ilvl="8" w:tplc="541E5AE6">
      <w:start w:val="1"/>
      <w:numFmt w:val="bullet"/>
      <w:lvlText w:val="•"/>
      <w:lvlJc w:val="left"/>
      <w:pPr>
        <w:ind w:left="7897" w:hanging="233"/>
      </w:pPr>
      <w:rPr>
        <w:rFonts w:hint="default"/>
      </w:rPr>
    </w:lvl>
  </w:abstractNum>
  <w:abstractNum w:abstractNumId="1" w15:restartNumberingAfterBreak="0">
    <w:nsid w:val="3F8D3F03"/>
    <w:multiLevelType w:val="hybridMultilevel"/>
    <w:tmpl w:val="44583C34"/>
    <w:lvl w:ilvl="0" w:tplc="F566E634">
      <w:start w:val="1"/>
      <w:numFmt w:val="decimal"/>
      <w:lvlText w:val="%1."/>
      <w:lvlJc w:val="left"/>
      <w:pPr>
        <w:ind w:left="666" w:hanging="567"/>
        <w:jc w:val="left"/>
      </w:pPr>
      <w:rPr>
        <w:rFonts w:ascii="Arial" w:eastAsia="Arial" w:hAnsi="Arial" w:hint="default"/>
        <w:spacing w:val="-1"/>
        <w:w w:val="99"/>
        <w:sz w:val="20"/>
        <w:szCs w:val="20"/>
      </w:rPr>
    </w:lvl>
    <w:lvl w:ilvl="1" w:tplc="0950847C">
      <w:start w:val="1"/>
      <w:numFmt w:val="bullet"/>
      <w:lvlText w:val="•"/>
      <w:lvlJc w:val="left"/>
      <w:pPr>
        <w:ind w:left="1524" w:hanging="567"/>
      </w:pPr>
      <w:rPr>
        <w:rFonts w:hint="default"/>
      </w:rPr>
    </w:lvl>
    <w:lvl w:ilvl="2" w:tplc="197641D2">
      <w:start w:val="1"/>
      <w:numFmt w:val="bullet"/>
      <w:lvlText w:val="•"/>
      <w:lvlJc w:val="left"/>
      <w:pPr>
        <w:ind w:left="2382" w:hanging="567"/>
      </w:pPr>
      <w:rPr>
        <w:rFonts w:hint="default"/>
      </w:rPr>
    </w:lvl>
    <w:lvl w:ilvl="3" w:tplc="6770B6BA">
      <w:start w:val="1"/>
      <w:numFmt w:val="bullet"/>
      <w:lvlText w:val="•"/>
      <w:lvlJc w:val="left"/>
      <w:pPr>
        <w:ind w:left="3240" w:hanging="567"/>
      </w:pPr>
      <w:rPr>
        <w:rFonts w:hint="default"/>
      </w:rPr>
    </w:lvl>
    <w:lvl w:ilvl="4" w:tplc="8E7EE4F2">
      <w:start w:val="1"/>
      <w:numFmt w:val="bullet"/>
      <w:lvlText w:val="•"/>
      <w:lvlJc w:val="left"/>
      <w:pPr>
        <w:ind w:left="4098" w:hanging="567"/>
      </w:pPr>
      <w:rPr>
        <w:rFonts w:hint="default"/>
      </w:rPr>
    </w:lvl>
    <w:lvl w:ilvl="5" w:tplc="9ED49AF4">
      <w:start w:val="1"/>
      <w:numFmt w:val="bullet"/>
      <w:lvlText w:val="•"/>
      <w:lvlJc w:val="left"/>
      <w:pPr>
        <w:ind w:left="4956" w:hanging="567"/>
      </w:pPr>
      <w:rPr>
        <w:rFonts w:hint="default"/>
      </w:rPr>
    </w:lvl>
    <w:lvl w:ilvl="6" w:tplc="F19A26DC">
      <w:start w:val="1"/>
      <w:numFmt w:val="bullet"/>
      <w:lvlText w:val="•"/>
      <w:lvlJc w:val="left"/>
      <w:pPr>
        <w:ind w:left="5814" w:hanging="567"/>
      </w:pPr>
      <w:rPr>
        <w:rFonts w:hint="default"/>
      </w:rPr>
    </w:lvl>
    <w:lvl w:ilvl="7" w:tplc="40F41D54">
      <w:start w:val="1"/>
      <w:numFmt w:val="bullet"/>
      <w:lvlText w:val="•"/>
      <w:lvlJc w:val="left"/>
      <w:pPr>
        <w:ind w:left="6672" w:hanging="567"/>
      </w:pPr>
      <w:rPr>
        <w:rFonts w:hint="default"/>
      </w:rPr>
    </w:lvl>
    <w:lvl w:ilvl="8" w:tplc="60FABD3C">
      <w:start w:val="1"/>
      <w:numFmt w:val="bullet"/>
      <w:lvlText w:val="•"/>
      <w:lvlJc w:val="left"/>
      <w:pPr>
        <w:ind w:left="7530" w:hanging="56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5B8"/>
    <w:rsid w:val="000E4272"/>
    <w:rsid w:val="00114B35"/>
    <w:rsid w:val="0018329E"/>
    <w:rsid w:val="001A354E"/>
    <w:rsid w:val="00302A28"/>
    <w:rsid w:val="00356B34"/>
    <w:rsid w:val="00402186"/>
    <w:rsid w:val="00442650"/>
    <w:rsid w:val="0046328C"/>
    <w:rsid w:val="005320EB"/>
    <w:rsid w:val="00557FB8"/>
    <w:rsid w:val="005835B8"/>
    <w:rsid w:val="005A188B"/>
    <w:rsid w:val="00615639"/>
    <w:rsid w:val="006352BC"/>
    <w:rsid w:val="006B423D"/>
    <w:rsid w:val="006C5460"/>
    <w:rsid w:val="006E43A5"/>
    <w:rsid w:val="006E4816"/>
    <w:rsid w:val="0071233B"/>
    <w:rsid w:val="007379BF"/>
    <w:rsid w:val="007D3AF0"/>
    <w:rsid w:val="008B5826"/>
    <w:rsid w:val="008C7FDD"/>
    <w:rsid w:val="00932F58"/>
    <w:rsid w:val="00AD507A"/>
    <w:rsid w:val="00AF5212"/>
    <w:rsid w:val="00B2181F"/>
    <w:rsid w:val="00B67AF9"/>
    <w:rsid w:val="00BC2AC1"/>
    <w:rsid w:val="00BF17F2"/>
    <w:rsid w:val="00BF4B1F"/>
    <w:rsid w:val="00C74ABC"/>
    <w:rsid w:val="00CA3520"/>
    <w:rsid w:val="00D128EE"/>
    <w:rsid w:val="00D2213F"/>
    <w:rsid w:val="00D35463"/>
    <w:rsid w:val="00D43A9B"/>
    <w:rsid w:val="00D6700F"/>
    <w:rsid w:val="00DC12C7"/>
    <w:rsid w:val="00EA2318"/>
    <w:rsid w:val="00EC4FAB"/>
    <w:rsid w:val="00F55987"/>
    <w:rsid w:val="00F86C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4FDF42F"/>
  <w15:docId w15:val="{4EB18B7F-8A23-427D-BB9E-83D7D546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35B8"/>
    <w:pPr>
      <w:widowControl w:val="0"/>
      <w:spacing w:after="0" w:line="240" w:lineRule="auto"/>
    </w:pPr>
    <w:rPr>
      <w:lang w:val="en-US"/>
    </w:rPr>
  </w:style>
  <w:style w:type="paragraph" w:styleId="Heading1">
    <w:name w:val="heading 1"/>
    <w:basedOn w:val="Normal"/>
    <w:link w:val="Heading1Char"/>
    <w:uiPriority w:val="1"/>
    <w:qFormat/>
    <w:rsid w:val="005835B8"/>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35B8"/>
    <w:rPr>
      <w:rFonts w:ascii="Arial" w:eastAsia="Arial" w:hAnsi="Arial"/>
      <w:b/>
      <w:bCs/>
      <w:sz w:val="20"/>
      <w:szCs w:val="20"/>
      <w:lang w:val="en-US"/>
    </w:rPr>
  </w:style>
  <w:style w:type="paragraph" w:styleId="BodyText">
    <w:name w:val="Body Text"/>
    <w:basedOn w:val="Normal"/>
    <w:link w:val="BodyTextChar"/>
    <w:uiPriority w:val="1"/>
    <w:qFormat/>
    <w:rsid w:val="005835B8"/>
    <w:pPr>
      <w:spacing w:before="161"/>
      <w:ind w:left="666" w:hanging="566"/>
    </w:pPr>
    <w:rPr>
      <w:rFonts w:ascii="Arial" w:eastAsia="Arial" w:hAnsi="Arial"/>
      <w:sz w:val="20"/>
      <w:szCs w:val="20"/>
    </w:rPr>
  </w:style>
  <w:style w:type="character" w:customStyle="1" w:styleId="BodyTextChar">
    <w:name w:val="Body Text Char"/>
    <w:basedOn w:val="DefaultParagraphFont"/>
    <w:link w:val="BodyText"/>
    <w:uiPriority w:val="1"/>
    <w:rsid w:val="005835B8"/>
    <w:rPr>
      <w:rFonts w:ascii="Arial" w:eastAsia="Arial" w:hAnsi="Arial"/>
      <w:sz w:val="20"/>
      <w:szCs w:val="20"/>
      <w:lang w:val="en-US"/>
    </w:rPr>
  </w:style>
  <w:style w:type="paragraph" w:styleId="ListParagraph">
    <w:name w:val="List Paragraph"/>
    <w:basedOn w:val="Normal"/>
    <w:uiPriority w:val="1"/>
    <w:qFormat/>
    <w:rsid w:val="005835B8"/>
  </w:style>
  <w:style w:type="paragraph" w:customStyle="1" w:styleId="TableParagraph">
    <w:name w:val="Table Paragraph"/>
    <w:basedOn w:val="Normal"/>
    <w:uiPriority w:val="1"/>
    <w:qFormat/>
    <w:rsid w:val="005835B8"/>
  </w:style>
  <w:style w:type="table" w:styleId="TableGrid">
    <w:name w:val="Table Grid"/>
    <w:basedOn w:val="TableNormal"/>
    <w:uiPriority w:val="59"/>
    <w:rsid w:val="005835B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4816"/>
    <w:rPr>
      <w:sz w:val="16"/>
      <w:szCs w:val="16"/>
    </w:rPr>
  </w:style>
  <w:style w:type="paragraph" w:styleId="CommentText">
    <w:name w:val="annotation text"/>
    <w:basedOn w:val="Normal"/>
    <w:link w:val="CommentTextChar"/>
    <w:uiPriority w:val="99"/>
    <w:semiHidden/>
    <w:unhideWhenUsed/>
    <w:rsid w:val="006E4816"/>
    <w:rPr>
      <w:sz w:val="20"/>
      <w:szCs w:val="20"/>
    </w:rPr>
  </w:style>
  <w:style w:type="character" w:customStyle="1" w:styleId="CommentTextChar">
    <w:name w:val="Comment Text Char"/>
    <w:basedOn w:val="DefaultParagraphFont"/>
    <w:link w:val="CommentText"/>
    <w:uiPriority w:val="99"/>
    <w:semiHidden/>
    <w:rsid w:val="006E4816"/>
    <w:rPr>
      <w:sz w:val="20"/>
      <w:szCs w:val="20"/>
      <w:lang w:val="en-US"/>
    </w:rPr>
  </w:style>
  <w:style w:type="paragraph" w:styleId="CommentSubject">
    <w:name w:val="annotation subject"/>
    <w:basedOn w:val="CommentText"/>
    <w:next w:val="CommentText"/>
    <w:link w:val="CommentSubjectChar"/>
    <w:uiPriority w:val="99"/>
    <w:semiHidden/>
    <w:unhideWhenUsed/>
    <w:rsid w:val="006E4816"/>
    <w:rPr>
      <w:b/>
      <w:bCs/>
    </w:rPr>
  </w:style>
  <w:style w:type="character" w:customStyle="1" w:styleId="CommentSubjectChar">
    <w:name w:val="Comment Subject Char"/>
    <w:basedOn w:val="CommentTextChar"/>
    <w:link w:val="CommentSubject"/>
    <w:uiPriority w:val="99"/>
    <w:semiHidden/>
    <w:rsid w:val="006E4816"/>
    <w:rPr>
      <w:b/>
      <w:bCs/>
      <w:sz w:val="20"/>
      <w:szCs w:val="20"/>
      <w:lang w:val="en-US"/>
    </w:rPr>
  </w:style>
  <w:style w:type="paragraph" w:styleId="BalloonText">
    <w:name w:val="Balloon Text"/>
    <w:basedOn w:val="Normal"/>
    <w:link w:val="BalloonTextChar"/>
    <w:uiPriority w:val="99"/>
    <w:semiHidden/>
    <w:unhideWhenUsed/>
    <w:rsid w:val="006E4816"/>
    <w:rPr>
      <w:rFonts w:ascii="Tahoma" w:hAnsi="Tahoma" w:cs="Tahoma"/>
      <w:sz w:val="16"/>
      <w:szCs w:val="16"/>
    </w:rPr>
  </w:style>
  <w:style w:type="character" w:customStyle="1" w:styleId="BalloonTextChar">
    <w:name w:val="Balloon Text Char"/>
    <w:basedOn w:val="DefaultParagraphFont"/>
    <w:link w:val="BalloonText"/>
    <w:uiPriority w:val="99"/>
    <w:semiHidden/>
    <w:rsid w:val="006E4816"/>
    <w:rPr>
      <w:rFonts w:ascii="Tahoma" w:hAnsi="Tahoma" w:cs="Tahoma"/>
      <w:sz w:val="16"/>
      <w:szCs w:val="16"/>
      <w:lang w:val="en-US"/>
    </w:rPr>
  </w:style>
  <w:style w:type="paragraph" w:styleId="Header">
    <w:name w:val="header"/>
    <w:basedOn w:val="Normal"/>
    <w:link w:val="HeaderChar"/>
    <w:uiPriority w:val="99"/>
    <w:unhideWhenUsed/>
    <w:rsid w:val="007379BF"/>
    <w:pPr>
      <w:tabs>
        <w:tab w:val="center" w:pos="4513"/>
        <w:tab w:val="right" w:pos="9026"/>
      </w:tabs>
    </w:pPr>
  </w:style>
  <w:style w:type="character" w:customStyle="1" w:styleId="HeaderChar">
    <w:name w:val="Header Char"/>
    <w:basedOn w:val="DefaultParagraphFont"/>
    <w:link w:val="Header"/>
    <w:uiPriority w:val="99"/>
    <w:rsid w:val="007379BF"/>
    <w:rPr>
      <w:lang w:val="en-US"/>
    </w:rPr>
  </w:style>
  <w:style w:type="paragraph" w:styleId="Footer">
    <w:name w:val="footer"/>
    <w:basedOn w:val="Normal"/>
    <w:link w:val="FooterChar"/>
    <w:uiPriority w:val="99"/>
    <w:unhideWhenUsed/>
    <w:rsid w:val="007379BF"/>
    <w:pPr>
      <w:tabs>
        <w:tab w:val="center" w:pos="4513"/>
        <w:tab w:val="right" w:pos="9026"/>
      </w:tabs>
    </w:pPr>
  </w:style>
  <w:style w:type="character" w:customStyle="1" w:styleId="FooterChar">
    <w:name w:val="Footer Char"/>
    <w:basedOn w:val="DefaultParagraphFont"/>
    <w:link w:val="Footer"/>
    <w:uiPriority w:val="99"/>
    <w:rsid w:val="007379BF"/>
    <w:rPr>
      <w:lang w:val="en-US"/>
    </w:rPr>
  </w:style>
  <w:style w:type="character" w:styleId="Hyperlink">
    <w:name w:val="Hyperlink"/>
    <w:basedOn w:val="DefaultParagraphFont"/>
    <w:uiPriority w:val="99"/>
    <w:unhideWhenUsed/>
    <w:rsid w:val="00D67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upholding-standards/complaints-and-disciplinary-process/information-members-who-are-facing-allegation-under-our-disciplinary-scheme"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erk@actua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Kirsten Mavor</cp:lastModifiedBy>
  <cp:revision>3</cp:revision>
  <cp:lastPrinted>2018-03-29T08:17:00Z</cp:lastPrinted>
  <dcterms:created xsi:type="dcterms:W3CDTF">2018-03-29T08:11:00Z</dcterms:created>
  <dcterms:modified xsi:type="dcterms:W3CDTF">2018-03-29T08:34:00Z</dcterms:modified>
</cp:coreProperties>
</file>