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806" w:rsidRPr="00E77AD5" w:rsidRDefault="00F31249" w:rsidP="00456806">
      <w:pPr>
        <w:pStyle w:val="BodyText"/>
        <w:spacing w:line="276" w:lineRule="auto"/>
        <w:jc w:val="center"/>
        <w:rPr>
          <w:rFonts w:cs="Arial"/>
        </w:rPr>
      </w:pPr>
      <w:r w:rsidRPr="00E77AD5">
        <w:rPr>
          <w:rFonts w:cs="Arial"/>
        </w:rPr>
        <w:t>JOB DESCRIPTION</w:t>
      </w:r>
    </w:p>
    <w:p w:rsidR="00456806" w:rsidRPr="00E77AD5" w:rsidRDefault="003966E7" w:rsidP="00456806">
      <w:pPr>
        <w:pStyle w:val="BodyText"/>
        <w:spacing w:line="276" w:lineRule="auto"/>
        <w:rPr>
          <w:rFonts w:cs="Arial"/>
        </w:rPr>
      </w:pPr>
    </w:p>
    <w:tbl>
      <w:tblPr>
        <w:tblW w:w="0" w:type="auto"/>
        <w:tblLayout w:type="fixed"/>
        <w:tblLook w:val="0000" w:firstRow="0" w:lastRow="0" w:firstColumn="0" w:lastColumn="0" w:noHBand="0" w:noVBand="0"/>
      </w:tblPr>
      <w:tblGrid>
        <w:gridCol w:w="2700"/>
        <w:gridCol w:w="5601"/>
      </w:tblGrid>
      <w:tr w:rsidR="00456806" w:rsidRPr="00E77AD5">
        <w:trPr>
          <w:trHeight w:val="472"/>
        </w:trPr>
        <w:tc>
          <w:tcPr>
            <w:tcW w:w="2700" w:type="dxa"/>
            <w:vAlign w:val="bottom"/>
          </w:tcPr>
          <w:p w:rsidR="00456806" w:rsidRPr="00E77AD5" w:rsidRDefault="00F31249" w:rsidP="00DA7547">
            <w:pPr>
              <w:pStyle w:val="BodyText"/>
              <w:spacing w:line="276" w:lineRule="auto"/>
              <w:rPr>
                <w:rFonts w:cs="Arial"/>
                <w:b w:val="0"/>
              </w:rPr>
            </w:pPr>
            <w:r w:rsidRPr="00E77AD5">
              <w:rPr>
                <w:rFonts w:cs="Arial"/>
                <w:b w:val="0"/>
              </w:rPr>
              <w:t xml:space="preserve">Job title: </w:t>
            </w:r>
          </w:p>
        </w:tc>
        <w:tc>
          <w:tcPr>
            <w:tcW w:w="5601" w:type="dxa"/>
            <w:tcBorders>
              <w:bottom w:val="single" w:sz="4" w:space="0" w:color="auto"/>
            </w:tcBorders>
            <w:vAlign w:val="bottom"/>
          </w:tcPr>
          <w:p w:rsidR="00456806" w:rsidRPr="00E77AD5" w:rsidRDefault="003966E7" w:rsidP="00DA7547">
            <w:pPr>
              <w:pStyle w:val="BodyText"/>
              <w:spacing w:line="276" w:lineRule="auto"/>
              <w:rPr>
                <w:rFonts w:cs="Arial"/>
                <w:b w:val="0"/>
              </w:rPr>
            </w:pPr>
          </w:p>
          <w:p w:rsidR="00456806" w:rsidRPr="00E77AD5" w:rsidRDefault="00F31249" w:rsidP="00DA7547">
            <w:pPr>
              <w:pStyle w:val="BodyText"/>
              <w:spacing w:line="276" w:lineRule="auto"/>
              <w:rPr>
                <w:rFonts w:cs="Arial"/>
                <w:b w:val="0"/>
              </w:rPr>
            </w:pPr>
            <w:r>
              <w:rPr>
                <w:rFonts w:cs="Arial"/>
                <w:b w:val="0"/>
              </w:rPr>
              <w:t>Chief of Staff</w:t>
            </w:r>
          </w:p>
        </w:tc>
      </w:tr>
      <w:tr w:rsidR="00456806" w:rsidRPr="00E77AD5">
        <w:trPr>
          <w:cantSplit/>
          <w:trHeight w:val="456"/>
        </w:trPr>
        <w:tc>
          <w:tcPr>
            <w:tcW w:w="2700" w:type="dxa"/>
            <w:vAlign w:val="bottom"/>
          </w:tcPr>
          <w:p w:rsidR="00456806" w:rsidRPr="00E77AD5" w:rsidRDefault="003966E7" w:rsidP="00DA7547">
            <w:pPr>
              <w:pStyle w:val="BodyText"/>
              <w:spacing w:line="276" w:lineRule="auto"/>
              <w:rPr>
                <w:rFonts w:cs="Arial"/>
                <w:b w:val="0"/>
              </w:rPr>
            </w:pPr>
          </w:p>
          <w:p w:rsidR="00456806" w:rsidRPr="00E77AD5" w:rsidRDefault="00F31249" w:rsidP="00DA7547">
            <w:pPr>
              <w:pStyle w:val="BodyText"/>
              <w:spacing w:line="276" w:lineRule="auto"/>
              <w:rPr>
                <w:rFonts w:cs="Arial"/>
                <w:b w:val="0"/>
              </w:rPr>
            </w:pPr>
            <w:r w:rsidRPr="00E77AD5">
              <w:rPr>
                <w:rFonts w:cs="Arial"/>
                <w:b w:val="0"/>
              </w:rPr>
              <w:t>Job Grade:</w:t>
            </w:r>
          </w:p>
        </w:tc>
        <w:tc>
          <w:tcPr>
            <w:tcW w:w="5601" w:type="dxa"/>
            <w:tcBorders>
              <w:top w:val="single" w:sz="4" w:space="0" w:color="auto"/>
              <w:bottom w:val="single" w:sz="4" w:space="0" w:color="auto"/>
            </w:tcBorders>
            <w:vAlign w:val="bottom"/>
          </w:tcPr>
          <w:p w:rsidR="00456806" w:rsidRPr="00E77AD5" w:rsidRDefault="00F31249" w:rsidP="00DA7547">
            <w:pPr>
              <w:pStyle w:val="BodyText"/>
              <w:spacing w:line="276" w:lineRule="auto"/>
              <w:rPr>
                <w:rFonts w:cs="Arial"/>
                <w:b w:val="0"/>
              </w:rPr>
            </w:pPr>
            <w:r>
              <w:rPr>
                <w:rFonts w:cs="Arial"/>
                <w:b w:val="0"/>
              </w:rPr>
              <w:t>1</w:t>
            </w:r>
          </w:p>
        </w:tc>
      </w:tr>
      <w:tr w:rsidR="00456806" w:rsidRPr="00E77AD5">
        <w:trPr>
          <w:cantSplit/>
          <w:trHeight w:val="456"/>
        </w:trPr>
        <w:tc>
          <w:tcPr>
            <w:tcW w:w="2700" w:type="dxa"/>
            <w:vAlign w:val="bottom"/>
          </w:tcPr>
          <w:p w:rsidR="00456806" w:rsidRPr="00E77AD5" w:rsidRDefault="00F31249" w:rsidP="00DA7547">
            <w:pPr>
              <w:pStyle w:val="BodyText"/>
              <w:spacing w:line="276" w:lineRule="auto"/>
              <w:rPr>
                <w:rFonts w:cs="Arial"/>
                <w:b w:val="0"/>
              </w:rPr>
            </w:pPr>
            <w:r w:rsidRPr="00E77AD5">
              <w:rPr>
                <w:rFonts w:cs="Arial"/>
                <w:b w:val="0"/>
              </w:rPr>
              <w:t>Date of completion:</w:t>
            </w:r>
          </w:p>
        </w:tc>
        <w:tc>
          <w:tcPr>
            <w:tcW w:w="5601" w:type="dxa"/>
            <w:tcBorders>
              <w:top w:val="single" w:sz="4" w:space="0" w:color="auto"/>
              <w:bottom w:val="single" w:sz="4" w:space="0" w:color="auto"/>
            </w:tcBorders>
            <w:vAlign w:val="bottom"/>
          </w:tcPr>
          <w:p w:rsidR="00456806" w:rsidRPr="00E77AD5" w:rsidRDefault="003966E7" w:rsidP="00DA7547">
            <w:pPr>
              <w:pStyle w:val="BodyText"/>
              <w:spacing w:line="276" w:lineRule="auto"/>
              <w:rPr>
                <w:rFonts w:cs="Arial"/>
                <w:b w:val="0"/>
              </w:rPr>
            </w:pPr>
          </w:p>
          <w:p w:rsidR="00456806" w:rsidRPr="00E77AD5" w:rsidRDefault="00F31249" w:rsidP="00DA7547">
            <w:pPr>
              <w:pStyle w:val="BodyText"/>
              <w:spacing w:line="276" w:lineRule="auto"/>
              <w:rPr>
                <w:rFonts w:cs="Arial"/>
                <w:b w:val="0"/>
              </w:rPr>
            </w:pPr>
            <w:r>
              <w:rPr>
                <w:rFonts w:cs="Arial"/>
                <w:b w:val="0"/>
              </w:rPr>
              <w:t>July 2018</w:t>
            </w:r>
          </w:p>
        </w:tc>
      </w:tr>
      <w:tr w:rsidR="00456806" w:rsidRPr="00E77AD5">
        <w:trPr>
          <w:cantSplit/>
          <w:trHeight w:val="472"/>
        </w:trPr>
        <w:tc>
          <w:tcPr>
            <w:tcW w:w="2700" w:type="dxa"/>
            <w:vAlign w:val="bottom"/>
          </w:tcPr>
          <w:p w:rsidR="00456806" w:rsidRPr="00E77AD5" w:rsidRDefault="00F31249" w:rsidP="00DA7547">
            <w:pPr>
              <w:pStyle w:val="BodyText"/>
              <w:spacing w:line="276" w:lineRule="auto"/>
              <w:rPr>
                <w:rFonts w:cs="Arial"/>
                <w:b w:val="0"/>
              </w:rPr>
            </w:pPr>
            <w:r w:rsidRPr="00E77AD5">
              <w:rPr>
                <w:rFonts w:cs="Arial"/>
                <w:b w:val="0"/>
              </w:rPr>
              <w:t>Job title of line manager:</w:t>
            </w:r>
          </w:p>
        </w:tc>
        <w:tc>
          <w:tcPr>
            <w:tcW w:w="5601" w:type="dxa"/>
            <w:tcBorders>
              <w:top w:val="single" w:sz="4" w:space="0" w:color="auto"/>
              <w:bottom w:val="single" w:sz="4" w:space="0" w:color="auto"/>
            </w:tcBorders>
            <w:vAlign w:val="bottom"/>
          </w:tcPr>
          <w:p w:rsidR="00456806" w:rsidRPr="00E77AD5" w:rsidRDefault="00F31249" w:rsidP="00DA7547">
            <w:pPr>
              <w:pStyle w:val="BodyText"/>
              <w:spacing w:line="276" w:lineRule="auto"/>
              <w:rPr>
                <w:rFonts w:cs="Arial"/>
                <w:b w:val="0"/>
              </w:rPr>
            </w:pPr>
            <w:r w:rsidRPr="00E77AD5">
              <w:rPr>
                <w:rFonts w:cs="Arial"/>
                <w:b w:val="0"/>
              </w:rPr>
              <w:t>Chief Executive</w:t>
            </w:r>
          </w:p>
        </w:tc>
      </w:tr>
      <w:tr w:rsidR="00456806" w:rsidRPr="00E77AD5">
        <w:trPr>
          <w:cantSplit/>
          <w:trHeight w:val="364"/>
        </w:trPr>
        <w:tc>
          <w:tcPr>
            <w:tcW w:w="2700" w:type="dxa"/>
            <w:vAlign w:val="bottom"/>
          </w:tcPr>
          <w:p w:rsidR="00456806" w:rsidRPr="00E77AD5" w:rsidRDefault="003966E7" w:rsidP="00DA7547">
            <w:pPr>
              <w:pStyle w:val="BodyText"/>
              <w:spacing w:line="276" w:lineRule="auto"/>
              <w:rPr>
                <w:rFonts w:cs="Arial"/>
                <w:b w:val="0"/>
              </w:rPr>
            </w:pPr>
          </w:p>
        </w:tc>
        <w:tc>
          <w:tcPr>
            <w:tcW w:w="5601" w:type="dxa"/>
            <w:tcBorders>
              <w:top w:val="single" w:sz="4" w:space="0" w:color="auto"/>
              <w:bottom w:val="single" w:sz="4" w:space="0" w:color="auto"/>
            </w:tcBorders>
            <w:vAlign w:val="bottom"/>
          </w:tcPr>
          <w:p w:rsidR="00456806" w:rsidRPr="00E77AD5" w:rsidRDefault="003966E7" w:rsidP="00DA7547">
            <w:pPr>
              <w:pStyle w:val="BodyText"/>
              <w:spacing w:line="276" w:lineRule="auto"/>
              <w:rPr>
                <w:rFonts w:cs="Arial"/>
                <w:b w:val="0"/>
              </w:rPr>
            </w:pPr>
          </w:p>
        </w:tc>
      </w:tr>
    </w:tbl>
    <w:p w:rsidR="00456806" w:rsidRPr="00E77AD5" w:rsidRDefault="003966E7" w:rsidP="00456806">
      <w:pPr>
        <w:pStyle w:val="BodyText"/>
        <w:spacing w:line="276" w:lineRule="auto"/>
        <w:jc w:val="both"/>
        <w:rPr>
          <w:rFonts w:cs="Arial"/>
        </w:rPr>
      </w:pPr>
    </w:p>
    <w:p w:rsidR="00456806" w:rsidRPr="00791282" w:rsidRDefault="00F31249" w:rsidP="00456806">
      <w:pPr>
        <w:pStyle w:val="BodyText"/>
        <w:spacing w:line="276" w:lineRule="auto"/>
        <w:jc w:val="both"/>
        <w:rPr>
          <w:rFonts w:cs="Arial"/>
        </w:rPr>
      </w:pPr>
      <w:r w:rsidRPr="00791282">
        <w:rPr>
          <w:rFonts w:cs="Arial"/>
        </w:rPr>
        <w:t>Purpose of Job</w:t>
      </w:r>
    </w:p>
    <w:p w:rsidR="00456806" w:rsidRPr="00791282" w:rsidRDefault="003966E7" w:rsidP="00456806">
      <w:pPr>
        <w:pStyle w:val="BodyText"/>
        <w:spacing w:line="276" w:lineRule="auto"/>
        <w:jc w:val="both"/>
        <w:rPr>
          <w:rFonts w:cs="Arial"/>
        </w:rPr>
      </w:pPr>
    </w:p>
    <w:p w:rsidR="00456806" w:rsidRPr="00791282" w:rsidRDefault="00F31249" w:rsidP="00456806">
      <w:pPr>
        <w:rPr>
          <w:rFonts w:cs="Arial"/>
          <w:b/>
        </w:rPr>
      </w:pPr>
      <w:r w:rsidRPr="00791282">
        <w:rPr>
          <w:rFonts w:ascii="Arial" w:hAnsi="Arial" w:cs="Arial"/>
          <w:sz w:val="20"/>
          <w:szCs w:val="20"/>
        </w:rPr>
        <w:t>Serves as confidante, advisor and right hand for the CEO and assists other Directors and senior stakeholders in various ways. Supports IFoA directorates according to circumstances and needs. Responsible for managing delivery to the CEO and Presidents of effective and efficient high level support through the CEO’s office of four staff. This includes overseeing the Corporate Secretariat function, advising on and drafting internal and external communications, and ad hoc projects and analysis in pursuit of the organisation’s strategic priorities. The role is wide-ranging, requiring the ability to work with people at all levels right across the organisation and externally. The role is in the front line of maintaining and developing the reputation of the organisation and its leadership as a whole.</w:t>
      </w:r>
    </w:p>
    <w:p w:rsidR="00456806" w:rsidRPr="00791282" w:rsidRDefault="00F31249" w:rsidP="00456806">
      <w:pPr>
        <w:pStyle w:val="BodyText"/>
        <w:spacing w:line="276" w:lineRule="auto"/>
        <w:jc w:val="both"/>
        <w:rPr>
          <w:rFonts w:cs="Arial"/>
          <w:b w:val="0"/>
        </w:rPr>
      </w:pPr>
      <w:r w:rsidRPr="00791282">
        <w:rPr>
          <w:rFonts w:cs="Arial"/>
          <w:b w:val="0"/>
        </w:rPr>
        <w:t xml:space="preserve"> </w:t>
      </w:r>
    </w:p>
    <w:p w:rsidR="00456806" w:rsidRPr="00791282" w:rsidRDefault="00F31249" w:rsidP="00456806">
      <w:pPr>
        <w:pStyle w:val="BodyText"/>
        <w:spacing w:line="276" w:lineRule="auto"/>
        <w:jc w:val="both"/>
        <w:rPr>
          <w:rFonts w:cs="Arial"/>
        </w:rPr>
      </w:pPr>
      <w:r w:rsidRPr="00791282">
        <w:rPr>
          <w:rFonts w:cs="Arial"/>
        </w:rPr>
        <w:t>Dimensions</w:t>
      </w:r>
    </w:p>
    <w:p w:rsidR="00456806" w:rsidRPr="00791282" w:rsidRDefault="003966E7" w:rsidP="00456806">
      <w:pPr>
        <w:pStyle w:val="BodyText"/>
        <w:spacing w:line="276" w:lineRule="auto"/>
        <w:jc w:val="both"/>
        <w:rPr>
          <w:rFonts w:cs="Arial"/>
        </w:rPr>
      </w:pPr>
    </w:p>
    <w:p w:rsidR="00456806" w:rsidRPr="00791282" w:rsidRDefault="00F31249" w:rsidP="00456806">
      <w:pPr>
        <w:pStyle w:val="ListParagraph"/>
        <w:numPr>
          <w:ilvl w:val="0"/>
          <w:numId w:val="5"/>
        </w:numPr>
        <w:spacing w:line="276" w:lineRule="auto"/>
        <w:jc w:val="both"/>
      </w:pPr>
      <w:r w:rsidRPr="00791282">
        <w:t>Financial – budgetary responsibility for the Corporate Secretariat and selected major projects and the CEO’s</w:t>
      </w:r>
      <w:r w:rsidR="006E12B2">
        <w:t xml:space="preserve"> and Presidents’ offices</w:t>
      </w:r>
      <w:bookmarkStart w:id="0" w:name="_GoBack"/>
      <w:bookmarkEnd w:id="0"/>
      <w:r w:rsidRPr="00791282">
        <w:t>.</w:t>
      </w:r>
    </w:p>
    <w:p w:rsidR="00456806" w:rsidRPr="00791282" w:rsidRDefault="00F31249" w:rsidP="00456806">
      <w:pPr>
        <w:pStyle w:val="ListParagraph"/>
        <w:numPr>
          <w:ilvl w:val="0"/>
          <w:numId w:val="5"/>
        </w:numPr>
        <w:spacing w:line="276" w:lineRule="auto"/>
        <w:jc w:val="both"/>
      </w:pPr>
      <w:r w:rsidRPr="00791282">
        <w:t xml:space="preserve">Members of staff –managerial responsibility for four team members </w:t>
      </w:r>
    </w:p>
    <w:p w:rsidR="0024565E" w:rsidRPr="00791282" w:rsidRDefault="00F31249" w:rsidP="0024565E">
      <w:pPr>
        <w:pStyle w:val="ListParagraph"/>
        <w:numPr>
          <w:ilvl w:val="0"/>
          <w:numId w:val="5"/>
        </w:numPr>
        <w:spacing w:line="276" w:lineRule="auto"/>
        <w:jc w:val="both"/>
      </w:pPr>
      <w:r w:rsidRPr="00791282">
        <w:t xml:space="preserve">While the day-to-day responsibilities of this role vary according to the organisation’s needs, the position of the </w:t>
      </w:r>
      <w:r w:rsidR="00D75635">
        <w:t>Chief of Staff</w:t>
      </w:r>
      <w:r w:rsidRPr="00791282">
        <w:t xml:space="preserve"> is critical to ensure a successful leadership team. </w:t>
      </w:r>
    </w:p>
    <w:p w:rsidR="00456806" w:rsidRPr="00791282" w:rsidRDefault="003966E7" w:rsidP="00456806">
      <w:pPr>
        <w:pStyle w:val="ListParagraph"/>
        <w:spacing w:line="276" w:lineRule="auto"/>
        <w:jc w:val="both"/>
      </w:pPr>
    </w:p>
    <w:p w:rsidR="00456806" w:rsidRPr="00791282" w:rsidRDefault="00F31249" w:rsidP="00456806">
      <w:pPr>
        <w:pStyle w:val="BodyText"/>
        <w:spacing w:line="276" w:lineRule="auto"/>
        <w:jc w:val="both"/>
        <w:rPr>
          <w:rFonts w:cs="Arial"/>
        </w:rPr>
      </w:pPr>
      <w:r w:rsidRPr="00791282">
        <w:rPr>
          <w:rFonts w:cs="Arial"/>
        </w:rPr>
        <w:t>Principal Accountabilities</w:t>
      </w:r>
    </w:p>
    <w:p w:rsidR="00456806" w:rsidRPr="00791282" w:rsidRDefault="003966E7" w:rsidP="00456806">
      <w:pPr>
        <w:pStyle w:val="BodyText"/>
        <w:spacing w:line="276" w:lineRule="auto"/>
        <w:jc w:val="both"/>
        <w:rPr>
          <w:rFonts w:cs="Arial"/>
          <w:b w:val="0"/>
        </w:rPr>
      </w:pPr>
    </w:p>
    <w:tbl>
      <w:tblPr>
        <w:tblStyle w:val="TableGrid"/>
        <w:tblW w:w="9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1"/>
      </w:tblGrid>
      <w:tr w:rsidR="00456806" w:rsidRPr="00791282">
        <w:trPr>
          <w:trHeight w:val="520"/>
        </w:trPr>
        <w:tc>
          <w:tcPr>
            <w:tcW w:w="8686" w:type="dxa"/>
          </w:tcPr>
          <w:p w:rsidR="00B81D93" w:rsidRDefault="00F31249" w:rsidP="00456806">
            <w:pPr>
              <w:pStyle w:val="ListParagraph"/>
              <w:numPr>
                <w:ilvl w:val="0"/>
                <w:numId w:val="6"/>
              </w:numPr>
              <w:spacing w:line="276" w:lineRule="auto"/>
              <w:rPr>
                <w:rFonts w:eastAsiaTheme="minorHAnsi"/>
              </w:rPr>
            </w:pPr>
            <w:r>
              <w:rPr>
                <w:rFonts w:eastAsiaTheme="minorHAnsi"/>
              </w:rPr>
              <w:t xml:space="preserve">Leading, building and developing the CEO team, encouraging their personal and professional development. </w:t>
            </w:r>
          </w:p>
          <w:p w:rsidR="00B81D93" w:rsidRDefault="003966E7" w:rsidP="00B81D93">
            <w:pPr>
              <w:pStyle w:val="ListParagraph"/>
              <w:spacing w:line="276" w:lineRule="auto"/>
              <w:rPr>
                <w:rFonts w:eastAsiaTheme="minorHAnsi"/>
              </w:rPr>
            </w:pPr>
          </w:p>
          <w:p w:rsidR="00456806" w:rsidRPr="00791282" w:rsidRDefault="00F31249" w:rsidP="00456806">
            <w:pPr>
              <w:pStyle w:val="ListParagraph"/>
              <w:numPr>
                <w:ilvl w:val="0"/>
                <w:numId w:val="6"/>
              </w:numPr>
              <w:spacing w:line="276" w:lineRule="auto"/>
              <w:rPr>
                <w:rFonts w:eastAsiaTheme="minorHAnsi"/>
              </w:rPr>
            </w:pPr>
            <w:r>
              <w:rPr>
                <w:rFonts w:eastAsiaTheme="minorHAnsi"/>
              </w:rPr>
              <w:t>R</w:t>
            </w:r>
            <w:r w:rsidRPr="00791282">
              <w:rPr>
                <w:rFonts w:eastAsiaTheme="minorHAnsi"/>
              </w:rPr>
              <w:t>ead papers and reports submitted to the CEO as appropriate. Identify and analyse key issues to be brought to the CEO’s attention and advise him/her on the possible courses of actions and the risks and benefits associated with each.</w:t>
            </w:r>
          </w:p>
          <w:p w:rsidR="00456806" w:rsidRPr="00791282" w:rsidRDefault="003966E7" w:rsidP="00DA7547">
            <w:pPr>
              <w:pStyle w:val="ListParagraph"/>
              <w:spacing w:line="276" w:lineRule="auto"/>
              <w:rPr>
                <w:rFonts w:eastAsiaTheme="minorHAnsi"/>
              </w:rPr>
            </w:pPr>
          </w:p>
        </w:tc>
      </w:tr>
      <w:tr w:rsidR="00456806" w:rsidRPr="00791282">
        <w:trPr>
          <w:trHeight w:val="520"/>
        </w:trPr>
        <w:tc>
          <w:tcPr>
            <w:tcW w:w="8686" w:type="dxa"/>
          </w:tcPr>
          <w:p w:rsidR="00456806" w:rsidRPr="00791282" w:rsidRDefault="00F31249" w:rsidP="00456806">
            <w:pPr>
              <w:pStyle w:val="ListParagraph"/>
              <w:numPr>
                <w:ilvl w:val="0"/>
                <w:numId w:val="8"/>
              </w:numPr>
              <w:spacing w:line="240" w:lineRule="auto"/>
              <w:rPr>
                <w:rFonts w:eastAsiaTheme="minorHAnsi"/>
              </w:rPr>
            </w:pPr>
            <w:r w:rsidRPr="00791282">
              <w:rPr>
                <w:rFonts w:eastAsiaTheme="minorHAnsi"/>
              </w:rPr>
              <w:t xml:space="preserve">Build relationships with internal and external contacts, and work </w:t>
            </w:r>
            <w:r w:rsidRPr="00791282">
              <w:rPr>
                <w:szCs w:val="22"/>
              </w:rPr>
              <w:t>with the Public Affairs and Markets Development Directorates to identify opportunities, both internally and externally, for the CEO and Presidential team to attend events and other functions as appropriate in order to raise the profile of the IFoA.</w:t>
            </w:r>
          </w:p>
          <w:p w:rsidR="00456806" w:rsidRPr="00791282" w:rsidRDefault="003966E7" w:rsidP="00DA7547">
            <w:pPr>
              <w:ind w:left="360"/>
            </w:pPr>
          </w:p>
        </w:tc>
      </w:tr>
      <w:tr w:rsidR="00456806" w:rsidRPr="00791282">
        <w:trPr>
          <w:trHeight w:val="520"/>
        </w:trPr>
        <w:tc>
          <w:tcPr>
            <w:tcW w:w="8686" w:type="dxa"/>
          </w:tcPr>
          <w:p w:rsidR="00456806" w:rsidRPr="00791282" w:rsidRDefault="00F31249" w:rsidP="00456806">
            <w:pPr>
              <w:pStyle w:val="ListParagraph"/>
              <w:numPr>
                <w:ilvl w:val="0"/>
                <w:numId w:val="6"/>
              </w:numPr>
              <w:spacing w:line="276" w:lineRule="auto"/>
              <w:rPr>
                <w:rFonts w:eastAsiaTheme="minorHAnsi"/>
              </w:rPr>
            </w:pPr>
            <w:r w:rsidRPr="00791282">
              <w:rPr>
                <w:rFonts w:eastAsiaTheme="minorHAnsi"/>
              </w:rPr>
              <w:lastRenderedPageBreak/>
              <w:t>Lead on projects and research as directed and agreed by the CEO. Work closely with CEO to ensure that these projects are up to date; where necessary, manage and coordinate project work across departments to produce regular updates as required.</w:t>
            </w:r>
          </w:p>
          <w:p w:rsidR="00456806" w:rsidRPr="00791282" w:rsidRDefault="003966E7" w:rsidP="00DA7547">
            <w:pPr>
              <w:pStyle w:val="ListParagraph"/>
              <w:spacing w:line="276" w:lineRule="auto"/>
              <w:rPr>
                <w:rFonts w:eastAsiaTheme="minorHAnsi"/>
              </w:rPr>
            </w:pPr>
          </w:p>
        </w:tc>
      </w:tr>
      <w:tr w:rsidR="00456806" w:rsidRPr="00791282">
        <w:trPr>
          <w:trHeight w:val="520"/>
        </w:trPr>
        <w:tc>
          <w:tcPr>
            <w:tcW w:w="8686" w:type="dxa"/>
          </w:tcPr>
          <w:p w:rsidR="00456806" w:rsidRPr="00791282" w:rsidRDefault="00F31249" w:rsidP="00456806">
            <w:pPr>
              <w:pStyle w:val="ListParagraph"/>
              <w:numPr>
                <w:ilvl w:val="0"/>
                <w:numId w:val="6"/>
              </w:numPr>
              <w:spacing w:line="276" w:lineRule="auto"/>
              <w:rPr>
                <w:rFonts w:eastAsiaTheme="minorHAnsi"/>
              </w:rPr>
            </w:pPr>
            <w:r w:rsidRPr="00791282">
              <w:rPr>
                <w:rFonts w:eastAsiaTheme="minorHAnsi"/>
              </w:rPr>
              <w:t xml:space="preserve">Responsibility for preparation of speeches, presentations and other communications as appropriate for the CEO and Presidents as directed. </w:t>
            </w:r>
          </w:p>
          <w:p w:rsidR="00456806" w:rsidRPr="00791282" w:rsidRDefault="003966E7" w:rsidP="00DA7547">
            <w:pPr>
              <w:pStyle w:val="ListParagraph"/>
              <w:spacing w:line="276" w:lineRule="auto"/>
              <w:rPr>
                <w:rFonts w:eastAsiaTheme="minorHAnsi"/>
              </w:rPr>
            </w:pPr>
          </w:p>
        </w:tc>
      </w:tr>
      <w:tr w:rsidR="00456806" w:rsidRPr="00791282">
        <w:trPr>
          <w:trHeight w:val="520"/>
        </w:trPr>
        <w:tc>
          <w:tcPr>
            <w:tcW w:w="8686" w:type="dxa"/>
          </w:tcPr>
          <w:p w:rsidR="00456806" w:rsidRPr="00791282" w:rsidRDefault="00F31249" w:rsidP="00456806">
            <w:pPr>
              <w:pStyle w:val="ListParagraph"/>
              <w:numPr>
                <w:ilvl w:val="0"/>
                <w:numId w:val="6"/>
              </w:numPr>
              <w:spacing w:line="276" w:lineRule="auto"/>
            </w:pPr>
            <w:r w:rsidRPr="00791282">
              <w:t>Identify new opportunities or opportunities for synergy with stakeholder bodies.</w:t>
            </w:r>
          </w:p>
          <w:p w:rsidR="00456806" w:rsidRPr="00791282" w:rsidRDefault="00F31249" w:rsidP="00DA7547">
            <w:pPr>
              <w:pStyle w:val="ListParagraph"/>
              <w:spacing w:line="276" w:lineRule="auto"/>
            </w:pPr>
            <w:r w:rsidRPr="00791282">
              <w:t xml:space="preserve">  </w:t>
            </w:r>
          </w:p>
        </w:tc>
      </w:tr>
      <w:tr w:rsidR="00456806" w:rsidRPr="00791282">
        <w:trPr>
          <w:trHeight w:val="520"/>
        </w:trPr>
        <w:tc>
          <w:tcPr>
            <w:tcW w:w="8686" w:type="dxa"/>
          </w:tcPr>
          <w:p w:rsidR="00456806" w:rsidRPr="00791282" w:rsidRDefault="00F31249" w:rsidP="00456806">
            <w:pPr>
              <w:pStyle w:val="ListParagraph"/>
              <w:numPr>
                <w:ilvl w:val="0"/>
                <w:numId w:val="6"/>
              </w:numPr>
              <w:spacing w:line="276" w:lineRule="auto"/>
              <w:rPr>
                <w:lang w:eastAsia="en-GB"/>
              </w:rPr>
            </w:pPr>
            <w:r w:rsidRPr="00791282">
              <w:rPr>
                <w:rFonts w:eastAsiaTheme="minorHAnsi"/>
              </w:rPr>
              <w:t xml:space="preserve">Develop strong and effective relationships with the Presidents, Council, Management Board and the Director Group to help the CEO identify and prioritise strategic issues. Assist the CEO in the planning and execution of strategic discussions at Council, Management Board and Director strategy days. </w:t>
            </w:r>
          </w:p>
          <w:p w:rsidR="00456806" w:rsidRPr="00791282" w:rsidRDefault="003966E7" w:rsidP="00DA7547">
            <w:pPr>
              <w:pStyle w:val="ListParagraph"/>
              <w:spacing w:line="276" w:lineRule="auto"/>
              <w:rPr>
                <w:lang w:eastAsia="en-GB"/>
              </w:rPr>
            </w:pPr>
          </w:p>
          <w:p w:rsidR="00456806" w:rsidRPr="00791282" w:rsidRDefault="00F31249" w:rsidP="00456806">
            <w:pPr>
              <w:pStyle w:val="ListParagraph"/>
              <w:numPr>
                <w:ilvl w:val="0"/>
                <w:numId w:val="6"/>
              </w:numPr>
              <w:spacing w:line="276" w:lineRule="auto"/>
              <w:rPr>
                <w:rFonts w:eastAsiaTheme="minorHAnsi"/>
              </w:rPr>
            </w:pPr>
            <w:r w:rsidRPr="00791282">
              <w:rPr>
                <w:rFonts w:eastAsiaTheme="minorHAnsi"/>
              </w:rPr>
              <w:t>Where required represent the CEO’s office in internal projects, risk, strategy and budgetary meetings. Lead on managing these functions within the CEO’s office.</w:t>
            </w:r>
          </w:p>
          <w:p w:rsidR="00456806" w:rsidRPr="00791282" w:rsidRDefault="003966E7" w:rsidP="00DA7547"/>
          <w:p w:rsidR="00B81D93" w:rsidRPr="00B81D93" w:rsidRDefault="00F31249" w:rsidP="00456806">
            <w:pPr>
              <w:pStyle w:val="ListParagraph"/>
              <w:numPr>
                <w:ilvl w:val="0"/>
                <w:numId w:val="6"/>
              </w:numPr>
              <w:spacing w:line="276" w:lineRule="auto"/>
              <w:rPr>
                <w:rFonts w:eastAsiaTheme="minorHAnsi"/>
              </w:rPr>
            </w:pPr>
            <w:r w:rsidRPr="00791282">
              <w:rPr>
                <w:rFonts w:eastAsiaTheme="minorHAnsi"/>
              </w:rPr>
              <w:t>Lead the engagement with the Presidential team</w:t>
            </w:r>
            <w:r w:rsidRPr="00791282">
              <w:rPr>
                <w:szCs w:val="22"/>
              </w:rPr>
              <w:t>, providing leadership for colleagues in the IFoA.</w:t>
            </w:r>
          </w:p>
          <w:p w:rsidR="00B81D93" w:rsidRPr="00B81D93" w:rsidRDefault="003966E7" w:rsidP="00B81D93"/>
          <w:p w:rsidR="00456806" w:rsidRPr="00791282" w:rsidRDefault="00F31249" w:rsidP="00456806">
            <w:pPr>
              <w:pStyle w:val="ListParagraph"/>
              <w:numPr>
                <w:ilvl w:val="0"/>
                <w:numId w:val="6"/>
              </w:numPr>
              <w:spacing w:line="276" w:lineRule="auto"/>
              <w:rPr>
                <w:rFonts w:eastAsiaTheme="minorHAnsi"/>
              </w:rPr>
            </w:pPr>
            <w:r>
              <w:rPr>
                <w:rFonts w:eastAsiaTheme="minorHAnsi"/>
              </w:rPr>
              <w:t>Through the Corporate Secretary ensure effective support for Council and senior committees / boards and their members.</w:t>
            </w:r>
          </w:p>
          <w:p w:rsidR="00456806" w:rsidRPr="00791282" w:rsidRDefault="003966E7" w:rsidP="00DA7547"/>
          <w:p w:rsidR="00456806" w:rsidRPr="00791282" w:rsidRDefault="00F31249" w:rsidP="00456806">
            <w:pPr>
              <w:pStyle w:val="BodyText"/>
              <w:numPr>
                <w:ilvl w:val="0"/>
                <w:numId w:val="8"/>
              </w:numPr>
              <w:spacing w:line="240" w:lineRule="auto"/>
              <w:rPr>
                <w:rFonts w:cs="Arial"/>
                <w:b w:val="0"/>
                <w:szCs w:val="22"/>
              </w:rPr>
            </w:pPr>
            <w:r w:rsidRPr="00791282">
              <w:rPr>
                <w:rFonts w:cs="Arial"/>
                <w:b w:val="0"/>
                <w:szCs w:val="22"/>
              </w:rPr>
              <w:t>Oversee the efficient management of the CEO and Presidents’ relevant travel and accommodation arrangements and expenses.</w:t>
            </w:r>
          </w:p>
          <w:p w:rsidR="00456806" w:rsidRPr="00791282" w:rsidRDefault="003966E7" w:rsidP="00DA7547">
            <w:pPr>
              <w:pStyle w:val="BodyText"/>
              <w:spacing w:line="240" w:lineRule="auto"/>
              <w:ind w:left="720"/>
              <w:rPr>
                <w:rFonts w:cs="Arial"/>
                <w:b w:val="0"/>
                <w:szCs w:val="22"/>
                <w:lang w:eastAsia="en-GB"/>
              </w:rPr>
            </w:pPr>
          </w:p>
          <w:p w:rsidR="00F73A44" w:rsidRPr="00791282" w:rsidRDefault="00F31249" w:rsidP="00456806">
            <w:pPr>
              <w:pStyle w:val="BodyText"/>
              <w:numPr>
                <w:ilvl w:val="0"/>
                <w:numId w:val="8"/>
              </w:numPr>
              <w:spacing w:line="240" w:lineRule="auto"/>
              <w:rPr>
                <w:rFonts w:cs="Arial"/>
                <w:b w:val="0"/>
                <w:szCs w:val="22"/>
              </w:rPr>
            </w:pPr>
            <w:r w:rsidRPr="00791282">
              <w:rPr>
                <w:rFonts w:cs="Arial"/>
                <w:b w:val="0"/>
                <w:szCs w:val="22"/>
              </w:rPr>
              <w:t>Ensure effective use of the resources of the CEO’s office in delivering the Corporate Plan.</w:t>
            </w:r>
          </w:p>
          <w:p w:rsidR="00F73A44" w:rsidRPr="00791282" w:rsidRDefault="003966E7" w:rsidP="00F73A44">
            <w:pPr>
              <w:pStyle w:val="BodyText"/>
              <w:spacing w:line="240" w:lineRule="auto"/>
              <w:rPr>
                <w:rFonts w:cs="Arial"/>
                <w:b w:val="0"/>
                <w:szCs w:val="22"/>
              </w:rPr>
            </w:pPr>
          </w:p>
          <w:p w:rsidR="00456806" w:rsidRPr="00791282" w:rsidRDefault="00F31249" w:rsidP="00456806">
            <w:pPr>
              <w:pStyle w:val="BodyText"/>
              <w:numPr>
                <w:ilvl w:val="0"/>
                <w:numId w:val="8"/>
              </w:numPr>
              <w:spacing w:line="240" w:lineRule="auto"/>
              <w:rPr>
                <w:rFonts w:cs="Arial"/>
                <w:b w:val="0"/>
                <w:szCs w:val="22"/>
              </w:rPr>
            </w:pPr>
            <w:r w:rsidRPr="00791282">
              <w:rPr>
                <w:rFonts w:cs="Arial"/>
                <w:b w:val="0"/>
                <w:szCs w:val="22"/>
              </w:rPr>
              <w:t>Manage the Putting Things Right complaints process.</w:t>
            </w:r>
          </w:p>
          <w:p w:rsidR="0024565E" w:rsidRPr="00791282" w:rsidRDefault="003966E7" w:rsidP="0024565E">
            <w:pPr>
              <w:ind w:left="360"/>
              <w:rPr>
                <w:b/>
              </w:rPr>
            </w:pPr>
          </w:p>
          <w:p w:rsidR="0024565E" w:rsidRPr="00791282" w:rsidRDefault="00F31249" w:rsidP="00456806">
            <w:pPr>
              <w:pStyle w:val="BodyText"/>
              <w:numPr>
                <w:ilvl w:val="0"/>
                <w:numId w:val="8"/>
              </w:numPr>
              <w:spacing w:line="240" w:lineRule="auto"/>
              <w:rPr>
                <w:rFonts w:cs="Arial"/>
                <w:b w:val="0"/>
                <w:szCs w:val="22"/>
              </w:rPr>
            </w:pPr>
            <w:r w:rsidRPr="00791282">
              <w:rPr>
                <w:rFonts w:cs="Arial"/>
                <w:b w:val="0"/>
                <w:szCs w:val="22"/>
              </w:rPr>
              <w:t>Provide strategic counsel, advice and guidance to senior stakeholders.</w:t>
            </w:r>
          </w:p>
          <w:p w:rsidR="00456806" w:rsidRPr="00791282" w:rsidRDefault="003966E7" w:rsidP="00DA7547">
            <w:pPr>
              <w:spacing w:after="200" w:line="276" w:lineRule="auto"/>
              <w:rPr>
                <w:rFonts w:ascii="Arial" w:hAnsi="Arial" w:cs="Arial"/>
                <w:sz w:val="20"/>
                <w:szCs w:val="20"/>
              </w:rPr>
            </w:pPr>
          </w:p>
        </w:tc>
      </w:tr>
    </w:tbl>
    <w:p w:rsidR="00456806" w:rsidRPr="00791282" w:rsidRDefault="003966E7" w:rsidP="00456806">
      <w:pPr>
        <w:pStyle w:val="BodyText"/>
        <w:spacing w:line="276" w:lineRule="auto"/>
        <w:rPr>
          <w:rFonts w:cs="Arial"/>
        </w:rPr>
      </w:pPr>
    </w:p>
    <w:p w:rsidR="00456806" w:rsidRPr="00791282" w:rsidRDefault="00F31249" w:rsidP="00456806">
      <w:pPr>
        <w:pStyle w:val="BodyText"/>
        <w:spacing w:line="276" w:lineRule="auto"/>
        <w:rPr>
          <w:rFonts w:cs="Arial"/>
        </w:rPr>
      </w:pPr>
      <w:r w:rsidRPr="00791282">
        <w:rPr>
          <w:rFonts w:cs="Arial"/>
        </w:rPr>
        <w:t>Main Contacts</w:t>
      </w:r>
    </w:p>
    <w:p w:rsidR="00456806" w:rsidRPr="00CB19B3" w:rsidRDefault="003966E7" w:rsidP="00456806">
      <w:pPr>
        <w:pStyle w:val="BodyText"/>
        <w:spacing w:line="276" w:lineRule="auto"/>
        <w:rPr>
          <w:rFonts w:cs="Arial"/>
        </w:rPr>
      </w:pPr>
    </w:p>
    <w:p w:rsidR="00456806" w:rsidRPr="00CB19B3" w:rsidRDefault="00F31249" w:rsidP="00456806">
      <w:pPr>
        <w:jc w:val="both"/>
        <w:rPr>
          <w:rFonts w:ascii="Arial" w:hAnsi="Arial" w:cs="Arial"/>
          <w:sz w:val="20"/>
          <w:szCs w:val="20"/>
        </w:rPr>
      </w:pPr>
      <w:r w:rsidRPr="00CC63BF">
        <w:rPr>
          <w:rFonts w:ascii="Arial" w:hAnsi="Arial" w:cs="Arial"/>
          <w:sz w:val="20"/>
          <w:szCs w:val="20"/>
        </w:rPr>
        <w:t>Internal Contacts:</w:t>
      </w:r>
    </w:p>
    <w:p w:rsidR="00456806" w:rsidRPr="00CB19B3" w:rsidRDefault="00F31249" w:rsidP="00456806">
      <w:pPr>
        <w:pStyle w:val="ListParagraph"/>
        <w:numPr>
          <w:ilvl w:val="0"/>
          <w:numId w:val="4"/>
        </w:numPr>
        <w:spacing w:line="276" w:lineRule="auto"/>
        <w:ind w:left="1003" w:hanging="357"/>
        <w:contextualSpacing w:val="0"/>
        <w:jc w:val="both"/>
      </w:pPr>
      <w:r>
        <w:t>Chief Executive</w:t>
      </w:r>
    </w:p>
    <w:p w:rsidR="00456806" w:rsidRDefault="00F31249" w:rsidP="00456806">
      <w:pPr>
        <w:pStyle w:val="ListParagraph"/>
        <w:numPr>
          <w:ilvl w:val="0"/>
          <w:numId w:val="4"/>
        </w:numPr>
        <w:spacing w:line="276" w:lineRule="auto"/>
        <w:ind w:left="1003" w:hanging="357"/>
        <w:contextualSpacing w:val="0"/>
        <w:jc w:val="both"/>
      </w:pPr>
      <w:r>
        <w:t>Directors</w:t>
      </w:r>
    </w:p>
    <w:p w:rsidR="00F73A44" w:rsidRDefault="00F31249" w:rsidP="00456806">
      <w:pPr>
        <w:pStyle w:val="ListParagraph"/>
        <w:numPr>
          <w:ilvl w:val="0"/>
          <w:numId w:val="4"/>
        </w:numPr>
        <w:spacing w:line="276" w:lineRule="auto"/>
        <w:ind w:left="1003" w:hanging="357"/>
        <w:contextualSpacing w:val="0"/>
        <w:jc w:val="both"/>
      </w:pPr>
      <w:r>
        <w:t>Public Affairs team</w:t>
      </w:r>
    </w:p>
    <w:p w:rsidR="00456806" w:rsidRPr="00CB19B3" w:rsidRDefault="00F31249" w:rsidP="00456806">
      <w:pPr>
        <w:pStyle w:val="ListParagraph"/>
        <w:numPr>
          <w:ilvl w:val="0"/>
          <w:numId w:val="4"/>
        </w:numPr>
        <w:spacing w:line="276" w:lineRule="auto"/>
        <w:ind w:left="1003" w:hanging="357"/>
        <w:contextualSpacing w:val="0"/>
        <w:jc w:val="both"/>
      </w:pPr>
      <w:r>
        <w:t>Markets Development team</w:t>
      </w:r>
    </w:p>
    <w:p w:rsidR="00456806" w:rsidRPr="00CB19B3" w:rsidRDefault="00F31249" w:rsidP="00456806">
      <w:pPr>
        <w:pStyle w:val="ListParagraph"/>
        <w:numPr>
          <w:ilvl w:val="0"/>
          <w:numId w:val="4"/>
        </w:numPr>
        <w:spacing w:line="276" w:lineRule="auto"/>
        <w:ind w:left="1003" w:hanging="357"/>
        <w:contextualSpacing w:val="0"/>
        <w:jc w:val="both"/>
      </w:pPr>
      <w:r>
        <w:t>Chief Executive’s team, including Corporate secretary and Chief Risk Officer</w:t>
      </w:r>
    </w:p>
    <w:p w:rsidR="00456806" w:rsidRPr="00CB19B3" w:rsidRDefault="003966E7" w:rsidP="00456806">
      <w:pPr>
        <w:pStyle w:val="BodyText"/>
        <w:spacing w:line="276" w:lineRule="auto"/>
        <w:rPr>
          <w:rFonts w:cs="Arial"/>
        </w:rPr>
      </w:pPr>
    </w:p>
    <w:p w:rsidR="00456806" w:rsidRPr="00CB19B3" w:rsidRDefault="00F31249" w:rsidP="00456806">
      <w:pPr>
        <w:jc w:val="both"/>
        <w:rPr>
          <w:rFonts w:ascii="Arial" w:hAnsi="Arial" w:cs="Arial"/>
          <w:sz w:val="20"/>
          <w:szCs w:val="20"/>
        </w:rPr>
      </w:pPr>
      <w:r w:rsidRPr="00CC63BF">
        <w:rPr>
          <w:rFonts w:ascii="Arial" w:hAnsi="Arial" w:cs="Arial"/>
          <w:sz w:val="20"/>
          <w:szCs w:val="20"/>
        </w:rPr>
        <w:t>External Contacts:</w:t>
      </w:r>
    </w:p>
    <w:p w:rsidR="00456806" w:rsidRDefault="00F31249" w:rsidP="00456806">
      <w:pPr>
        <w:pStyle w:val="ListParagraph"/>
        <w:numPr>
          <w:ilvl w:val="0"/>
          <w:numId w:val="4"/>
        </w:numPr>
        <w:spacing w:line="276" w:lineRule="auto"/>
        <w:ind w:left="1003" w:hanging="357"/>
        <w:contextualSpacing w:val="0"/>
        <w:jc w:val="both"/>
      </w:pPr>
      <w:r>
        <w:t>The Presidents</w:t>
      </w:r>
    </w:p>
    <w:p w:rsidR="00456806" w:rsidRPr="00CB19B3" w:rsidRDefault="00F31249" w:rsidP="00456806">
      <w:pPr>
        <w:pStyle w:val="ListParagraph"/>
        <w:numPr>
          <w:ilvl w:val="0"/>
          <w:numId w:val="4"/>
        </w:numPr>
        <w:spacing w:line="276" w:lineRule="auto"/>
        <w:ind w:left="1003" w:hanging="357"/>
        <w:contextualSpacing w:val="0"/>
        <w:jc w:val="both"/>
      </w:pPr>
      <w:r>
        <w:t>Chairman and Members of senior Boards / Committees</w:t>
      </w:r>
    </w:p>
    <w:p w:rsidR="00456806" w:rsidRPr="00CB19B3" w:rsidRDefault="00F31249" w:rsidP="00456806">
      <w:pPr>
        <w:pStyle w:val="ListParagraph"/>
        <w:numPr>
          <w:ilvl w:val="0"/>
          <w:numId w:val="4"/>
        </w:numPr>
        <w:spacing w:line="276" w:lineRule="auto"/>
        <w:ind w:left="1003" w:hanging="357"/>
        <w:contextualSpacing w:val="0"/>
        <w:jc w:val="both"/>
      </w:pPr>
      <w:r>
        <w:t>Management Board</w:t>
      </w:r>
    </w:p>
    <w:p w:rsidR="00456806" w:rsidRPr="00CB19B3" w:rsidRDefault="00F31249" w:rsidP="00456806">
      <w:pPr>
        <w:pStyle w:val="ListParagraph"/>
        <w:numPr>
          <w:ilvl w:val="0"/>
          <w:numId w:val="4"/>
        </w:numPr>
        <w:spacing w:line="276" w:lineRule="auto"/>
        <w:ind w:left="1003" w:hanging="357"/>
        <w:contextualSpacing w:val="0"/>
        <w:jc w:val="both"/>
      </w:pPr>
      <w:r>
        <w:t>Council</w:t>
      </w:r>
    </w:p>
    <w:p w:rsidR="00456806" w:rsidRPr="00CB19B3" w:rsidRDefault="00F31249" w:rsidP="00456806">
      <w:pPr>
        <w:pStyle w:val="ListParagraph"/>
        <w:numPr>
          <w:ilvl w:val="0"/>
          <w:numId w:val="4"/>
        </w:numPr>
        <w:spacing w:line="276" w:lineRule="auto"/>
        <w:ind w:left="1003" w:hanging="357"/>
        <w:contextualSpacing w:val="0"/>
        <w:jc w:val="both"/>
      </w:pPr>
      <w:r>
        <w:t>Members of the IFoA</w:t>
      </w:r>
    </w:p>
    <w:p w:rsidR="00456806" w:rsidRDefault="00F31249" w:rsidP="00456806">
      <w:pPr>
        <w:pStyle w:val="ListParagraph"/>
        <w:numPr>
          <w:ilvl w:val="0"/>
          <w:numId w:val="4"/>
        </w:numPr>
        <w:spacing w:line="276" w:lineRule="auto"/>
        <w:ind w:left="1003" w:hanging="357"/>
        <w:contextualSpacing w:val="0"/>
        <w:jc w:val="both"/>
      </w:pPr>
      <w:r>
        <w:lastRenderedPageBreak/>
        <w:t>External Stakeholders</w:t>
      </w:r>
    </w:p>
    <w:p w:rsidR="000E05F5" w:rsidRPr="00CB19B3" w:rsidRDefault="003966E7" w:rsidP="000E05F5">
      <w:pPr>
        <w:pStyle w:val="ListParagraph"/>
        <w:spacing w:line="276" w:lineRule="auto"/>
        <w:ind w:left="1003"/>
        <w:contextualSpacing w:val="0"/>
        <w:jc w:val="both"/>
      </w:pPr>
    </w:p>
    <w:p w:rsidR="00456806" w:rsidRPr="00E77AD5" w:rsidRDefault="003966E7" w:rsidP="00456806">
      <w:pPr>
        <w:pStyle w:val="BodyText"/>
        <w:spacing w:line="276" w:lineRule="auto"/>
        <w:rPr>
          <w:rFonts w:cs="Arial"/>
        </w:rPr>
      </w:pPr>
    </w:p>
    <w:p w:rsidR="00456806" w:rsidRPr="00E77AD5" w:rsidRDefault="00F31249" w:rsidP="00456806">
      <w:pPr>
        <w:pStyle w:val="BodyText"/>
        <w:spacing w:line="276" w:lineRule="auto"/>
        <w:rPr>
          <w:rFonts w:cs="Arial"/>
        </w:rPr>
      </w:pPr>
      <w:r w:rsidRPr="00E77AD5">
        <w:rPr>
          <w:rFonts w:cs="Arial"/>
        </w:rPr>
        <w:t>Decisions</w:t>
      </w:r>
    </w:p>
    <w:p w:rsidR="00456806" w:rsidRPr="00E77AD5" w:rsidRDefault="003966E7" w:rsidP="00456806">
      <w:pPr>
        <w:pStyle w:val="BodyText"/>
        <w:spacing w:line="276" w:lineRule="auto"/>
        <w:rPr>
          <w:rFonts w:cs="Arial"/>
        </w:rPr>
      </w:pPr>
    </w:p>
    <w:p w:rsidR="00456806" w:rsidRDefault="00F31249" w:rsidP="00456806">
      <w:pPr>
        <w:pStyle w:val="ListParagraph"/>
        <w:numPr>
          <w:ilvl w:val="0"/>
          <w:numId w:val="7"/>
        </w:numPr>
        <w:spacing w:line="276" w:lineRule="auto"/>
      </w:pPr>
      <w:r w:rsidRPr="00B87B0C">
        <w:t>Is clear about the goals of the CEO’s office</w:t>
      </w:r>
      <w:r>
        <w:t xml:space="preserve"> and Presidential team</w:t>
      </w:r>
      <w:r w:rsidRPr="00B87B0C">
        <w:t>, and how to deliver against those expectations</w:t>
      </w:r>
      <w:r>
        <w:t>.</w:t>
      </w:r>
    </w:p>
    <w:p w:rsidR="00456806" w:rsidRPr="00B87B0C" w:rsidRDefault="003966E7" w:rsidP="00456806">
      <w:pPr>
        <w:pStyle w:val="ListParagraph"/>
        <w:spacing w:line="276" w:lineRule="auto"/>
      </w:pPr>
    </w:p>
    <w:p w:rsidR="00456806" w:rsidRDefault="00F31249" w:rsidP="00456806">
      <w:pPr>
        <w:pStyle w:val="ListParagraph"/>
        <w:numPr>
          <w:ilvl w:val="0"/>
          <w:numId w:val="7"/>
        </w:numPr>
        <w:spacing w:line="276" w:lineRule="auto"/>
      </w:pPr>
      <w:r w:rsidRPr="00B87B0C">
        <w:t>Manages the workload</w:t>
      </w:r>
      <w:r>
        <w:t xml:space="preserve"> of the team</w:t>
      </w:r>
      <w:r w:rsidRPr="00B87B0C">
        <w:t xml:space="preserve"> in order to meet performance expectations and honour commitments to others</w:t>
      </w:r>
      <w:r>
        <w:t>.</w:t>
      </w:r>
    </w:p>
    <w:p w:rsidR="00456806" w:rsidRPr="00B87B0C" w:rsidRDefault="003966E7" w:rsidP="00456806">
      <w:pPr>
        <w:pStyle w:val="ListParagraph"/>
        <w:spacing w:line="276" w:lineRule="auto"/>
      </w:pPr>
    </w:p>
    <w:p w:rsidR="00456806" w:rsidRDefault="00F31249" w:rsidP="00456806">
      <w:pPr>
        <w:pStyle w:val="ListParagraph"/>
        <w:numPr>
          <w:ilvl w:val="0"/>
          <w:numId w:val="7"/>
        </w:numPr>
        <w:spacing w:line="276" w:lineRule="auto"/>
      </w:pPr>
      <w:r w:rsidRPr="00B87B0C">
        <w:t>Is open when things go wrong, learning from and acting upon any mistakes</w:t>
      </w:r>
      <w:r>
        <w:t>.</w:t>
      </w:r>
    </w:p>
    <w:p w:rsidR="00456806" w:rsidRPr="00B87B0C" w:rsidRDefault="003966E7" w:rsidP="00456806">
      <w:pPr>
        <w:pStyle w:val="ListParagraph"/>
        <w:spacing w:line="276" w:lineRule="auto"/>
      </w:pPr>
    </w:p>
    <w:p w:rsidR="00456806" w:rsidRDefault="00F31249" w:rsidP="00456806">
      <w:pPr>
        <w:pStyle w:val="ListParagraph"/>
        <w:numPr>
          <w:ilvl w:val="0"/>
          <w:numId w:val="7"/>
        </w:numPr>
        <w:spacing w:line="276" w:lineRule="auto"/>
      </w:pPr>
      <w:r w:rsidRPr="00B87B0C">
        <w:t>Is realistic in what they can commit too, challenging priorities appropriately and able to re-prioritise workload when required</w:t>
      </w:r>
      <w:r>
        <w:t>.</w:t>
      </w:r>
    </w:p>
    <w:p w:rsidR="00456806" w:rsidRPr="00B87B0C" w:rsidRDefault="003966E7" w:rsidP="00456806">
      <w:pPr>
        <w:pStyle w:val="ListParagraph"/>
        <w:spacing w:line="276" w:lineRule="auto"/>
      </w:pPr>
    </w:p>
    <w:p w:rsidR="00456806" w:rsidRPr="00B87B0C" w:rsidRDefault="00F31249" w:rsidP="00456806">
      <w:pPr>
        <w:pStyle w:val="ListParagraph"/>
        <w:numPr>
          <w:ilvl w:val="0"/>
          <w:numId w:val="7"/>
        </w:numPr>
        <w:spacing w:line="276" w:lineRule="auto"/>
      </w:pPr>
      <w:r w:rsidRPr="00B87B0C">
        <w:t>Acts promptly to resolve any member or peer issues or concerns</w:t>
      </w:r>
      <w:r>
        <w:t>.</w:t>
      </w:r>
    </w:p>
    <w:p w:rsidR="00456806" w:rsidRPr="00B87B0C" w:rsidRDefault="003966E7" w:rsidP="00456806">
      <w:pPr>
        <w:pStyle w:val="ListParagraph"/>
        <w:spacing w:line="276" w:lineRule="auto"/>
      </w:pPr>
    </w:p>
    <w:p w:rsidR="00456806" w:rsidRPr="00B87B0C" w:rsidRDefault="00F31249" w:rsidP="00456806">
      <w:pPr>
        <w:pStyle w:val="BodyText"/>
        <w:numPr>
          <w:ilvl w:val="0"/>
          <w:numId w:val="7"/>
        </w:numPr>
        <w:spacing w:line="276" w:lineRule="auto"/>
        <w:rPr>
          <w:rFonts w:cs="Arial"/>
          <w:b w:val="0"/>
        </w:rPr>
      </w:pPr>
      <w:r w:rsidRPr="00B87B0C">
        <w:rPr>
          <w:rFonts w:cs="Arial"/>
          <w:b w:val="0"/>
        </w:rPr>
        <w:t>Contributes outside of their immediate area of responsibility when appropriate in order to add value to the CEO’s office</w:t>
      </w:r>
      <w:r>
        <w:rPr>
          <w:rFonts w:cs="Arial"/>
          <w:b w:val="0"/>
        </w:rPr>
        <w:t>.</w:t>
      </w:r>
    </w:p>
    <w:p w:rsidR="00456806" w:rsidRPr="00E77AD5" w:rsidRDefault="003966E7" w:rsidP="00456806">
      <w:pPr>
        <w:pStyle w:val="BodyText"/>
        <w:spacing w:line="276" w:lineRule="auto"/>
        <w:rPr>
          <w:rFonts w:cs="Arial"/>
        </w:rPr>
      </w:pPr>
    </w:p>
    <w:p w:rsidR="00456806" w:rsidRPr="00E77AD5" w:rsidRDefault="00F31249" w:rsidP="00456806">
      <w:pPr>
        <w:pStyle w:val="BodyText"/>
        <w:spacing w:line="276" w:lineRule="auto"/>
        <w:rPr>
          <w:rFonts w:cs="Arial"/>
        </w:rPr>
      </w:pPr>
      <w:r w:rsidRPr="00E77AD5">
        <w:rPr>
          <w:rFonts w:cs="Arial"/>
        </w:rPr>
        <w:t>Complexity</w:t>
      </w:r>
    </w:p>
    <w:p w:rsidR="00456806" w:rsidRPr="00E77AD5" w:rsidRDefault="003966E7" w:rsidP="00456806">
      <w:pPr>
        <w:pStyle w:val="BodyText"/>
        <w:spacing w:line="276" w:lineRule="auto"/>
        <w:rPr>
          <w:rFonts w:cs="Arial"/>
        </w:rPr>
      </w:pPr>
    </w:p>
    <w:p w:rsidR="00456806" w:rsidRPr="00E77AD5" w:rsidRDefault="00F31249" w:rsidP="00456806">
      <w:pPr>
        <w:pStyle w:val="BodyText"/>
        <w:spacing w:line="276" w:lineRule="auto"/>
        <w:jc w:val="both"/>
        <w:rPr>
          <w:rFonts w:cs="Arial"/>
          <w:b w:val="0"/>
        </w:rPr>
      </w:pPr>
      <w:r w:rsidRPr="00E77AD5">
        <w:rPr>
          <w:rFonts w:cs="Arial"/>
          <w:b w:val="0"/>
        </w:rPr>
        <w:t xml:space="preserve">The role is varied and requires the post holder to be highly organised and flexible in the tasks that they </w:t>
      </w:r>
      <w:r>
        <w:rPr>
          <w:rFonts w:cs="Arial"/>
          <w:b w:val="0"/>
        </w:rPr>
        <w:t xml:space="preserve">and the team under their management </w:t>
      </w:r>
      <w:r w:rsidRPr="00E77AD5">
        <w:rPr>
          <w:rFonts w:cs="Arial"/>
          <w:b w:val="0"/>
        </w:rPr>
        <w:t>deal with.</w:t>
      </w:r>
      <w:r>
        <w:rPr>
          <w:rFonts w:cs="Arial"/>
          <w:b w:val="0"/>
        </w:rPr>
        <w:t xml:space="preserve"> They will need a thorough understanding of the activities of the organisation, and also of the CEO and Presidential complex stakeholder relationships.</w:t>
      </w:r>
    </w:p>
    <w:p w:rsidR="00456806" w:rsidRPr="00E77AD5" w:rsidRDefault="003966E7" w:rsidP="00456806">
      <w:pPr>
        <w:pStyle w:val="BodyText"/>
        <w:spacing w:line="276" w:lineRule="auto"/>
        <w:rPr>
          <w:rFonts w:cs="Arial"/>
        </w:rPr>
      </w:pPr>
    </w:p>
    <w:p w:rsidR="00456806" w:rsidRPr="00E77AD5" w:rsidRDefault="00F31249" w:rsidP="00456806">
      <w:pPr>
        <w:pStyle w:val="BodyText"/>
        <w:spacing w:line="276" w:lineRule="auto"/>
        <w:rPr>
          <w:rFonts w:cs="Arial"/>
        </w:rPr>
      </w:pPr>
      <w:r w:rsidRPr="00E77AD5">
        <w:rPr>
          <w:rFonts w:cs="Arial"/>
        </w:rPr>
        <w:t>Impact</w:t>
      </w:r>
    </w:p>
    <w:p w:rsidR="00456806" w:rsidRPr="00E77AD5" w:rsidRDefault="003966E7" w:rsidP="00456806">
      <w:pPr>
        <w:pStyle w:val="BodyText"/>
        <w:spacing w:line="276" w:lineRule="auto"/>
        <w:rPr>
          <w:rFonts w:cs="Arial"/>
        </w:rPr>
      </w:pPr>
    </w:p>
    <w:p w:rsidR="00456806" w:rsidRPr="00E77AD5" w:rsidRDefault="00F31249" w:rsidP="00456806">
      <w:pPr>
        <w:pStyle w:val="BodyText"/>
        <w:spacing w:line="276" w:lineRule="auto"/>
        <w:rPr>
          <w:rFonts w:cs="Arial"/>
          <w:b w:val="0"/>
        </w:rPr>
      </w:pPr>
      <w:r w:rsidRPr="00E77AD5">
        <w:rPr>
          <w:rFonts w:cs="Arial"/>
          <w:b w:val="0"/>
        </w:rPr>
        <w:t xml:space="preserve">The IFoA’s CEO office </w:t>
      </w:r>
      <w:r>
        <w:rPr>
          <w:rFonts w:cs="Arial"/>
          <w:b w:val="0"/>
        </w:rPr>
        <w:t>and Presidential team are</w:t>
      </w:r>
      <w:r w:rsidRPr="00E77AD5">
        <w:rPr>
          <w:rFonts w:cs="Arial"/>
          <w:b w:val="0"/>
        </w:rPr>
        <w:t xml:space="preserve"> area</w:t>
      </w:r>
      <w:r>
        <w:rPr>
          <w:rFonts w:cs="Arial"/>
          <w:b w:val="0"/>
        </w:rPr>
        <w:t>s</w:t>
      </w:r>
      <w:r w:rsidRPr="00E77AD5">
        <w:rPr>
          <w:rFonts w:cs="Arial"/>
          <w:b w:val="0"/>
        </w:rPr>
        <w:t xml:space="preserve"> of potentially high reputational risk for the IFoA and it is essential th</w:t>
      </w:r>
      <w:r>
        <w:rPr>
          <w:rFonts w:cs="Arial"/>
          <w:b w:val="0"/>
        </w:rPr>
        <w:t>e</w:t>
      </w:r>
      <w:r w:rsidRPr="00E77AD5">
        <w:rPr>
          <w:rFonts w:cs="Arial"/>
          <w:b w:val="0"/>
        </w:rPr>
        <w:t>s</w:t>
      </w:r>
      <w:r>
        <w:rPr>
          <w:rFonts w:cs="Arial"/>
          <w:b w:val="0"/>
        </w:rPr>
        <w:t>e</w:t>
      </w:r>
      <w:r w:rsidRPr="00E77AD5">
        <w:rPr>
          <w:rFonts w:cs="Arial"/>
          <w:b w:val="0"/>
        </w:rPr>
        <w:t xml:space="preserve"> function efficiently and to exacting standards.</w:t>
      </w:r>
    </w:p>
    <w:p w:rsidR="00456806" w:rsidRPr="00E77AD5" w:rsidRDefault="003966E7" w:rsidP="00456806">
      <w:pPr>
        <w:pStyle w:val="BodyText"/>
        <w:spacing w:line="276" w:lineRule="auto"/>
        <w:rPr>
          <w:rFonts w:cs="Arial"/>
        </w:rPr>
      </w:pPr>
    </w:p>
    <w:p w:rsidR="00456806" w:rsidRDefault="003966E7" w:rsidP="00456806">
      <w:pPr>
        <w:pStyle w:val="BodyText"/>
        <w:spacing w:line="276" w:lineRule="auto"/>
        <w:rPr>
          <w:rFonts w:cs="Arial"/>
        </w:rPr>
      </w:pPr>
    </w:p>
    <w:p w:rsidR="00456806" w:rsidRPr="00E77AD5" w:rsidRDefault="00F31249" w:rsidP="00456806">
      <w:pPr>
        <w:pStyle w:val="BodyText"/>
        <w:spacing w:line="276" w:lineRule="auto"/>
        <w:rPr>
          <w:rFonts w:cs="Arial"/>
        </w:rPr>
      </w:pPr>
      <w:r w:rsidRPr="00E77AD5">
        <w:rPr>
          <w:rFonts w:cs="Arial"/>
        </w:rPr>
        <w:t>Knowledge and Experience</w:t>
      </w:r>
    </w:p>
    <w:p w:rsidR="00456806" w:rsidRPr="00E77AD5" w:rsidRDefault="003966E7" w:rsidP="00456806">
      <w:pPr>
        <w:pStyle w:val="BodyText"/>
        <w:spacing w:line="276" w:lineRule="auto"/>
        <w:rPr>
          <w:rFonts w:cs="Arial"/>
        </w:rPr>
      </w:pPr>
    </w:p>
    <w:p w:rsidR="00456806" w:rsidRPr="00B87B0C" w:rsidRDefault="00F31249" w:rsidP="00456806">
      <w:pPr>
        <w:autoSpaceDE w:val="0"/>
        <w:autoSpaceDN w:val="0"/>
        <w:adjustRightInd w:val="0"/>
        <w:jc w:val="both"/>
      </w:pPr>
      <w:r w:rsidRPr="00E77AD5">
        <w:rPr>
          <w:rFonts w:ascii="Arial" w:hAnsi="Arial" w:cs="Arial"/>
          <w:sz w:val="20"/>
          <w:szCs w:val="20"/>
        </w:rPr>
        <w:t>Essential:</w:t>
      </w:r>
    </w:p>
    <w:p w:rsidR="00456806" w:rsidRPr="00B87B0C" w:rsidRDefault="00F31249" w:rsidP="00456806">
      <w:pPr>
        <w:pStyle w:val="ListParagraph"/>
        <w:numPr>
          <w:ilvl w:val="0"/>
          <w:numId w:val="4"/>
        </w:numPr>
        <w:spacing w:line="276" w:lineRule="auto"/>
        <w:ind w:left="1003" w:hanging="357"/>
        <w:contextualSpacing w:val="0"/>
        <w:jc w:val="both"/>
      </w:pPr>
      <w:r>
        <w:t>Experience of working on cross-</w:t>
      </w:r>
      <w:r w:rsidRPr="00B87B0C">
        <w:t>or multi-organisational projects.</w:t>
      </w:r>
    </w:p>
    <w:p w:rsidR="00456806" w:rsidRPr="00B87B0C" w:rsidRDefault="00F31249" w:rsidP="00456806">
      <w:pPr>
        <w:pStyle w:val="ListParagraph"/>
        <w:numPr>
          <w:ilvl w:val="0"/>
          <w:numId w:val="4"/>
        </w:numPr>
        <w:spacing w:line="276" w:lineRule="auto"/>
        <w:ind w:left="1003" w:hanging="357"/>
        <w:contextualSpacing w:val="0"/>
        <w:jc w:val="both"/>
        <w:rPr>
          <w:b/>
        </w:rPr>
      </w:pPr>
      <w:r w:rsidRPr="00B87B0C">
        <w:t>Excellent written and verbal communication, with an ability to adapt personal communication style, register and tone to suit different audiences and formats.</w:t>
      </w:r>
    </w:p>
    <w:p w:rsidR="00F73A44" w:rsidRDefault="00F31249" w:rsidP="00456806">
      <w:pPr>
        <w:pStyle w:val="ListParagraph"/>
        <w:numPr>
          <w:ilvl w:val="0"/>
          <w:numId w:val="4"/>
        </w:numPr>
        <w:spacing w:line="276" w:lineRule="auto"/>
        <w:contextualSpacing w:val="0"/>
        <w:jc w:val="both"/>
      </w:pPr>
      <w:r w:rsidRPr="00B87B0C">
        <w:t>Ability to identify and carry out relevant research</w:t>
      </w:r>
      <w:r>
        <w:t xml:space="preserve"> and analysis</w:t>
      </w:r>
      <w:r w:rsidRPr="00B87B0C">
        <w:t>, assess findings and draw out key issues/points of interest.</w:t>
      </w:r>
    </w:p>
    <w:p w:rsidR="00456806" w:rsidRPr="00B87B0C" w:rsidRDefault="00F31249" w:rsidP="00456806">
      <w:pPr>
        <w:pStyle w:val="ListParagraph"/>
        <w:numPr>
          <w:ilvl w:val="0"/>
          <w:numId w:val="4"/>
        </w:numPr>
        <w:spacing w:line="276" w:lineRule="auto"/>
        <w:contextualSpacing w:val="0"/>
        <w:jc w:val="both"/>
      </w:pPr>
      <w:r>
        <w:t>Experience in a central / corporate office.</w:t>
      </w:r>
    </w:p>
    <w:p w:rsidR="00F73A44" w:rsidRDefault="00F31249" w:rsidP="00456806">
      <w:pPr>
        <w:pStyle w:val="ListParagraph"/>
        <w:numPr>
          <w:ilvl w:val="0"/>
          <w:numId w:val="4"/>
        </w:numPr>
        <w:spacing w:line="276" w:lineRule="auto"/>
        <w:contextualSpacing w:val="0"/>
        <w:jc w:val="both"/>
      </w:pPr>
      <w:r w:rsidRPr="00B87B0C">
        <w:t>Ability to build strong relationships at all levels of the organisation and with external stakeholders.</w:t>
      </w:r>
    </w:p>
    <w:p w:rsidR="00456806" w:rsidRPr="00B87B0C" w:rsidRDefault="00F31249" w:rsidP="00456806">
      <w:pPr>
        <w:pStyle w:val="ListParagraph"/>
        <w:numPr>
          <w:ilvl w:val="0"/>
          <w:numId w:val="4"/>
        </w:numPr>
        <w:spacing w:line="276" w:lineRule="auto"/>
        <w:contextualSpacing w:val="0"/>
        <w:jc w:val="both"/>
      </w:pPr>
      <w:r>
        <w:t>Strong political / relationship awareness.</w:t>
      </w:r>
    </w:p>
    <w:p w:rsidR="00456806" w:rsidRPr="00E77AD5" w:rsidRDefault="003966E7" w:rsidP="00456806">
      <w:pPr>
        <w:pStyle w:val="ListParagraph"/>
        <w:spacing w:line="276" w:lineRule="auto"/>
        <w:ind w:left="1003"/>
        <w:contextualSpacing w:val="0"/>
        <w:jc w:val="both"/>
        <w:rPr>
          <w:b/>
        </w:rPr>
      </w:pPr>
    </w:p>
    <w:p w:rsidR="00456806" w:rsidRPr="00E77AD5" w:rsidRDefault="00F31249" w:rsidP="00456806">
      <w:pPr>
        <w:autoSpaceDE w:val="0"/>
        <w:autoSpaceDN w:val="0"/>
        <w:adjustRightInd w:val="0"/>
        <w:jc w:val="both"/>
        <w:rPr>
          <w:rFonts w:ascii="Arial" w:hAnsi="Arial" w:cs="Arial"/>
          <w:sz w:val="20"/>
          <w:szCs w:val="20"/>
        </w:rPr>
      </w:pPr>
      <w:r w:rsidRPr="00E77AD5">
        <w:rPr>
          <w:rFonts w:ascii="Arial" w:hAnsi="Arial" w:cs="Arial"/>
          <w:sz w:val="20"/>
          <w:szCs w:val="20"/>
        </w:rPr>
        <w:t>Desirable:</w:t>
      </w:r>
    </w:p>
    <w:p w:rsidR="00456806" w:rsidRPr="00E77AD5" w:rsidRDefault="00F31249" w:rsidP="00456806">
      <w:pPr>
        <w:pStyle w:val="ListParagraph"/>
        <w:numPr>
          <w:ilvl w:val="0"/>
          <w:numId w:val="4"/>
        </w:numPr>
        <w:spacing w:line="276" w:lineRule="auto"/>
        <w:contextualSpacing w:val="0"/>
        <w:jc w:val="both"/>
      </w:pPr>
      <w:r w:rsidRPr="00B87B0C">
        <w:t>Ability to rapidly acquire understanding of new topics</w:t>
      </w:r>
      <w:r>
        <w:t>.</w:t>
      </w:r>
    </w:p>
    <w:p w:rsidR="00456806" w:rsidRPr="00E77AD5" w:rsidRDefault="00F31249" w:rsidP="00456806">
      <w:pPr>
        <w:pStyle w:val="ListParagraph"/>
        <w:numPr>
          <w:ilvl w:val="0"/>
          <w:numId w:val="4"/>
        </w:numPr>
        <w:spacing w:line="276" w:lineRule="auto"/>
        <w:ind w:left="1003" w:hanging="357"/>
        <w:contextualSpacing w:val="0"/>
        <w:jc w:val="both"/>
      </w:pPr>
      <w:r w:rsidRPr="00B87B0C">
        <w:t>Has worked in a public corporation or financial services organisation.</w:t>
      </w:r>
    </w:p>
    <w:p w:rsidR="00F73A44" w:rsidRDefault="00F31249" w:rsidP="00456806">
      <w:pPr>
        <w:pStyle w:val="ListParagraph"/>
        <w:numPr>
          <w:ilvl w:val="0"/>
          <w:numId w:val="4"/>
        </w:numPr>
        <w:spacing w:line="276" w:lineRule="auto"/>
        <w:contextualSpacing w:val="0"/>
        <w:jc w:val="both"/>
      </w:pPr>
      <w:r w:rsidRPr="00B87B0C">
        <w:t>Experience of drafting communications materials.</w:t>
      </w:r>
    </w:p>
    <w:p w:rsidR="00456806" w:rsidRDefault="00F31249" w:rsidP="00456806">
      <w:pPr>
        <w:pStyle w:val="ListParagraph"/>
        <w:numPr>
          <w:ilvl w:val="0"/>
          <w:numId w:val="4"/>
        </w:numPr>
        <w:spacing w:line="276" w:lineRule="auto"/>
        <w:contextualSpacing w:val="0"/>
        <w:jc w:val="both"/>
      </w:pPr>
      <w:r>
        <w:lastRenderedPageBreak/>
        <w:t>Professional qualification preferred.</w:t>
      </w:r>
    </w:p>
    <w:p w:rsidR="000E05F5" w:rsidRPr="00B87B0C" w:rsidRDefault="003966E7" w:rsidP="000E05F5">
      <w:pPr>
        <w:jc w:val="both"/>
      </w:pPr>
    </w:p>
    <w:p w:rsidR="00456806" w:rsidRPr="00E77AD5" w:rsidRDefault="003966E7" w:rsidP="00456806">
      <w:pPr>
        <w:pStyle w:val="ListParagraph"/>
        <w:spacing w:line="276" w:lineRule="auto"/>
        <w:ind w:left="1003"/>
        <w:contextualSpacing w:val="0"/>
        <w:jc w:val="both"/>
      </w:pPr>
    </w:p>
    <w:p w:rsidR="00456806" w:rsidRPr="00E77AD5" w:rsidRDefault="00F31249" w:rsidP="00456806">
      <w:pPr>
        <w:jc w:val="both"/>
        <w:rPr>
          <w:rFonts w:ascii="Arial" w:hAnsi="Arial" w:cs="Arial"/>
          <w:b/>
          <w:sz w:val="20"/>
          <w:szCs w:val="20"/>
        </w:rPr>
      </w:pPr>
      <w:r w:rsidRPr="00E77AD5">
        <w:rPr>
          <w:rFonts w:ascii="Arial" w:hAnsi="Arial" w:cs="Arial"/>
          <w:b/>
          <w:sz w:val="20"/>
          <w:szCs w:val="20"/>
        </w:rPr>
        <w:t>Values and Behaviours</w:t>
      </w:r>
    </w:p>
    <w:p w:rsidR="00456806" w:rsidRPr="00E77AD5" w:rsidRDefault="00F31249" w:rsidP="00456806">
      <w:pPr>
        <w:jc w:val="both"/>
        <w:rPr>
          <w:rFonts w:ascii="Arial" w:hAnsi="Arial" w:cs="Arial"/>
          <w:sz w:val="20"/>
          <w:szCs w:val="20"/>
        </w:rPr>
      </w:pPr>
      <w:r w:rsidRPr="00E77AD5">
        <w:rPr>
          <w:rFonts w:ascii="Arial" w:hAnsi="Arial" w:cs="Arial"/>
          <w:sz w:val="20"/>
          <w:szCs w:val="20"/>
        </w:rPr>
        <w:t>The following values and behaviours are a standard requirement for all roles within the IFoA.</w:t>
      </w:r>
    </w:p>
    <w:p w:rsidR="00456806" w:rsidRPr="00E77AD5" w:rsidRDefault="00F31249" w:rsidP="00456806">
      <w:pPr>
        <w:pStyle w:val="BodyText"/>
        <w:spacing w:line="276" w:lineRule="auto"/>
        <w:rPr>
          <w:rFonts w:cs="Arial"/>
          <w:b w:val="0"/>
          <w:i/>
          <w:u w:val="single"/>
        </w:rPr>
      </w:pPr>
      <w:r w:rsidRPr="00E77AD5">
        <w:rPr>
          <w:rFonts w:cs="Arial"/>
          <w:b w:val="0"/>
          <w:i/>
          <w:u w:val="single"/>
        </w:rPr>
        <w:t>Integrity</w:t>
      </w:r>
    </w:p>
    <w:p w:rsidR="00456806" w:rsidRPr="00E77AD5" w:rsidRDefault="003966E7" w:rsidP="00456806">
      <w:pPr>
        <w:pStyle w:val="BodyText"/>
        <w:spacing w:line="276" w:lineRule="auto"/>
        <w:rPr>
          <w:rFonts w:cs="Arial"/>
          <w:b w:val="0"/>
        </w:rPr>
      </w:pPr>
    </w:p>
    <w:p w:rsidR="00456806" w:rsidRPr="00E77AD5" w:rsidRDefault="00F31249" w:rsidP="00456806">
      <w:pPr>
        <w:rPr>
          <w:rFonts w:ascii="Arial" w:hAnsi="Arial" w:cs="Arial"/>
          <w:sz w:val="20"/>
          <w:szCs w:val="20"/>
        </w:rPr>
      </w:pPr>
      <w:r w:rsidRPr="00E77AD5">
        <w:rPr>
          <w:rFonts w:ascii="Arial" w:hAnsi="Arial" w:cs="Arial"/>
          <w:sz w:val="20"/>
          <w:szCs w:val="20"/>
        </w:rPr>
        <w:t>The post holder is honest and fair in their dealings with other employees, and respects and acknowledges the opinions and contributions of their colleagues and does the right thing when there is a choice to be made to do so.</w:t>
      </w:r>
    </w:p>
    <w:p w:rsidR="00456806" w:rsidRPr="00E77AD5" w:rsidRDefault="00F31249" w:rsidP="00456806">
      <w:pPr>
        <w:rPr>
          <w:rFonts w:ascii="Arial" w:hAnsi="Arial" w:cs="Arial"/>
          <w:sz w:val="20"/>
          <w:szCs w:val="20"/>
          <w:u w:val="single"/>
        </w:rPr>
      </w:pPr>
      <w:r w:rsidRPr="00E77AD5">
        <w:rPr>
          <w:rFonts w:ascii="Arial" w:hAnsi="Arial" w:cs="Arial"/>
          <w:sz w:val="20"/>
          <w:szCs w:val="20"/>
          <w:u w:val="single"/>
        </w:rPr>
        <w:t>Community</w:t>
      </w:r>
    </w:p>
    <w:p w:rsidR="00456806" w:rsidRPr="00E77AD5" w:rsidRDefault="00F31249" w:rsidP="00456806">
      <w:pPr>
        <w:rPr>
          <w:rFonts w:ascii="Arial" w:hAnsi="Arial" w:cs="Arial"/>
          <w:sz w:val="20"/>
          <w:szCs w:val="20"/>
        </w:rPr>
      </w:pPr>
      <w:r w:rsidRPr="00E77AD5">
        <w:rPr>
          <w:rFonts w:ascii="Arial" w:hAnsi="Arial" w:cs="Arial"/>
          <w:sz w:val="20"/>
          <w:szCs w:val="20"/>
        </w:rPr>
        <w:t>The post holder works together with other employees and proactively builds relationships to achieve individual, team and corporate objectives and creates engagement from stakeholders.</w:t>
      </w:r>
    </w:p>
    <w:p w:rsidR="00456806" w:rsidRPr="00E77AD5" w:rsidRDefault="00F31249" w:rsidP="00456806">
      <w:pPr>
        <w:rPr>
          <w:rFonts w:ascii="Arial" w:hAnsi="Arial" w:cs="Arial"/>
          <w:sz w:val="20"/>
          <w:szCs w:val="20"/>
          <w:u w:val="single"/>
        </w:rPr>
      </w:pPr>
      <w:r w:rsidRPr="00E77AD5">
        <w:rPr>
          <w:rFonts w:ascii="Arial" w:hAnsi="Arial" w:cs="Arial"/>
          <w:sz w:val="20"/>
          <w:szCs w:val="20"/>
          <w:u w:val="single"/>
        </w:rPr>
        <w:t>Progress</w:t>
      </w:r>
    </w:p>
    <w:p w:rsidR="00456806" w:rsidRPr="00B87B0C" w:rsidRDefault="00F31249" w:rsidP="00456806">
      <w:pPr>
        <w:rPr>
          <w:rFonts w:ascii="Arial" w:hAnsi="Arial" w:cs="Arial"/>
          <w:sz w:val="20"/>
          <w:szCs w:val="20"/>
        </w:rPr>
      </w:pPr>
      <w:r w:rsidRPr="00E77AD5">
        <w:rPr>
          <w:rFonts w:ascii="Arial" w:hAnsi="Arial" w:cs="Arial"/>
          <w:sz w:val="20"/>
          <w:szCs w:val="20"/>
        </w:rPr>
        <w:t xml:space="preserve">The post holder helps to develop the future of the IFoA with a focus on continuous improvement, contributing with their ideas, providing feedback where appropriate and sharing learning. </w:t>
      </w:r>
    </w:p>
    <w:p w:rsidR="00456806" w:rsidRPr="00E77AD5" w:rsidRDefault="00F31249" w:rsidP="00456806">
      <w:pPr>
        <w:pStyle w:val="BodyText"/>
        <w:spacing w:line="276" w:lineRule="auto"/>
        <w:rPr>
          <w:rFonts w:cs="Arial"/>
          <w:u w:val="single"/>
        </w:rPr>
      </w:pPr>
      <w:r w:rsidRPr="00E77AD5">
        <w:rPr>
          <w:rFonts w:cs="Arial"/>
          <w:u w:val="single"/>
        </w:rPr>
        <w:t>Other Information</w:t>
      </w:r>
    </w:p>
    <w:p w:rsidR="00456806" w:rsidRPr="00E77AD5" w:rsidRDefault="003966E7" w:rsidP="00456806">
      <w:pPr>
        <w:pStyle w:val="BodyText"/>
        <w:spacing w:line="276" w:lineRule="auto"/>
        <w:rPr>
          <w:rFonts w:cs="Arial"/>
          <w:u w:val="single"/>
        </w:rPr>
      </w:pPr>
    </w:p>
    <w:p w:rsidR="00456806" w:rsidRPr="004C7FD0" w:rsidRDefault="00F31249" w:rsidP="00456806">
      <w:pPr>
        <w:pStyle w:val="BodyText"/>
        <w:spacing w:line="276" w:lineRule="auto"/>
      </w:pPr>
      <w:r w:rsidRPr="004C7FD0">
        <w:rPr>
          <w:rFonts w:cs="Arial"/>
          <w:b w:val="0"/>
        </w:rPr>
        <w:t>Travel may be required to Edinburgh, Oxford and occasionally internationally.</w:t>
      </w:r>
    </w:p>
    <w:p w:rsidR="00343242" w:rsidRPr="00456806" w:rsidRDefault="003966E7" w:rsidP="00456806"/>
    <w:sectPr w:rsidR="00343242" w:rsidRPr="00456806" w:rsidSect="00CE2A40">
      <w:headerReference w:type="default" r:id="rId7"/>
      <w:footerReference w:type="default" r:id="rId8"/>
      <w:headerReference w:type="first" r:id="rId9"/>
      <w:footerReference w:type="first" r:id="rId10"/>
      <w:pgSz w:w="11906" w:h="16838"/>
      <w:pgMar w:top="1440" w:right="1440" w:bottom="1440" w:left="1440"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249" w:rsidRDefault="00F31249" w:rsidP="00B652E6">
      <w:pPr>
        <w:spacing w:after="0" w:line="240" w:lineRule="auto"/>
      </w:pPr>
      <w:r>
        <w:separator/>
      </w:r>
    </w:p>
  </w:endnote>
  <w:endnote w:type="continuationSeparator" w:id="0">
    <w:p w:rsidR="00F31249" w:rsidRDefault="00F31249" w:rsidP="00B6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1172"/>
      <w:docPartObj>
        <w:docPartGallery w:val="Page Numbers (Bottom of Page)"/>
        <w:docPartUnique/>
      </w:docPartObj>
    </w:sdtPr>
    <w:sdtEndPr>
      <w:rPr>
        <w:rFonts w:ascii="Arial" w:hAnsi="Arial" w:cs="Arial"/>
        <w:sz w:val="20"/>
        <w:szCs w:val="20"/>
      </w:rPr>
    </w:sdtEndPr>
    <w:sdtContent>
      <w:p w:rsidR="00743FFC" w:rsidRPr="00743FFC" w:rsidRDefault="00853E4B">
        <w:pPr>
          <w:pStyle w:val="Footer"/>
          <w:jc w:val="center"/>
          <w:rPr>
            <w:rFonts w:ascii="Arial" w:hAnsi="Arial" w:cs="Arial"/>
            <w:sz w:val="20"/>
            <w:szCs w:val="20"/>
          </w:rPr>
        </w:pPr>
        <w:r>
          <w:fldChar w:fldCharType="begin"/>
        </w:r>
        <w:r>
          <w:instrText xml:space="preserve"> PAGE   \* MERGEFORMAT </w:instrText>
        </w:r>
        <w:r>
          <w:fldChar w:fldCharType="separate"/>
        </w:r>
        <w:r w:rsidR="006E12B2" w:rsidRPr="006E12B2">
          <w:rPr>
            <w:rFonts w:ascii="Arial" w:hAnsi="Arial" w:cs="Arial"/>
            <w:noProof/>
            <w:sz w:val="20"/>
            <w:szCs w:val="20"/>
          </w:rPr>
          <w:t>4</w:t>
        </w:r>
        <w:r>
          <w:rPr>
            <w:rFonts w:ascii="Arial" w:hAnsi="Arial" w:cs="Arial"/>
            <w:noProof/>
            <w:sz w:val="20"/>
            <w:szCs w:val="20"/>
          </w:rPr>
          <w:fldChar w:fldCharType="end"/>
        </w:r>
      </w:p>
    </w:sdtContent>
  </w:sdt>
  <w:p w:rsidR="003947E8" w:rsidRDefault="003966E7" w:rsidP="005252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E65" w:rsidRDefault="003966E7" w:rsidP="009C1E65">
    <w:pPr>
      <w:pStyle w:val="Footer"/>
    </w:pPr>
  </w:p>
  <w:p w:rsidR="003947E8" w:rsidRPr="009C1E65" w:rsidRDefault="00F31249" w:rsidP="009C1E65">
    <w:pPr>
      <w:pStyle w:val="Footer"/>
    </w:pPr>
    <w:r>
      <w:rPr>
        <w:noProof/>
      </w:rPr>
      <w:drawing>
        <wp:inline distT="0" distB="0" distL="0" distR="0">
          <wp:extent cx="5731510" cy="785364"/>
          <wp:effectExtent l="0" t="0" r="0" b="0"/>
          <wp:docPr id="1" name="Picture 1" descr="E:\Pants Work\Current Work\Actuaries 2011\Cards and stationary\Letterheads\RESOURCES\Letterhead address RGB 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nts Work\Current Work\Actuaries 2011\Cards and stationary\Letterheads\RESOURCES\Letterhead address RGB 7.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8536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249" w:rsidRDefault="00F31249" w:rsidP="00B652E6">
      <w:pPr>
        <w:spacing w:after="0" w:line="240" w:lineRule="auto"/>
      </w:pPr>
      <w:r>
        <w:separator/>
      </w:r>
    </w:p>
  </w:footnote>
  <w:footnote w:type="continuationSeparator" w:id="0">
    <w:p w:rsidR="00F31249" w:rsidRDefault="00F31249" w:rsidP="00B65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E8" w:rsidRPr="0052522D" w:rsidRDefault="00F31249" w:rsidP="0052522D">
    <w:pPr>
      <w:pStyle w:val="Header"/>
    </w:pPr>
    <w:r>
      <w:ptab w:relativeTo="margin" w:alignment="lef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E8" w:rsidRDefault="00F31249">
    <w:pPr>
      <w:pStyle w:val="Header"/>
    </w:pPr>
    <w:r>
      <w:rPr>
        <w:noProof/>
      </w:rPr>
      <w:drawing>
        <wp:anchor distT="0" distB="0" distL="114300" distR="114300" simplePos="0" relativeHeight="251658240" behindDoc="0" locked="0" layoutInCell="1" allowOverlap="1">
          <wp:simplePos x="0" y="0"/>
          <wp:positionH relativeFrom="page">
            <wp:posOffset>838130</wp:posOffset>
          </wp:positionH>
          <wp:positionV relativeFrom="paragraph">
            <wp:posOffset>0</wp:posOffset>
          </wp:positionV>
          <wp:extent cx="2343540" cy="964800"/>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OA_logo_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540" cy="964800"/>
                  </a:xfrm>
                  <a:prstGeom prst="rect">
                    <a:avLst/>
                  </a:prstGeom>
                </pic:spPr>
              </pic:pic>
            </a:graphicData>
          </a:graphic>
        </wp:anchor>
      </w:drawing>
    </w:r>
  </w:p>
  <w:p w:rsidR="003947E8" w:rsidRDefault="003966E7">
    <w:pPr>
      <w:pStyle w:val="Header"/>
    </w:pPr>
  </w:p>
  <w:p w:rsidR="003947E8" w:rsidRDefault="003966E7">
    <w:pPr>
      <w:pStyle w:val="Header"/>
    </w:pPr>
  </w:p>
  <w:p w:rsidR="003947E8" w:rsidRDefault="003966E7">
    <w:pPr>
      <w:pStyle w:val="Header"/>
    </w:pPr>
  </w:p>
  <w:p w:rsidR="003947E8" w:rsidRDefault="003966E7">
    <w:pPr>
      <w:pStyle w:val="Header"/>
    </w:pPr>
  </w:p>
  <w:p w:rsidR="003947E8" w:rsidRDefault="003966E7">
    <w:pPr>
      <w:pStyle w:val="Header"/>
    </w:pPr>
  </w:p>
  <w:p w:rsidR="003947E8" w:rsidRDefault="00396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7204D"/>
    <w:multiLevelType w:val="hybridMultilevel"/>
    <w:tmpl w:val="B42C7792"/>
    <w:lvl w:ilvl="0" w:tplc="C91261E2">
      <w:start w:val="1"/>
      <w:numFmt w:val="bullet"/>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077"/>
        </w:tabs>
        <w:ind w:left="1077" w:hanging="360"/>
      </w:pPr>
      <w:rPr>
        <w:rFonts w:ascii="Courier New" w:hAnsi="Courier New" w:cs="Courier New" w:hint="default"/>
      </w:rPr>
    </w:lvl>
    <w:lvl w:ilvl="2" w:tplc="08090005" w:tentative="1">
      <w:start w:val="1"/>
      <w:numFmt w:val="bullet"/>
      <w:lvlText w:val=""/>
      <w:lvlJc w:val="left"/>
      <w:pPr>
        <w:tabs>
          <w:tab w:val="num" w:pos="1797"/>
        </w:tabs>
        <w:ind w:left="1797" w:hanging="360"/>
      </w:pPr>
      <w:rPr>
        <w:rFonts w:ascii="Wingdings" w:hAnsi="Wingdings" w:hint="default"/>
      </w:rPr>
    </w:lvl>
    <w:lvl w:ilvl="3" w:tplc="08090001" w:tentative="1">
      <w:start w:val="1"/>
      <w:numFmt w:val="bullet"/>
      <w:lvlText w:val=""/>
      <w:lvlJc w:val="left"/>
      <w:pPr>
        <w:tabs>
          <w:tab w:val="num" w:pos="2517"/>
        </w:tabs>
        <w:ind w:left="2517" w:hanging="360"/>
      </w:pPr>
      <w:rPr>
        <w:rFonts w:ascii="Symbol" w:hAnsi="Symbol" w:hint="default"/>
      </w:rPr>
    </w:lvl>
    <w:lvl w:ilvl="4" w:tplc="08090003" w:tentative="1">
      <w:start w:val="1"/>
      <w:numFmt w:val="bullet"/>
      <w:lvlText w:val="o"/>
      <w:lvlJc w:val="left"/>
      <w:pPr>
        <w:tabs>
          <w:tab w:val="num" w:pos="3237"/>
        </w:tabs>
        <w:ind w:left="3237" w:hanging="360"/>
      </w:pPr>
      <w:rPr>
        <w:rFonts w:ascii="Courier New" w:hAnsi="Courier New" w:cs="Courier New" w:hint="default"/>
      </w:rPr>
    </w:lvl>
    <w:lvl w:ilvl="5" w:tplc="08090005" w:tentative="1">
      <w:start w:val="1"/>
      <w:numFmt w:val="bullet"/>
      <w:lvlText w:val=""/>
      <w:lvlJc w:val="left"/>
      <w:pPr>
        <w:tabs>
          <w:tab w:val="num" w:pos="3957"/>
        </w:tabs>
        <w:ind w:left="3957" w:hanging="360"/>
      </w:pPr>
      <w:rPr>
        <w:rFonts w:ascii="Wingdings" w:hAnsi="Wingdings" w:hint="default"/>
      </w:rPr>
    </w:lvl>
    <w:lvl w:ilvl="6" w:tplc="08090001" w:tentative="1">
      <w:start w:val="1"/>
      <w:numFmt w:val="bullet"/>
      <w:lvlText w:val=""/>
      <w:lvlJc w:val="left"/>
      <w:pPr>
        <w:tabs>
          <w:tab w:val="num" w:pos="4677"/>
        </w:tabs>
        <w:ind w:left="4677" w:hanging="360"/>
      </w:pPr>
      <w:rPr>
        <w:rFonts w:ascii="Symbol" w:hAnsi="Symbol" w:hint="default"/>
      </w:rPr>
    </w:lvl>
    <w:lvl w:ilvl="7" w:tplc="08090003" w:tentative="1">
      <w:start w:val="1"/>
      <w:numFmt w:val="bullet"/>
      <w:lvlText w:val="o"/>
      <w:lvlJc w:val="left"/>
      <w:pPr>
        <w:tabs>
          <w:tab w:val="num" w:pos="5397"/>
        </w:tabs>
        <w:ind w:left="5397" w:hanging="360"/>
      </w:pPr>
      <w:rPr>
        <w:rFonts w:ascii="Courier New" w:hAnsi="Courier New" w:cs="Courier New" w:hint="default"/>
      </w:rPr>
    </w:lvl>
    <w:lvl w:ilvl="8" w:tplc="08090005" w:tentative="1">
      <w:start w:val="1"/>
      <w:numFmt w:val="bullet"/>
      <w:lvlText w:val=""/>
      <w:lvlJc w:val="left"/>
      <w:pPr>
        <w:tabs>
          <w:tab w:val="num" w:pos="6117"/>
        </w:tabs>
        <w:ind w:left="6117" w:hanging="360"/>
      </w:pPr>
      <w:rPr>
        <w:rFonts w:ascii="Wingdings" w:hAnsi="Wingdings" w:hint="default"/>
      </w:rPr>
    </w:lvl>
  </w:abstractNum>
  <w:abstractNum w:abstractNumId="1" w15:restartNumberingAfterBreak="0">
    <w:nsid w:val="22571F4F"/>
    <w:multiLevelType w:val="hybridMultilevel"/>
    <w:tmpl w:val="BBEA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B54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59A4812"/>
    <w:multiLevelType w:val="hybridMultilevel"/>
    <w:tmpl w:val="03342B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57D41A41"/>
    <w:multiLevelType w:val="hybridMultilevel"/>
    <w:tmpl w:val="C336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3F43AA"/>
    <w:multiLevelType w:val="hybridMultilevel"/>
    <w:tmpl w:val="2320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901F4A"/>
    <w:multiLevelType w:val="hybridMultilevel"/>
    <w:tmpl w:val="44165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3"/>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3A"/>
    <w:rsid w:val="00136F00"/>
    <w:rsid w:val="006E12B2"/>
    <w:rsid w:val="00853E4B"/>
    <w:rsid w:val="009A7A07"/>
    <w:rsid w:val="00C5523A"/>
    <w:rsid w:val="00D75635"/>
    <w:rsid w:val="00F3124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E5DEA4F-5EE6-4590-B72E-75A38552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2E6"/>
    <w:rPr>
      <w:rFonts w:ascii="Tahoma" w:hAnsi="Tahoma" w:cs="Tahoma"/>
      <w:sz w:val="16"/>
      <w:szCs w:val="16"/>
    </w:rPr>
  </w:style>
  <w:style w:type="paragraph" w:styleId="Header">
    <w:name w:val="header"/>
    <w:basedOn w:val="Normal"/>
    <w:link w:val="HeaderChar"/>
    <w:uiPriority w:val="99"/>
    <w:unhideWhenUsed/>
    <w:rsid w:val="00B65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2E6"/>
  </w:style>
  <w:style w:type="paragraph" w:styleId="Footer">
    <w:name w:val="footer"/>
    <w:basedOn w:val="Normal"/>
    <w:link w:val="FooterChar"/>
    <w:uiPriority w:val="99"/>
    <w:unhideWhenUsed/>
    <w:rsid w:val="00B65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2E6"/>
  </w:style>
  <w:style w:type="paragraph" w:customStyle="1" w:styleId="Addressdetails">
    <w:name w:val="Address_details"/>
    <w:basedOn w:val="Normal"/>
    <w:qFormat/>
    <w:rsid w:val="00CA62E3"/>
    <w:pPr>
      <w:framePr w:w="3686" w:wrap="around" w:vAnchor="page" w:hAnchor="page" w:x="1135" w:y="2751" w:anchorLock="1"/>
      <w:spacing w:after="0" w:line="250" w:lineRule="exact"/>
    </w:pPr>
    <w:rPr>
      <w:color w:val="000000" w:themeColor="text1"/>
      <w:sz w:val="19"/>
      <w:szCs w:val="17"/>
      <w:lang w:val="en-US"/>
    </w:rPr>
  </w:style>
  <w:style w:type="paragraph" w:customStyle="1" w:styleId="Datedetails">
    <w:name w:val="Date_details"/>
    <w:basedOn w:val="Normal"/>
    <w:qFormat/>
    <w:rsid w:val="00CA62E3"/>
    <w:pPr>
      <w:framePr w:w="3515" w:wrap="around" w:vAnchor="page" w:hAnchor="page" w:x="7259" w:y="2751" w:anchorLock="1"/>
      <w:spacing w:after="0" w:line="250" w:lineRule="exact"/>
      <w:jc w:val="right"/>
    </w:pPr>
    <w:rPr>
      <w:color w:val="000000" w:themeColor="text1"/>
      <w:sz w:val="19"/>
      <w:szCs w:val="17"/>
      <w:lang w:val="en-US"/>
    </w:rPr>
  </w:style>
  <w:style w:type="paragraph" w:styleId="BodyText">
    <w:name w:val="Body Text"/>
    <w:basedOn w:val="Normal"/>
    <w:link w:val="BodyTextChar"/>
    <w:rsid w:val="003947E8"/>
    <w:pPr>
      <w:spacing w:after="0" w:line="280" w:lineRule="atLeast"/>
    </w:pPr>
    <w:rPr>
      <w:rFonts w:ascii="Arial" w:eastAsia="Times New Roman" w:hAnsi="Arial" w:cs="Times New Roman"/>
      <w:b/>
      <w:sz w:val="20"/>
      <w:szCs w:val="20"/>
    </w:rPr>
  </w:style>
  <w:style w:type="character" w:customStyle="1" w:styleId="BodyTextChar">
    <w:name w:val="Body Text Char"/>
    <w:basedOn w:val="DefaultParagraphFont"/>
    <w:link w:val="BodyText"/>
    <w:rsid w:val="003947E8"/>
    <w:rPr>
      <w:rFonts w:ascii="Arial" w:eastAsia="Times New Roman" w:hAnsi="Arial" w:cs="Times New Roman"/>
      <w:b/>
      <w:sz w:val="20"/>
      <w:szCs w:val="20"/>
      <w:lang w:eastAsia="en-GB"/>
    </w:rPr>
  </w:style>
  <w:style w:type="paragraph" w:styleId="ListParagraph">
    <w:name w:val="List Paragraph"/>
    <w:basedOn w:val="Normal"/>
    <w:uiPriority w:val="34"/>
    <w:qFormat/>
    <w:rsid w:val="003B791F"/>
    <w:pPr>
      <w:spacing w:after="0" w:line="280" w:lineRule="atLeast"/>
      <w:ind w:left="720"/>
      <w:contextualSpacing/>
    </w:pPr>
    <w:rPr>
      <w:rFonts w:ascii="Arial" w:eastAsia="Calibri" w:hAnsi="Arial" w:cs="Arial"/>
      <w:sz w:val="20"/>
      <w:szCs w:val="20"/>
      <w:lang w:eastAsia="en-US"/>
    </w:rPr>
  </w:style>
  <w:style w:type="table" w:styleId="TableGrid">
    <w:name w:val="Table Grid"/>
    <w:basedOn w:val="TableNormal"/>
    <w:uiPriority w:val="59"/>
    <w:rsid w:val="003B791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IFoA</Company>
  <LinksUpToDate>false</LinksUpToDate>
  <CharactersWithSpaces>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Aisling OReilly</dc:creator>
  <cp:lastModifiedBy>Inge Studnik</cp:lastModifiedBy>
  <cp:revision>2</cp:revision>
  <cp:lastPrinted>2012-12-17T18:03:00Z</cp:lastPrinted>
  <dcterms:created xsi:type="dcterms:W3CDTF">2018-08-13T11:25:00Z</dcterms:created>
  <dcterms:modified xsi:type="dcterms:W3CDTF">2018-08-13T11:25:00Z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0x010100A8D05E3882F4AF44804B9165825DBB81</vt:lpwstr>
  </property>
</Properties>
</file>